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980D6" w14:textId="43494591" w:rsidR="005B6A2B" w:rsidRDefault="006D5420" w:rsidP="004D3A40">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0B23B81" wp14:editId="5C4DF1F3">
            <wp:extent cx="1219200" cy="1187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 TEGAL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922" cy="1201451"/>
                    </a:xfrm>
                    <a:prstGeom prst="rect">
                      <a:avLst/>
                    </a:prstGeom>
                  </pic:spPr>
                </pic:pic>
              </a:graphicData>
            </a:graphic>
          </wp:inline>
        </w:drawing>
      </w:r>
    </w:p>
    <w:p w14:paraId="3E48B3C9" w14:textId="779DA827" w:rsidR="002974EB" w:rsidRPr="004D3A40" w:rsidRDefault="002974EB" w:rsidP="004D3A40">
      <w:pPr>
        <w:spacing w:line="480" w:lineRule="auto"/>
        <w:jc w:val="center"/>
        <w:rPr>
          <w:rFonts w:ascii="Times New Roman" w:hAnsi="Times New Roman" w:cs="Times New Roman"/>
          <w:b/>
          <w:bCs/>
          <w:sz w:val="24"/>
          <w:szCs w:val="24"/>
        </w:rPr>
      </w:pPr>
      <w:r w:rsidRPr="00C546EE">
        <w:rPr>
          <w:rFonts w:ascii="Times New Roman" w:hAnsi="Times New Roman" w:cs="Times New Roman"/>
          <w:b/>
          <w:bCs/>
          <w:sz w:val="24"/>
          <w:szCs w:val="24"/>
        </w:rPr>
        <w:t>PERSEPSI GURU I</w:t>
      </w:r>
      <w:r w:rsidR="009B11DE" w:rsidRPr="00C546EE">
        <w:rPr>
          <w:rFonts w:ascii="Times New Roman" w:hAnsi="Times New Roman" w:cs="Times New Roman"/>
          <w:b/>
          <w:bCs/>
          <w:sz w:val="24"/>
          <w:szCs w:val="24"/>
        </w:rPr>
        <w:t xml:space="preserve">PA SMP DI </w:t>
      </w:r>
      <w:r w:rsidR="00A22752">
        <w:rPr>
          <w:rFonts w:ascii="Times New Roman" w:hAnsi="Times New Roman" w:cs="Times New Roman"/>
          <w:b/>
          <w:bCs/>
          <w:sz w:val="24"/>
          <w:szCs w:val="24"/>
        </w:rPr>
        <w:t>WILAYAH</w:t>
      </w:r>
      <w:r w:rsidR="009B11DE" w:rsidRPr="00C546EE">
        <w:rPr>
          <w:rFonts w:ascii="Times New Roman" w:hAnsi="Times New Roman" w:cs="Times New Roman"/>
          <w:b/>
          <w:bCs/>
          <w:sz w:val="24"/>
          <w:szCs w:val="24"/>
        </w:rPr>
        <w:t xml:space="preserve"> WANASARI KABUPATEN BREBES TERHADAP </w:t>
      </w:r>
      <w:r w:rsidR="009B11DE" w:rsidRPr="00372C9A">
        <w:rPr>
          <w:rFonts w:ascii="Times New Roman" w:hAnsi="Times New Roman" w:cs="Times New Roman"/>
          <w:b/>
          <w:bCs/>
          <w:i/>
          <w:iCs/>
          <w:sz w:val="24"/>
          <w:szCs w:val="24"/>
        </w:rPr>
        <w:t>EDUCATION FOR SUSTAINABLE DEVELOPMENT</w:t>
      </w:r>
      <w:r w:rsidR="009B11DE" w:rsidRPr="00C546EE">
        <w:rPr>
          <w:rFonts w:ascii="Times New Roman" w:hAnsi="Times New Roman" w:cs="Times New Roman"/>
          <w:b/>
          <w:bCs/>
          <w:sz w:val="24"/>
          <w:szCs w:val="24"/>
        </w:rPr>
        <w:t xml:space="preserve"> (ESD) DALAM PEMBELAJARAN IPA</w:t>
      </w:r>
    </w:p>
    <w:p w14:paraId="44423749" w14:textId="6A5C3586" w:rsidR="004D3A40" w:rsidRPr="004D3A40" w:rsidRDefault="009B55B6" w:rsidP="00120931">
      <w:pPr>
        <w:spacing w:line="480" w:lineRule="auto"/>
        <w:jc w:val="center"/>
        <w:rPr>
          <w:rFonts w:ascii="Times New Roman" w:hAnsi="Times New Roman" w:cs="Times New Roman"/>
          <w:b/>
          <w:bCs/>
          <w:sz w:val="24"/>
          <w:szCs w:val="24"/>
        </w:rPr>
      </w:pPr>
      <w:r w:rsidRPr="007A344A">
        <w:rPr>
          <w:rFonts w:ascii="Times New Roman" w:hAnsi="Times New Roman" w:cs="Times New Roman"/>
          <w:b/>
          <w:bCs/>
          <w:sz w:val="24"/>
          <w:szCs w:val="24"/>
        </w:rPr>
        <w:t>SKRIPSI</w:t>
      </w:r>
    </w:p>
    <w:p w14:paraId="75273A50" w14:textId="77777777" w:rsidR="00120931" w:rsidRDefault="009B55B6" w:rsidP="0012093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Diajukan sebagai Salah Satu Syarat </w:t>
      </w:r>
      <w:r w:rsidR="00120931">
        <w:rPr>
          <w:rFonts w:ascii="Times New Roman" w:hAnsi="Times New Roman" w:cs="Times New Roman"/>
          <w:sz w:val="24"/>
          <w:szCs w:val="24"/>
        </w:rPr>
        <w:t>dalam Rangka Penyelesaian Studi Strata 1 untuk Mencapai Gelar Sarjana Pendidikan</w:t>
      </w:r>
    </w:p>
    <w:p w14:paraId="22C03E0E" w14:textId="06F4B743" w:rsidR="00120931" w:rsidRDefault="00120931" w:rsidP="00120931">
      <w:pPr>
        <w:spacing w:line="480" w:lineRule="auto"/>
        <w:jc w:val="center"/>
        <w:rPr>
          <w:rFonts w:ascii="Times New Roman" w:hAnsi="Times New Roman" w:cs="Times New Roman"/>
          <w:sz w:val="24"/>
          <w:szCs w:val="24"/>
        </w:rPr>
      </w:pPr>
      <w:r>
        <w:rPr>
          <w:rFonts w:ascii="Times New Roman" w:hAnsi="Times New Roman" w:cs="Times New Roman"/>
          <w:sz w:val="24"/>
          <w:szCs w:val="24"/>
        </w:rPr>
        <w:t>Program Studi Pendidikan IPA</w:t>
      </w:r>
    </w:p>
    <w:p w14:paraId="3547D96F" w14:textId="77777777" w:rsidR="004C7054" w:rsidRDefault="004C7054" w:rsidP="00120931">
      <w:pPr>
        <w:spacing w:line="480" w:lineRule="auto"/>
        <w:jc w:val="center"/>
        <w:rPr>
          <w:rFonts w:ascii="Times New Roman" w:hAnsi="Times New Roman" w:cs="Times New Roman"/>
          <w:sz w:val="24"/>
          <w:szCs w:val="24"/>
        </w:rPr>
      </w:pPr>
    </w:p>
    <w:p w14:paraId="3D348BE5" w14:textId="42181125" w:rsidR="009B55B6" w:rsidRDefault="009B55B6" w:rsidP="004D3A40">
      <w:pPr>
        <w:spacing w:line="480" w:lineRule="auto"/>
        <w:jc w:val="center"/>
        <w:rPr>
          <w:rFonts w:ascii="Times New Roman" w:hAnsi="Times New Roman" w:cs="Times New Roman"/>
          <w:sz w:val="24"/>
          <w:szCs w:val="24"/>
        </w:rPr>
      </w:pPr>
      <w:r>
        <w:rPr>
          <w:rFonts w:ascii="Times New Roman" w:hAnsi="Times New Roman" w:cs="Times New Roman"/>
          <w:sz w:val="24"/>
          <w:szCs w:val="24"/>
        </w:rPr>
        <w:t>Oleh:</w:t>
      </w:r>
    </w:p>
    <w:p w14:paraId="35BA09FA" w14:textId="65BCA879" w:rsidR="009B55B6" w:rsidRDefault="009B55B6" w:rsidP="004D3A40">
      <w:pPr>
        <w:spacing w:line="480" w:lineRule="auto"/>
        <w:jc w:val="center"/>
        <w:rPr>
          <w:rFonts w:ascii="Times New Roman" w:hAnsi="Times New Roman" w:cs="Times New Roman"/>
          <w:sz w:val="24"/>
          <w:szCs w:val="24"/>
        </w:rPr>
      </w:pPr>
      <w:r>
        <w:rPr>
          <w:rFonts w:ascii="Times New Roman" w:hAnsi="Times New Roman" w:cs="Times New Roman"/>
          <w:sz w:val="24"/>
          <w:szCs w:val="24"/>
        </w:rPr>
        <w:t>Farah Hikmah Cahyani</w:t>
      </w:r>
    </w:p>
    <w:p w14:paraId="43E6E640" w14:textId="2C945214" w:rsidR="004D3A40" w:rsidRDefault="009B55B6" w:rsidP="004D3A40">
      <w:pPr>
        <w:spacing w:line="480" w:lineRule="auto"/>
        <w:jc w:val="center"/>
        <w:rPr>
          <w:rFonts w:ascii="Times New Roman" w:hAnsi="Times New Roman" w:cs="Times New Roman"/>
          <w:sz w:val="24"/>
          <w:szCs w:val="24"/>
        </w:rPr>
      </w:pPr>
      <w:r>
        <w:rPr>
          <w:rFonts w:ascii="Times New Roman" w:hAnsi="Times New Roman" w:cs="Times New Roman"/>
          <w:sz w:val="24"/>
          <w:szCs w:val="24"/>
        </w:rPr>
        <w:t>NPM 1820600004</w:t>
      </w:r>
    </w:p>
    <w:p w14:paraId="2F100675" w14:textId="0952F6E1" w:rsidR="009B55B6" w:rsidRPr="007A344A" w:rsidRDefault="009B55B6" w:rsidP="002E34B9">
      <w:pPr>
        <w:spacing w:line="480" w:lineRule="auto"/>
        <w:rPr>
          <w:rFonts w:ascii="Times New Roman" w:hAnsi="Times New Roman" w:cs="Times New Roman"/>
          <w:b/>
          <w:bCs/>
          <w:sz w:val="24"/>
          <w:szCs w:val="24"/>
        </w:rPr>
      </w:pPr>
    </w:p>
    <w:p w14:paraId="6318E089" w14:textId="6C07490B" w:rsidR="009B55B6" w:rsidRPr="007A344A" w:rsidRDefault="009B55B6" w:rsidP="004D3A40">
      <w:pPr>
        <w:spacing w:line="480" w:lineRule="auto"/>
        <w:jc w:val="center"/>
        <w:rPr>
          <w:rFonts w:ascii="Times New Roman" w:hAnsi="Times New Roman" w:cs="Times New Roman"/>
          <w:b/>
          <w:bCs/>
          <w:sz w:val="24"/>
          <w:szCs w:val="24"/>
        </w:rPr>
      </w:pPr>
      <w:r w:rsidRPr="007A344A">
        <w:rPr>
          <w:rFonts w:ascii="Times New Roman" w:hAnsi="Times New Roman" w:cs="Times New Roman"/>
          <w:b/>
          <w:bCs/>
          <w:sz w:val="24"/>
          <w:szCs w:val="24"/>
        </w:rPr>
        <w:t>FAKULTAS KEGURUAN DAN ILMU PENDIDIKAN</w:t>
      </w:r>
    </w:p>
    <w:p w14:paraId="6E8A2F18" w14:textId="0159DA6B" w:rsidR="009B55B6" w:rsidRPr="007A344A" w:rsidRDefault="009B55B6" w:rsidP="004D3A40">
      <w:pPr>
        <w:spacing w:line="480" w:lineRule="auto"/>
        <w:jc w:val="center"/>
        <w:rPr>
          <w:rFonts w:ascii="Times New Roman" w:hAnsi="Times New Roman" w:cs="Times New Roman"/>
          <w:b/>
          <w:bCs/>
          <w:sz w:val="24"/>
          <w:szCs w:val="24"/>
        </w:rPr>
      </w:pPr>
      <w:r w:rsidRPr="007A344A">
        <w:rPr>
          <w:rFonts w:ascii="Times New Roman" w:hAnsi="Times New Roman" w:cs="Times New Roman"/>
          <w:b/>
          <w:bCs/>
          <w:sz w:val="24"/>
          <w:szCs w:val="24"/>
        </w:rPr>
        <w:t>UNIVERSITAS PANCASAKTI TEGAL</w:t>
      </w:r>
    </w:p>
    <w:p w14:paraId="1000D9C5" w14:textId="7615F65C" w:rsidR="00466DE7" w:rsidRDefault="009B55B6" w:rsidP="004D3A40">
      <w:pPr>
        <w:spacing w:line="480" w:lineRule="auto"/>
        <w:jc w:val="center"/>
        <w:rPr>
          <w:rFonts w:ascii="Times New Roman" w:hAnsi="Times New Roman" w:cs="Times New Roman"/>
          <w:b/>
          <w:bCs/>
          <w:sz w:val="24"/>
          <w:szCs w:val="24"/>
        </w:rPr>
      </w:pPr>
      <w:r w:rsidRPr="007A344A">
        <w:rPr>
          <w:rFonts w:ascii="Times New Roman" w:hAnsi="Times New Roman" w:cs="Times New Roman"/>
          <w:b/>
          <w:bCs/>
          <w:sz w:val="24"/>
          <w:szCs w:val="24"/>
        </w:rPr>
        <w:t>202</w:t>
      </w:r>
      <w:r w:rsidR="004D3A40">
        <w:rPr>
          <w:rFonts w:ascii="Times New Roman" w:hAnsi="Times New Roman" w:cs="Times New Roman"/>
          <w:b/>
          <w:bCs/>
          <w:sz w:val="24"/>
          <w:szCs w:val="24"/>
        </w:rPr>
        <w:t>4</w:t>
      </w:r>
    </w:p>
    <w:p w14:paraId="2A43DACB" w14:textId="48EFB9D3" w:rsidR="00513A60" w:rsidRDefault="00467E1E" w:rsidP="00513A60">
      <w:pPr>
        <w:pStyle w:val="Heading1"/>
        <w:numPr>
          <w:ilvl w:val="0"/>
          <w:numId w:val="0"/>
        </w:numPr>
        <w:ind w:left="360" w:hanging="360"/>
      </w:pPr>
      <w:bookmarkStart w:id="0" w:name="_Toc174971634"/>
      <w:r>
        <w:lastRenderedPageBreak/>
        <w:t>PERSETUJUAN</w:t>
      </w:r>
      <w:bookmarkEnd w:id="0"/>
    </w:p>
    <w:p w14:paraId="2FB8AAA5" w14:textId="0CC2A135" w:rsidR="00513A60" w:rsidRPr="00513A60" w:rsidRDefault="004C7054" w:rsidP="00513A60">
      <w:r w:rsidRPr="00513A60">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48169D39" wp14:editId="4ADB04C6">
            <wp:simplePos x="0" y="0"/>
            <wp:positionH relativeFrom="column">
              <wp:posOffset>-1376012</wp:posOffset>
            </wp:positionH>
            <wp:positionV relativeFrom="paragraph">
              <wp:posOffset>213360</wp:posOffset>
            </wp:positionV>
            <wp:extent cx="7443537" cy="7796463"/>
            <wp:effectExtent l="0" t="0" r="508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759" b="6482"/>
                    <a:stretch/>
                  </pic:blipFill>
                  <pic:spPr bwMode="auto">
                    <a:xfrm>
                      <a:off x="0" y="0"/>
                      <a:ext cx="7443102" cy="7796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F954EF" w14:textId="46DC4EAA" w:rsidR="00513A60" w:rsidRPr="00513A60" w:rsidRDefault="00513A60" w:rsidP="00513A60">
      <w:pPr>
        <w:spacing w:before="100" w:beforeAutospacing="1" w:after="100" w:afterAutospacing="1" w:line="240" w:lineRule="auto"/>
        <w:rPr>
          <w:rFonts w:ascii="Times New Roman" w:eastAsia="Times New Roman" w:hAnsi="Times New Roman" w:cs="Times New Roman"/>
          <w:sz w:val="24"/>
          <w:szCs w:val="24"/>
          <w:lang w:eastAsia="en-ID"/>
        </w:rPr>
      </w:pPr>
    </w:p>
    <w:p w14:paraId="5C967044" w14:textId="44D17C88" w:rsidR="00610E66" w:rsidRPr="00054B68" w:rsidRDefault="00610E66" w:rsidP="00054B68">
      <w:pPr>
        <w:spacing w:before="100" w:beforeAutospacing="1" w:after="100" w:afterAutospacing="1" w:line="240" w:lineRule="auto"/>
        <w:rPr>
          <w:rFonts w:ascii="Times New Roman" w:eastAsia="Times New Roman" w:hAnsi="Times New Roman" w:cs="Times New Roman"/>
          <w:sz w:val="24"/>
          <w:szCs w:val="24"/>
          <w:lang w:eastAsia="en-ID"/>
        </w:rPr>
      </w:pPr>
    </w:p>
    <w:p w14:paraId="64C49084" w14:textId="63E9081E" w:rsidR="00476C2B" w:rsidRDefault="00476C2B" w:rsidP="00082ADF">
      <w:pPr>
        <w:jc w:val="both"/>
        <w:rPr>
          <w:rFonts w:ascii="Times New Roman" w:hAnsi="Times New Roman" w:cs="Times New Roman"/>
          <w:noProof/>
          <w:sz w:val="24"/>
          <w:szCs w:val="24"/>
        </w:rPr>
      </w:pPr>
    </w:p>
    <w:p w14:paraId="3D5DCCE6" w14:textId="528A73E9" w:rsidR="00476C2B" w:rsidRDefault="00476C2B" w:rsidP="00082ADF">
      <w:pPr>
        <w:jc w:val="both"/>
        <w:rPr>
          <w:rFonts w:ascii="Times New Roman" w:hAnsi="Times New Roman" w:cs="Times New Roman"/>
          <w:noProof/>
          <w:sz w:val="24"/>
          <w:szCs w:val="24"/>
        </w:rPr>
      </w:pPr>
    </w:p>
    <w:p w14:paraId="248DA21D" w14:textId="6890FEA9" w:rsidR="00476C2B" w:rsidRDefault="00476C2B" w:rsidP="00082ADF">
      <w:pPr>
        <w:jc w:val="both"/>
        <w:rPr>
          <w:rFonts w:ascii="Times New Roman" w:hAnsi="Times New Roman" w:cs="Times New Roman"/>
          <w:noProof/>
          <w:sz w:val="24"/>
          <w:szCs w:val="24"/>
        </w:rPr>
      </w:pPr>
    </w:p>
    <w:p w14:paraId="7D5A440D" w14:textId="77777777" w:rsidR="00D760EA" w:rsidRDefault="00D760EA">
      <w:pPr>
        <w:rPr>
          <w:rFonts w:ascii="Times New Roman" w:hAnsi="Times New Roman" w:cs="Times New Roman"/>
          <w:noProof/>
          <w:sz w:val="24"/>
          <w:szCs w:val="24"/>
        </w:rPr>
      </w:pPr>
      <w:r>
        <w:rPr>
          <w:rFonts w:ascii="Times New Roman" w:hAnsi="Times New Roman" w:cs="Times New Roman"/>
          <w:noProof/>
          <w:sz w:val="24"/>
          <w:szCs w:val="24"/>
        </w:rPr>
        <w:br w:type="page"/>
      </w:r>
    </w:p>
    <w:p w14:paraId="462093D9" w14:textId="7FF4DFBA" w:rsidR="00476C2B" w:rsidRDefault="00664647" w:rsidP="00664647">
      <w:pPr>
        <w:pStyle w:val="Heading1"/>
        <w:numPr>
          <w:ilvl w:val="0"/>
          <w:numId w:val="0"/>
        </w:numPr>
        <w:rPr>
          <w:noProof/>
        </w:rPr>
      </w:pPr>
      <w:bookmarkStart w:id="1" w:name="_Toc174971635"/>
      <w:r>
        <w:rPr>
          <w:noProof/>
        </w:rPr>
        <w:lastRenderedPageBreak/>
        <w:t>PENGESAHAN</w:t>
      </w:r>
      <w:bookmarkEnd w:id="1"/>
    </w:p>
    <w:p w14:paraId="57BD04BC" w14:textId="7A79A6F4" w:rsidR="00513A60" w:rsidRDefault="004C7054" w:rsidP="00513A60">
      <w:pPr>
        <w:spacing w:before="100" w:beforeAutospacing="1" w:after="100" w:afterAutospacing="1" w:line="240" w:lineRule="auto"/>
        <w:rPr>
          <w:rFonts w:ascii="Times New Roman" w:eastAsia="Times New Roman" w:hAnsi="Times New Roman" w:cs="Times New Roman"/>
          <w:noProof/>
          <w:sz w:val="24"/>
          <w:szCs w:val="24"/>
          <w:lang w:eastAsia="en-ID"/>
        </w:rPr>
      </w:pPr>
      <w:r w:rsidRPr="00513A60">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35014F75" wp14:editId="33AFFA09">
            <wp:simplePos x="0" y="0"/>
            <wp:positionH relativeFrom="column">
              <wp:posOffset>-1392054</wp:posOffset>
            </wp:positionH>
            <wp:positionV relativeFrom="paragraph">
              <wp:posOffset>213359</wp:posOffset>
            </wp:positionV>
            <wp:extent cx="7443537" cy="7700211"/>
            <wp:effectExtent l="0" t="0" r="508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341" b="7643"/>
                    <a:stretch/>
                  </pic:blipFill>
                  <pic:spPr bwMode="auto">
                    <a:xfrm>
                      <a:off x="0" y="0"/>
                      <a:ext cx="7443470" cy="77001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9ED9E" w14:textId="5EF1BA01" w:rsidR="00513A60" w:rsidRPr="00513A60" w:rsidRDefault="00513A60" w:rsidP="00513A60">
      <w:pPr>
        <w:spacing w:before="100" w:beforeAutospacing="1" w:after="100" w:afterAutospacing="1" w:line="240" w:lineRule="auto"/>
        <w:rPr>
          <w:rFonts w:ascii="Times New Roman" w:eastAsia="Times New Roman" w:hAnsi="Times New Roman" w:cs="Times New Roman"/>
          <w:sz w:val="24"/>
          <w:szCs w:val="24"/>
          <w:lang w:eastAsia="en-ID"/>
        </w:rPr>
      </w:pPr>
    </w:p>
    <w:p w14:paraId="2EA4AA9C" w14:textId="5123D996" w:rsidR="0077469C" w:rsidRDefault="0077469C" w:rsidP="0077469C">
      <w:pPr>
        <w:spacing w:line="240" w:lineRule="auto"/>
        <w:jc w:val="both"/>
        <w:rPr>
          <w:rFonts w:ascii="Times New Roman" w:hAnsi="Times New Roman" w:cs="Times New Roman"/>
          <w:sz w:val="24"/>
          <w:szCs w:val="24"/>
        </w:rPr>
      </w:pPr>
    </w:p>
    <w:p w14:paraId="771FC3B4" w14:textId="6BB414A1" w:rsidR="00F1192F" w:rsidRDefault="00F1192F" w:rsidP="002035A3">
      <w:pPr>
        <w:spacing w:line="240" w:lineRule="auto"/>
        <w:jc w:val="both"/>
        <w:rPr>
          <w:rFonts w:ascii="Times New Roman" w:hAnsi="Times New Roman" w:cs="Times New Roman"/>
          <w:sz w:val="24"/>
          <w:szCs w:val="24"/>
        </w:rPr>
      </w:pPr>
    </w:p>
    <w:p w14:paraId="276FB528" w14:textId="03857FC0" w:rsidR="00EF5A0F" w:rsidRDefault="00EF5A0F">
      <w:r>
        <w:br w:type="page"/>
      </w:r>
    </w:p>
    <w:p w14:paraId="33828F6A" w14:textId="4A506541" w:rsidR="00EF5A0F" w:rsidRDefault="00EF5A0F" w:rsidP="00EF5A0F">
      <w:pPr>
        <w:pStyle w:val="Heading1"/>
        <w:numPr>
          <w:ilvl w:val="0"/>
          <w:numId w:val="0"/>
        </w:numPr>
        <w:ind w:left="360" w:hanging="360"/>
      </w:pPr>
      <w:bookmarkStart w:id="2" w:name="_Toc174971636"/>
      <w:r>
        <w:lastRenderedPageBreak/>
        <w:t>PERNYATAAN</w:t>
      </w:r>
      <w:bookmarkEnd w:id="2"/>
    </w:p>
    <w:p w14:paraId="38DB386C" w14:textId="39DB28F2" w:rsidR="00D7094A" w:rsidRDefault="004C7054" w:rsidP="00D7094A">
      <w:pPr>
        <w:spacing w:before="100" w:beforeAutospacing="1" w:after="100" w:afterAutospacing="1" w:line="240" w:lineRule="auto"/>
        <w:rPr>
          <w:rFonts w:ascii="Times New Roman" w:eastAsia="Times New Roman" w:hAnsi="Times New Roman" w:cs="Times New Roman"/>
          <w:noProof/>
          <w:sz w:val="24"/>
          <w:szCs w:val="24"/>
          <w:lang w:eastAsia="en-ID"/>
        </w:rPr>
      </w:pPr>
      <w:r w:rsidRPr="00D7094A">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14:anchorId="1328E7B1" wp14:editId="15A6763A">
            <wp:simplePos x="0" y="0"/>
            <wp:positionH relativeFrom="column">
              <wp:posOffset>-1392054</wp:posOffset>
            </wp:positionH>
            <wp:positionV relativeFrom="paragraph">
              <wp:posOffset>149191</wp:posOffset>
            </wp:positionV>
            <wp:extent cx="7491310" cy="7780421"/>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66" b="6830"/>
                    <a:stretch/>
                  </pic:blipFill>
                  <pic:spPr bwMode="auto">
                    <a:xfrm>
                      <a:off x="0" y="0"/>
                      <a:ext cx="7491095" cy="7780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F889A6" w14:textId="7697D534" w:rsidR="00D7094A" w:rsidRPr="00D7094A" w:rsidRDefault="00D7094A" w:rsidP="00D7094A">
      <w:pPr>
        <w:spacing w:before="100" w:beforeAutospacing="1" w:after="100" w:afterAutospacing="1" w:line="240" w:lineRule="auto"/>
        <w:rPr>
          <w:rFonts w:ascii="Times New Roman" w:eastAsia="Times New Roman" w:hAnsi="Times New Roman" w:cs="Times New Roman"/>
          <w:sz w:val="24"/>
          <w:szCs w:val="24"/>
          <w:lang w:eastAsia="en-ID"/>
        </w:rPr>
      </w:pPr>
    </w:p>
    <w:p w14:paraId="3C191BEB" w14:textId="2A50E5AE" w:rsidR="00423B2F" w:rsidRDefault="00423B2F" w:rsidP="00BF767D">
      <w:pPr>
        <w:jc w:val="both"/>
        <w:rPr>
          <w:rFonts w:ascii="Times New Roman" w:hAnsi="Times New Roman" w:cs="Times New Roman"/>
          <w:sz w:val="24"/>
          <w:szCs w:val="24"/>
        </w:rPr>
      </w:pPr>
    </w:p>
    <w:p w14:paraId="0B4D16F4" w14:textId="27763934" w:rsidR="00423B2F" w:rsidRDefault="00423B2F" w:rsidP="00BF767D">
      <w:pPr>
        <w:jc w:val="both"/>
        <w:rPr>
          <w:rFonts w:ascii="Times New Roman" w:hAnsi="Times New Roman" w:cs="Times New Roman"/>
          <w:sz w:val="24"/>
          <w:szCs w:val="24"/>
        </w:rPr>
      </w:pPr>
    </w:p>
    <w:p w14:paraId="7D7D39F5" w14:textId="77777777" w:rsidR="00423B2F" w:rsidRDefault="00423B2F" w:rsidP="00BF767D">
      <w:pPr>
        <w:jc w:val="both"/>
        <w:rPr>
          <w:rFonts w:ascii="Times New Roman" w:hAnsi="Times New Roman" w:cs="Times New Roman"/>
          <w:sz w:val="24"/>
          <w:szCs w:val="24"/>
        </w:rPr>
      </w:pPr>
    </w:p>
    <w:p w14:paraId="72EFF19A" w14:textId="77777777" w:rsidR="00BF767D" w:rsidRPr="00BF767D" w:rsidRDefault="00BF767D" w:rsidP="00EF5A0F">
      <w:pPr>
        <w:rPr>
          <w:rFonts w:ascii="Times New Roman" w:hAnsi="Times New Roman" w:cs="Times New Roman"/>
          <w:sz w:val="24"/>
          <w:szCs w:val="24"/>
        </w:rPr>
      </w:pPr>
    </w:p>
    <w:p w14:paraId="740C8DAB" w14:textId="5A1B447A" w:rsidR="00EF5A0F" w:rsidRDefault="00EF5A0F" w:rsidP="00EF5A0F"/>
    <w:p w14:paraId="7338F79D" w14:textId="6B80447C" w:rsidR="00EF5A0F" w:rsidRDefault="00EF5A0F">
      <w:r>
        <w:br w:type="page"/>
      </w:r>
    </w:p>
    <w:p w14:paraId="32D02C07" w14:textId="0034046E" w:rsidR="00EF5A0F" w:rsidRDefault="00CB1ECC" w:rsidP="00EF5A0F">
      <w:pPr>
        <w:pStyle w:val="Heading1"/>
        <w:numPr>
          <w:ilvl w:val="0"/>
          <w:numId w:val="0"/>
        </w:numPr>
      </w:pPr>
      <w:bookmarkStart w:id="3" w:name="_Toc174971637"/>
      <w:r>
        <w:lastRenderedPageBreak/>
        <w:t>MOTTO DAN PERSEMBAHAN</w:t>
      </w:r>
      <w:bookmarkEnd w:id="3"/>
    </w:p>
    <w:p w14:paraId="5ABDECB6" w14:textId="6A349363" w:rsidR="00844D82" w:rsidRDefault="00844D82" w:rsidP="00CB1ECC"/>
    <w:p w14:paraId="13359761" w14:textId="6B4D7273" w:rsidR="0018699D" w:rsidRDefault="00C0562E" w:rsidP="00676AA7">
      <w:pPr>
        <w:spacing w:line="480" w:lineRule="auto"/>
        <w:ind w:firstLine="720"/>
        <w:jc w:val="both"/>
        <w:rPr>
          <w:rFonts w:ascii="Times New Roman" w:hAnsi="Times New Roman" w:cs="Times New Roman"/>
          <w:sz w:val="24"/>
          <w:szCs w:val="24"/>
        </w:rPr>
      </w:pPr>
      <w:r w:rsidRPr="007A2093">
        <w:rPr>
          <w:rFonts w:ascii="Times New Roman" w:hAnsi="Times New Roman" w:cs="Times New Roman"/>
          <w:b/>
          <w:bCs/>
          <w:sz w:val="24"/>
          <w:szCs w:val="24"/>
        </w:rPr>
        <w:t>Motto</w:t>
      </w:r>
      <w:r>
        <w:rPr>
          <w:rFonts w:ascii="Times New Roman" w:hAnsi="Times New Roman" w:cs="Times New Roman"/>
          <w:sz w:val="24"/>
          <w:szCs w:val="24"/>
        </w:rPr>
        <w:t>:</w:t>
      </w:r>
    </w:p>
    <w:p w14:paraId="1E35B289" w14:textId="3721B212" w:rsidR="00943714" w:rsidRDefault="00D256E3" w:rsidP="00462E3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943714">
        <w:rPr>
          <w:rFonts w:ascii="Times New Roman" w:hAnsi="Times New Roman" w:cs="Times New Roman"/>
          <w:sz w:val="24"/>
          <w:szCs w:val="24"/>
        </w:rPr>
        <w:t>esungguhnya</w:t>
      </w:r>
      <w:r w:rsidR="00B15D9F">
        <w:rPr>
          <w:rFonts w:ascii="Times New Roman" w:hAnsi="Times New Roman" w:cs="Times New Roman"/>
          <w:sz w:val="24"/>
          <w:szCs w:val="24"/>
        </w:rPr>
        <w:t xml:space="preserve"> sesudah </w:t>
      </w:r>
      <w:r w:rsidR="00943714">
        <w:rPr>
          <w:rFonts w:ascii="Times New Roman" w:hAnsi="Times New Roman" w:cs="Times New Roman"/>
          <w:sz w:val="24"/>
          <w:szCs w:val="24"/>
        </w:rPr>
        <w:t>kesulitan ada kemudahan</w:t>
      </w:r>
      <w:r w:rsidR="005B6C7A">
        <w:rPr>
          <w:rFonts w:ascii="Times New Roman" w:hAnsi="Times New Roman" w:cs="Times New Roman"/>
          <w:sz w:val="24"/>
          <w:szCs w:val="24"/>
        </w:rPr>
        <w:t>.</w:t>
      </w:r>
      <w:r w:rsidR="00943714">
        <w:rPr>
          <w:rFonts w:ascii="Times New Roman" w:hAnsi="Times New Roman" w:cs="Times New Roman"/>
          <w:sz w:val="24"/>
          <w:szCs w:val="24"/>
        </w:rPr>
        <w:t xml:space="preserve"> (Q</w:t>
      </w:r>
      <w:r w:rsidR="00BC4E3C">
        <w:rPr>
          <w:rFonts w:ascii="Times New Roman" w:hAnsi="Times New Roman" w:cs="Times New Roman"/>
          <w:sz w:val="24"/>
          <w:szCs w:val="24"/>
        </w:rPr>
        <w:t>.</w:t>
      </w:r>
      <w:r w:rsidR="00943714">
        <w:rPr>
          <w:rFonts w:ascii="Times New Roman" w:hAnsi="Times New Roman" w:cs="Times New Roman"/>
          <w:sz w:val="24"/>
          <w:szCs w:val="24"/>
        </w:rPr>
        <w:t>S. Al-Insyir</w:t>
      </w:r>
      <w:r w:rsidR="00101BE7">
        <w:rPr>
          <w:rFonts w:ascii="Times New Roman" w:hAnsi="Times New Roman" w:cs="Times New Roman"/>
          <w:sz w:val="24"/>
          <w:szCs w:val="24"/>
        </w:rPr>
        <w:t>a</w:t>
      </w:r>
      <w:r w:rsidR="00943714">
        <w:rPr>
          <w:rFonts w:ascii="Times New Roman" w:hAnsi="Times New Roman" w:cs="Times New Roman"/>
          <w:sz w:val="24"/>
          <w:szCs w:val="24"/>
        </w:rPr>
        <w:t>h</w:t>
      </w:r>
      <w:r w:rsidR="00101BE7">
        <w:rPr>
          <w:rFonts w:ascii="Times New Roman" w:hAnsi="Times New Roman" w:cs="Times New Roman"/>
          <w:sz w:val="24"/>
          <w:szCs w:val="24"/>
        </w:rPr>
        <w:t>:</w:t>
      </w:r>
      <w:r w:rsidR="001563C4">
        <w:rPr>
          <w:rFonts w:ascii="Times New Roman" w:hAnsi="Times New Roman" w:cs="Times New Roman"/>
          <w:sz w:val="24"/>
          <w:szCs w:val="24"/>
        </w:rPr>
        <w:t xml:space="preserve"> </w:t>
      </w:r>
      <w:r w:rsidR="00B15D9F">
        <w:rPr>
          <w:rFonts w:ascii="Times New Roman" w:hAnsi="Times New Roman" w:cs="Times New Roman"/>
          <w:sz w:val="24"/>
          <w:szCs w:val="24"/>
        </w:rPr>
        <w:t>6</w:t>
      </w:r>
      <w:r w:rsidR="00943714">
        <w:rPr>
          <w:rFonts w:ascii="Times New Roman" w:hAnsi="Times New Roman" w:cs="Times New Roman"/>
          <w:sz w:val="24"/>
          <w:szCs w:val="24"/>
        </w:rPr>
        <w:t>)</w:t>
      </w:r>
    </w:p>
    <w:p w14:paraId="6F8EA88F" w14:textId="01D5F80E" w:rsidR="0018699D" w:rsidRDefault="00FE26E0" w:rsidP="00462E3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Kapan</w:t>
      </w:r>
      <w:r w:rsidR="00FC69F1">
        <w:rPr>
          <w:rFonts w:ascii="Times New Roman" w:hAnsi="Times New Roman" w:cs="Times New Roman"/>
          <w:sz w:val="24"/>
          <w:szCs w:val="24"/>
        </w:rPr>
        <w:t xml:space="preserve"> </w:t>
      </w:r>
      <w:r>
        <w:rPr>
          <w:rFonts w:ascii="Times New Roman" w:hAnsi="Times New Roman" w:cs="Times New Roman"/>
          <w:sz w:val="24"/>
          <w:szCs w:val="24"/>
        </w:rPr>
        <w:t>pun kamu mengalami kesulitan, ingatkan dirimu</w:t>
      </w:r>
      <w:r w:rsidR="000B31F6" w:rsidRPr="00951734">
        <w:rPr>
          <w:rFonts w:ascii="Times New Roman" w:hAnsi="Times New Roman" w:cs="Times New Roman"/>
          <w:sz w:val="24"/>
          <w:szCs w:val="24"/>
        </w:rPr>
        <w:t xml:space="preserve"> betapa sulit</w:t>
      </w:r>
      <w:r w:rsidR="00384FC3">
        <w:rPr>
          <w:rFonts w:ascii="Times New Roman" w:hAnsi="Times New Roman" w:cs="Times New Roman"/>
          <w:sz w:val="24"/>
          <w:szCs w:val="24"/>
        </w:rPr>
        <w:t xml:space="preserve">nya </w:t>
      </w:r>
      <w:r w:rsidR="000B31F6" w:rsidRPr="00951734">
        <w:rPr>
          <w:rFonts w:ascii="Times New Roman" w:hAnsi="Times New Roman" w:cs="Times New Roman"/>
          <w:sz w:val="24"/>
          <w:szCs w:val="24"/>
        </w:rPr>
        <w:t>saat memulai</w:t>
      </w:r>
      <w:r w:rsidR="00384FC3">
        <w:rPr>
          <w:rFonts w:ascii="Times New Roman" w:hAnsi="Times New Roman" w:cs="Times New Roman"/>
          <w:sz w:val="24"/>
          <w:szCs w:val="24"/>
        </w:rPr>
        <w:t>nya</w:t>
      </w:r>
      <w:r w:rsidR="005B6C7A">
        <w:rPr>
          <w:rFonts w:ascii="Times New Roman" w:hAnsi="Times New Roman" w:cs="Times New Roman"/>
          <w:sz w:val="24"/>
          <w:szCs w:val="24"/>
        </w:rPr>
        <w:t>.</w:t>
      </w:r>
      <w:r w:rsidR="000B31F6" w:rsidRPr="00951734">
        <w:rPr>
          <w:rFonts w:ascii="Times New Roman" w:hAnsi="Times New Roman" w:cs="Times New Roman"/>
          <w:sz w:val="24"/>
          <w:szCs w:val="24"/>
        </w:rPr>
        <w:t xml:space="preserve"> </w:t>
      </w:r>
      <w:r w:rsidR="007A2093" w:rsidRPr="00951734">
        <w:rPr>
          <w:rFonts w:ascii="Times New Roman" w:hAnsi="Times New Roman" w:cs="Times New Roman"/>
          <w:sz w:val="24"/>
          <w:szCs w:val="24"/>
        </w:rPr>
        <w:t>(</w:t>
      </w:r>
      <w:r>
        <w:rPr>
          <w:rFonts w:ascii="Times New Roman" w:hAnsi="Times New Roman" w:cs="Times New Roman"/>
          <w:sz w:val="24"/>
          <w:szCs w:val="24"/>
        </w:rPr>
        <w:t xml:space="preserve">Coach </w:t>
      </w:r>
      <w:r w:rsidR="000B31F6" w:rsidRPr="00951734">
        <w:rPr>
          <w:rFonts w:ascii="Times New Roman" w:hAnsi="Times New Roman" w:cs="Times New Roman"/>
          <w:sz w:val="24"/>
          <w:szCs w:val="24"/>
        </w:rPr>
        <w:t>Yang Chan</w:t>
      </w:r>
      <w:r w:rsidR="00384FC3">
        <w:rPr>
          <w:rFonts w:ascii="Times New Roman" w:hAnsi="Times New Roman" w:cs="Times New Roman"/>
          <w:sz w:val="24"/>
          <w:szCs w:val="24"/>
        </w:rPr>
        <w:t xml:space="preserve"> </w:t>
      </w:r>
      <w:r w:rsidR="000B31F6" w:rsidRPr="00951734">
        <w:rPr>
          <w:rFonts w:ascii="Times New Roman" w:hAnsi="Times New Roman" w:cs="Times New Roman"/>
          <w:sz w:val="24"/>
          <w:szCs w:val="24"/>
        </w:rPr>
        <w:t>Mi</w:t>
      </w:r>
      <w:r w:rsidR="00384FC3">
        <w:rPr>
          <w:rFonts w:ascii="Times New Roman" w:hAnsi="Times New Roman" w:cs="Times New Roman"/>
          <w:sz w:val="24"/>
          <w:szCs w:val="24"/>
        </w:rPr>
        <w:t xml:space="preserve"> - </w:t>
      </w:r>
      <w:r w:rsidR="0051443F" w:rsidRPr="0051443F">
        <w:rPr>
          <w:rFonts w:ascii="Times New Roman" w:hAnsi="Times New Roman" w:cs="Times New Roman"/>
          <w:i/>
          <w:iCs/>
          <w:sz w:val="24"/>
          <w:szCs w:val="24"/>
        </w:rPr>
        <w:t>T</w:t>
      </w:r>
      <w:r w:rsidR="007A2093" w:rsidRPr="0051443F">
        <w:rPr>
          <w:rFonts w:ascii="Times New Roman" w:hAnsi="Times New Roman" w:cs="Times New Roman"/>
          <w:i/>
          <w:iCs/>
          <w:sz w:val="24"/>
          <w:szCs w:val="24"/>
        </w:rPr>
        <w:t xml:space="preserve">wenty </w:t>
      </w:r>
      <w:r w:rsidR="0051443F">
        <w:rPr>
          <w:rFonts w:ascii="Times New Roman" w:hAnsi="Times New Roman" w:cs="Times New Roman"/>
          <w:i/>
          <w:iCs/>
          <w:sz w:val="24"/>
          <w:szCs w:val="24"/>
        </w:rPr>
        <w:t>F</w:t>
      </w:r>
      <w:r w:rsidRPr="0051443F">
        <w:rPr>
          <w:rFonts w:ascii="Times New Roman" w:hAnsi="Times New Roman" w:cs="Times New Roman"/>
          <w:i/>
          <w:iCs/>
          <w:sz w:val="24"/>
          <w:szCs w:val="24"/>
        </w:rPr>
        <w:t xml:space="preserve">ive </w:t>
      </w:r>
      <w:r w:rsidR="0051443F">
        <w:rPr>
          <w:rFonts w:ascii="Times New Roman" w:hAnsi="Times New Roman" w:cs="Times New Roman"/>
          <w:i/>
          <w:iCs/>
          <w:sz w:val="24"/>
          <w:szCs w:val="24"/>
        </w:rPr>
        <w:t>T</w:t>
      </w:r>
      <w:r w:rsidR="007A2093" w:rsidRPr="0051443F">
        <w:rPr>
          <w:rFonts w:ascii="Times New Roman" w:hAnsi="Times New Roman" w:cs="Times New Roman"/>
          <w:i/>
          <w:iCs/>
          <w:sz w:val="24"/>
          <w:szCs w:val="24"/>
        </w:rPr>
        <w:t xml:space="preserve">wenty </w:t>
      </w:r>
      <w:r w:rsidR="0051443F">
        <w:rPr>
          <w:rFonts w:ascii="Times New Roman" w:hAnsi="Times New Roman" w:cs="Times New Roman"/>
          <w:i/>
          <w:iCs/>
          <w:sz w:val="24"/>
          <w:szCs w:val="24"/>
        </w:rPr>
        <w:t>O</w:t>
      </w:r>
      <w:r w:rsidRPr="0051443F">
        <w:rPr>
          <w:rFonts w:ascii="Times New Roman" w:hAnsi="Times New Roman" w:cs="Times New Roman"/>
          <w:i/>
          <w:iCs/>
          <w:sz w:val="24"/>
          <w:szCs w:val="24"/>
        </w:rPr>
        <w:t>ne</w:t>
      </w:r>
      <w:r w:rsidR="007A2093" w:rsidRPr="00951734">
        <w:rPr>
          <w:rFonts w:ascii="Times New Roman" w:hAnsi="Times New Roman" w:cs="Times New Roman"/>
          <w:sz w:val="24"/>
          <w:szCs w:val="24"/>
        </w:rPr>
        <w:t>)</w:t>
      </w:r>
    </w:p>
    <w:p w14:paraId="55362FA2" w14:textId="323D93D5" w:rsidR="009D2BD6" w:rsidRPr="00B42A02" w:rsidRDefault="005F3FCD" w:rsidP="00462E3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Tidak perlu menjelaskan sesulit hidup</w:t>
      </w:r>
      <w:r w:rsidR="00007B2C">
        <w:rPr>
          <w:rFonts w:ascii="Times New Roman" w:hAnsi="Times New Roman" w:cs="Times New Roman"/>
          <w:sz w:val="24"/>
          <w:szCs w:val="24"/>
        </w:rPr>
        <w:t xml:space="preserve"> atau sekeras </w:t>
      </w:r>
      <w:proofErr w:type="gramStart"/>
      <w:r w:rsidR="00ED36F1">
        <w:rPr>
          <w:rFonts w:ascii="Times New Roman" w:hAnsi="Times New Roman" w:cs="Times New Roman"/>
          <w:sz w:val="24"/>
          <w:szCs w:val="24"/>
        </w:rPr>
        <w:t>apa</w:t>
      </w:r>
      <w:proofErr w:type="gramEnd"/>
      <w:r w:rsidR="00ED36F1">
        <w:rPr>
          <w:rFonts w:ascii="Times New Roman" w:hAnsi="Times New Roman" w:cs="Times New Roman"/>
          <w:sz w:val="24"/>
          <w:szCs w:val="24"/>
        </w:rPr>
        <w:t xml:space="preserve"> </w:t>
      </w:r>
      <w:r w:rsidR="00007B2C">
        <w:rPr>
          <w:rFonts w:ascii="Times New Roman" w:hAnsi="Times New Roman" w:cs="Times New Roman"/>
          <w:sz w:val="24"/>
          <w:szCs w:val="24"/>
        </w:rPr>
        <w:t>usaha</w:t>
      </w:r>
      <w:r>
        <w:rPr>
          <w:rFonts w:ascii="Times New Roman" w:hAnsi="Times New Roman" w:cs="Times New Roman"/>
          <w:sz w:val="24"/>
          <w:szCs w:val="24"/>
        </w:rPr>
        <w:t xml:space="preserve"> kita</w:t>
      </w:r>
      <w:r w:rsidR="005B6C7A">
        <w:rPr>
          <w:rFonts w:ascii="Times New Roman" w:hAnsi="Times New Roman" w:cs="Times New Roman"/>
          <w:sz w:val="24"/>
          <w:szCs w:val="24"/>
        </w:rPr>
        <w:t>,</w:t>
      </w:r>
      <w:r w:rsidR="00075C31">
        <w:rPr>
          <w:rFonts w:ascii="Times New Roman" w:hAnsi="Times New Roman" w:cs="Times New Roman"/>
          <w:sz w:val="24"/>
          <w:szCs w:val="24"/>
        </w:rPr>
        <w:t xml:space="preserve"> kita</w:t>
      </w:r>
      <w:r w:rsidR="005B6C7A">
        <w:rPr>
          <w:rFonts w:ascii="Times New Roman" w:hAnsi="Times New Roman" w:cs="Times New Roman"/>
          <w:sz w:val="24"/>
          <w:szCs w:val="24"/>
        </w:rPr>
        <w:t xml:space="preserve"> hanya</w:t>
      </w:r>
      <w:r w:rsidR="00075C31">
        <w:rPr>
          <w:rFonts w:ascii="Times New Roman" w:hAnsi="Times New Roman" w:cs="Times New Roman"/>
          <w:sz w:val="24"/>
          <w:szCs w:val="24"/>
        </w:rPr>
        <w:t xml:space="preserve"> akan</w:t>
      </w:r>
      <w:r w:rsidR="005B6C7A">
        <w:rPr>
          <w:rFonts w:ascii="Times New Roman" w:hAnsi="Times New Roman" w:cs="Times New Roman"/>
          <w:sz w:val="24"/>
          <w:szCs w:val="24"/>
        </w:rPr>
        <w:t xml:space="preserve"> melakukan yang selalu kita lakukan dan hidup seperti biasanya. (</w:t>
      </w:r>
      <w:r w:rsidR="008E23B0">
        <w:rPr>
          <w:rFonts w:ascii="Times New Roman" w:hAnsi="Times New Roman" w:cs="Times New Roman"/>
          <w:sz w:val="24"/>
          <w:szCs w:val="24"/>
        </w:rPr>
        <w:t>Boo Yong</w:t>
      </w:r>
      <w:r w:rsidR="007D5116">
        <w:rPr>
          <w:rFonts w:ascii="Times New Roman" w:hAnsi="Times New Roman" w:cs="Times New Roman"/>
          <w:sz w:val="24"/>
          <w:szCs w:val="24"/>
        </w:rPr>
        <w:t xml:space="preserve"> </w:t>
      </w:r>
      <w:r w:rsidR="008E23B0">
        <w:rPr>
          <w:rFonts w:ascii="Times New Roman" w:hAnsi="Times New Roman" w:cs="Times New Roman"/>
          <w:sz w:val="24"/>
          <w:szCs w:val="24"/>
        </w:rPr>
        <w:t>J</w:t>
      </w:r>
      <w:r w:rsidR="007D5116">
        <w:rPr>
          <w:rFonts w:ascii="Times New Roman" w:hAnsi="Times New Roman" w:cs="Times New Roman"/>
          <w:sz w:val="24"/>
          <w:szCs w:val="24"/>
        </w:rPr>
        <w:t>o</w:t>
      </w:r>
      <w:r w:rsidR="008E23B0">
        <w:rPr>
          <w:rFonts w:ascii="Times New Roman" w:hAnsi="Times New Roman" w:cs="Times New Roman"/>
          <w:sz w:val="24"/>
          <w:szCs w:val="24"/>
        </w:rPr>
        <w:t>o</w:t>
      </w:r>
      <w:r w:rsidR="007D5116">
        <w:rPr>
          <w:rFonts w:ascii="Times New Roman" w:hAnsi="Times New Roman" w:cs="Times New Roman"/>
          <w:sz w:val="24"/>
          <w:szCs w:val="24"/>
        </w:rPr>
        <w:t xml:space="preserve"> -</w:t>
      </w:r>
      <w:r w:rsidR="008E23B0">
        <w:rPr>
          <w:rFonts w:ascii="Times New Roman" w:hAnsi="Times New Roman" w:cs="Times New Roman"/>
          <w:sz w:val="24"/>
          <w:szCs w:val="24"/>
        </w:rPr>
        <w:t xml:space="preserve"> </w:t>
      </w:r>
      <w:r w:rsidR="0051443F" w:rsidRPr="0051443F">
        <w:rPr>
          <w:rFonts w:ascii="Times New Roman" w:hAnsi="Times New Roman" w:cs="Times New Roman"/>
          <w:i/>
          <w:iCs/>
          <w:sz w:val="24"/>
          <w:szCs w:val="24"/>
        </w:rPr>
        <w:t>D</w:t>
      </w:r>
      <w:r w:rsidR="008E23B0" w:rsidRPr="0051443F">
        <w:rPr>
          <w:rFonts w:ascii="Times New Roman" w:hAnsi="Times New Roman" w:cs="Times New Roman"/>
          <w:i/>
          <w:iCs/>
          <w:sz w:val="24"/>
          <w:szCs w:val="24"/>
        </w:rPr>
        <w:t xml:space="preserve">r </w:t>
      </w:r>
      <w:r w:rsidR="0051443F" w:rsidRPr="0051443F">
        <w:rPr>
          <w:rFonts w:ascii="Times New Roman" w:hAnsi="Times New Roman" w:cs="Times New Roman"/>
          <w:i/>
          <w:iCs/>
          <w:sz w:val="24"/>
          <w:szCs w:val="24"/>
        </w:rPr>
        <w:t>R</w:t>
      </w:r>
      <w:r w:rsidR="008E23B0" w:rsidRPr="0051443F">
        <w:rPr>
          <w:rFonts w:ascii="Times New Roman" w:hAnsi="Times New Roman" w:cs="Times New Roman"/>
          <w:i/>
          <w:iCs/>
          <w:sz w:val="24"/>
          <w:szCs w:val="24"/>
        </w:rPr>
        <w:t>omantic</w:t>
      </w:r>
      <w:r w:rsidR="008E23B0">
        <w:rPr>
          <w:rFonts w:ascii="Times New Roman" w:hAnsi="Times New Roman" w:cs="Times New Roman"/>
          <w:sz w:val="24"/>
          <w:szCs w:val="24"/>
        </w:rPr>
        <w:t xml:space="preserve"> 3)</w:t>
      </w:r>
    </w:p>
    <w:p w14:paraId="798747C6" w14:textId="152C8AC9" w:rsidR="0018699D" w:rsidRDefault="008B4BD9" w:rsidP="00676AA7">
      <w:pPr>
        <w:spacing w:line="480" w:lineRule="auto"/>
        <w:ind w:firstLine="720"/>
        <w:jc w:val="both"/>
        <w:rPr>
          <w:rFonts w:ascii="Times New Roman" w:hAnsi="Times New Roman" w:cs="Times New Roman"/>
          <w:sz w:val="24"/>
          <w:szCs w:val="24"/>
        </w:rPr>
      </w:pPr>
      <w:r w:rsidRPr="00AC563F">
        <w:rPr>
          <w:rFonts w:ascii="Times New Roman" w:hAnsi="Times New Roman" w:cs="Times New Roman"/>
          <w:b/>
          <w:bCs/>
          <w:sz w:val="24"/>
          <w:szCs w:val="24"/>
        </w:rPr>
        <w:t>Persembahan</w:t>
      </w:r>
      <w:r>
        <w:rPr>
          <w:rFonts w:ascii="Times New Roman" w:hAnsi="Times New Roman" w:cs="Times New Roman"/>
          <w:sz w:val="24"/>
          <w:szCs w:val="24"/>
        </w:rPr>
        <w:t>:</w:t>
      </w:r>
    </w:p>
    <w:p w14:paraId="0F333EF2" w14:textId="0588E10F" w:rsidR="00155C7F" w:rsidRDefault="00155C7F" w:rsidP="00676A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penulis persembahkan kepada:</w:t>
      </w:r>
    </w:p>
    <w:p w14:paraId="7CB53AB8" w14:textId="2CB1136C" w:rsidR="00DC42D0" w:rsidRDefault="00102417"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Allah SWT yang telah memberikan kekuatan, rezeki dan </w:t>
      </w:r>
      <w:r w:rsidR="00DC42D0">
        <w:rPr>
          <w:rFonts w:ascii="Times New Roman" w:hAnsi="Times New Roman" w:cs="Times New Roman"/>
          <w:sz w:val="24"/>
          <w:szCs w:val="24"/>
        </w:rPr>
        <w:t xml:space="preserve">kemudahan </w:t>
      </w:r>
      <w:r>
        <w:rPr>
          <w:rFonts w:ascii="Times New Roman" w:hAnsi="Times New Roman" w:cs="Times New Roman"/>
          <w:sz w:val="24"/>
          <w:szCs w:val="24"/>
        </w:rPr>
        <w:t>kepada penulis</w:t>
      </w:r>
      <w:r w:rsidR="00DC42D0">
        <w:rPr>
          <w:rFonts w:ascii="Times New Roman" w:hAnsi="Times New Roman" w:cs="Times New Roman"/>
          <w:sz w:val="24"/>
          <w:szCs w:val="24"/>
        </w:rPr>
        <w:t xml:space="preserve"> sehingga penulis dapat menyelesaikan skripsi ini</w:t>
      </w:r>
    </w:p>
    <w:p w14:paraId="6712CF31" w14:textId="242F1357" w:rsidR="004761CB" w:rsidRDefault="004761CB"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Ayah</w:t>
      </w:r>
      <w:r w:rsidR="008C10FA">
        <w:rPr>
          <w:rFonts w:ascii="Times New Roman" w:hAnsi="Times New Roman" w:cs="Times New Roman"/>
          <w:sz w:val="24"/>
          <w:szCs w:val="24"/>
        </w:rPr>
        <w:t>anda</w:t>
      </w:r>
      <w:r w:rsidR="002B5A52">
        <w:rPr>
          <w:rFonts w:ascii="Times New Roman" w:hAnsi="Times New Roman" w:cs="Times New Roman"/>
          <w:sz w:val="24"/>
          <w:szCs w:val="24"/>
        </w:rPr>
        <w:t xml:space="preserve"> Maskuri dan</w:t>
      </w:r>
      <w:r w:rsidR="008C10FA">
        <w:rPr>
          <w:rFonts w:ascii="Times New Roman" w:hAnsi="Times New Roman" w:cs="Times New Roman"/>
          <w:sz w:val="24"/>
          <w:szCs w:val="24"/>
        </w:rPr>
        <w:t xml:space="preserve"> Ibunda</w:t>
      </w:r>
      <w:r w:rsidR="002B5A52">
        <w:rPr>
          <w:rFonts w:ascii="Times New Roman" w:hAnsi="Times New Roman" w:cs="Times New Roman"/>
          <w:sz w:val="24"/>
          <w:szCs w:val="24"/>
        </w:rPr>
        <w:t xml:space="preserve"> Sukaeni</w:t>
      </w:r>
      <w:r>
        <w:rPr>
          <w:rFonts w:ascii="Times New Roman" w:hAnsi="Times New Roman" w:cs="Times New Roman"/>
          <w:sz w:val="24"/>
          <w:szCs w:val="24"/>
        </w:rPr>
        <w:t xml:space="preserve"> </w:t>
      </w:r>
      <w:r w:rsidR="00604F0C">
        <w:rPr>
          <w:rFonts w:ascii="Times New Roman" w:hAnsi="Times New Roman" w:cs="Times New Roman"/>
          <w:sz w:val="24"/>
          <w:szCs w:val="24"/>
        </w:rPr>
        <w:t xml:space="preserve">tersayang </w:t>
      </w:r>
      <w:r>
        <w:rPr>
          <w:rFonts w:ascii="Times New Roman" w:hAnsi="Times New Roman" w:cs="Times New Roman"/>
          <w:sz w:val="24"/>
          <w:szCs w:val="24"/>
        </w:rPr>
        <w:t>serta adik dari penulis</w:t>
      </w:r>
      <w:r w:rsidR="006F29B6">
        <w:rPr>
          <w:rFonts w:ascii="Times New Roman" w:hAnsi="Times New Roman" w:cs="Times New Roman"/>
          <w:sz w:val="24"/>
          <w:szCs w:val="24"/>
        </w:rPr>
        <w:t xml:space="preserve"> Aisyah Yanuar Afriyana Putri </w:t>
      </w:r>
      <w:r w:rsidR="009A4138">
        <w:rPr>
          <w:rFonts w:ascii="Times New Roman" w:hAnsi="Times New Roman" w:cs="Times New Roman"/>
          <w:sz w:val="24"/>
          <w:szCs w:val="24"/>
        </w:rPr>
        <w:t xml:space="preserve">telah memberikan semangat, </w:t>
      </w:r>
      <w:proofErr w:type="gramStart"/>
      <w:r w:rsidR="009A4138">
        <w:rPr>
          <w:rFonts w:ascii="Times New Roman" w:hAnsi="Times New Roman" w:cs="Times New Roman"/>
          <w:sz w:val="24"/>
          <w:szCs w:val="24"/>
        </w:rPr>
        <w:t>doa</w:t>
      </w:r>
      <w:proofErr w:type="gramEnd"/>
      <w:r w:rsidR="009A4138">
        <w:rPr>
          <w:rFonts w:ascii="Times New Roman" w:hAnsi="Times New Roman" w:cs="Times New Roman"/>
          <w:sz w:val="24"/>
          <w:szCs w:val="24"/>
        </w:rPr>
        <w:t xml:space="preserve"> dan terus memotivasi penulis baik dalam penyusunan skripsi maupun kehidupan penulis</w:t>
      </w:r>
      <w:r w:rsidR="00604F0C">
        <w:rPr>
          <w:rFonts w:ascii="Times New Roman" w:hAnsi="Times New Roman" w:cs="Times New Roman"/>
          <w:sz w:val="24"/>
          <w:szCs w:val="24"/>
        </w:rPr>
        <w:t xml:space="preserve">.  Terima kasih atas segala pengorbanan dan </w:t>
      </w:r>
      <w:r w:rsidR="003D09EA">
        <w:rPr>
          <w:rFonts w:ascii="Times New Roman" w:hAnsi="Times New Roman" w:cs="Times New Roman"/>
          <w:sz w:val="24"/>
          <w:szCs w:val="24"/>
        </w:rPr>
        <w:t>kasih say</w:t>
      </w:r>
      <w:r w:rsidR="003259DD">
        <w:rPr>
          <w:rFonts w:ascii="Times New Roman" w:hAnsi="Times New Roman" w:cs="Times New Roman"/>
          <w:sz w:val="24"/>
          <w:szCs w:val="24"/>
        </w:rPr>
        <w:t>a</w:t>
      </w:r>
      <w:r w:rsidR="003D09EA">
        <w:rPr>
          <w:rFonts w:ascii="Times New Roman" w:hAnsi="Times New Roman" w:cs="Times New Roman"/>
          <w:sz w:val="24"/>
          <w:szCs w:val="24"/>
        </w:rPr>
        <w:t>ng</w:t>
      </w:r>
      <w:r w:rsidR="006E216F">
        <w:rPr>
          <w:rFonts w:ascii="Times New Roman" w:hAnsi="Times New Roman" w:cs="Times New Roman"/>
          <w:sz w:val="24"/>
          <w:szCs w:val="24"/>
        </w:rPr>
        <w:t>,</w:t>
      </w:r>
      <w:r w:rsidR="003D09EA">
        <w:rPr>
          <w:rFonts w:ascii="Times New Roman" w:hAnsi="Times New Roman" w:cs="Times New Roman"/>
          <w:sz w:val="24"/>
          <w:szCs w:val="24"/>
        </w:rPr>
        <w:t xml:space="preserve"> senantiasa memberikan yang terbaik, tak kenal lelah mendoakan serta memberikan perhatian dan dukungan hingga penulis mampu menyelesaikan studi sampai </w:t>
      </w:r>
      <w:r w:rsidR="003259DD">
        <w:rPr>
          <w:rFonts w:ascii="Times New Roman" w:hAnsi="Times New Roman" w:cs="Times New Roman"/>
          <w:sz w:val="24"/>
          <w:szCs w:val="24"/>
        </w:rPr>
        <w:t>meraih gelar sarjana</w:t>
      </w:r>
    </w:p>
    <w:p w14:paraId="457A5AB5" w14:textId="1B97864A" w:rsidR="006313E5" w:rsidRDefault="00102417"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9A4138">
        <w:rPr>
          <w:rFonts w:ascii="Times New Roman" w:hAnsi="Times New Roman" w:cs="Times New Roman"/>
          <w:sz w:val="24"/>
          <w:szCs w:val="24"/>
        </w:rPr>
        <w:t xml:space="preserve">osen dan staf program studi pendidikan IPA </w:t>
      </w:r>
      <w:r w:rsidR="00B72F5B">
        <w:rPr>
          <w:rFonts w:ascii="Times New Roman" w:hAnsi="Times New Roman" w:cs="Times New Roman"/>
          <w:sz w:val="24"/>
          <w:szCs w:val="24"/>
        </w:rPr>
        <w:t xml:space="preserve">Universitas Pancasakti Tegal </w:t>
      </w:r>
      <w:r w:rsidR="009A4138">
        <w:rPr>
          <w:rFonts w:ascii="Times New Roman" w:hAnsi="Times New Roman" w:cs="Times New Roman"/>
          <w:sz w:val="24"/>
          <w:szCs w:val="24"/>
        </w:rPr>
        <w:t>yang telah memberik</w:t>
      </w:r>
      <w:r w:rsidR="004138FC">
        <w:rPr>
          <w:rFonts w:ascii="Times New Roman" w:hAnsi="Times New Roman" w:cs="Times New Roman"/>
          <w:sz w:val="24"/>
          <w:szCs w:val="24"/>
        </w:rPr>
        <w:t>an penulis ilmu, bimbingan dan arahan dalam kehidupan perkuliahan penulis</w:t>
      </w:r>
    </w:p>
    <w:p w14:paraId="6D1646F7" w14:textId="7D90641E" w:rsidR="008B4BD9" w:rsidRPr="00A608FE" w:rsidRDefault="00C8679C" w:rsidP="00462E36">
      <w:pPr>
        <w:pStyle w:val="ListParagraph"/>
        <w:numPr>
          <w:ilvl w:val="0"/>
          <w:numId w:val="36"/>
        </w:numPr>
        <w:spacing w:line="480" w:lineRule="auto"/>
        <w:jc w:val="both"/>
        <w:rPr>
          <w:rFonts w:ascii="Times New Roman" w:hAnsi="Times New Roman" w:cs="Times New Roman"/>
          <w:sz w:val="24"/>
          <w:szCs w:val="24"/>
        </w:rPr>
      </w:pPr>
      <w:r w:rsidRPr="00C8679C">
        <w:rPr>
          <w:rFonts w:ascii="Times New Roman" w:hAnsi="Times New Roman" w:cs="Times New Roman"/>
          <w:sz w:val="24"/>
          <w:szCs w:val="24"/>
        </w:rPr>
        <w:lastRenderedPageBreak/>
        <w:t xml:space="preserve">Kepala sekolah, guru dan staf SMP di </w:t>
      </w:r>
      <w:r w:rsidR="00BA6DB1">
        <w:rPr>
          <w:rFonts w:ascii="Times New Roman" w:hAnsi="Times New Roman" w:cs="Times New Roman"/>
          <w:sz w:val="24"/>
          <w:szCs w:val="24"/>
        </w:rPr>
        <w:t>Wilayah</w:t>
      </w:r>
      <w:r w:rsidRPr="00C8679C">
        <w:rPr>
          <w:rFonts w:ascii="Times New Roman" w:hAnsi="Times New Roman" w:cs="Times New Roman"/>
          <w:sz w:val="24"/>
          <w:szCs w:val="24"/>
        </w:rPr>
        <w:t xml:space="preserve"> Wanasari Kabupaten Brebes yang telah memberikan kesempatan </w:t>
      </w:r>
      <w:r w:rsidR="001073FD">
        <w:rPr>
          <w:rFonts w:ascii="Times New Roman" w:hAnsi="Times New Roman" w:cs="Times New Roman"/>
          <w:sz w:val="24"/>
          <w:szCs w:val="24"/>
        </w:rPr>
        <w:t xml:space="preserve">dan memberikan izin </w:t>
      </w:r>
      <w:r w:rsidRPr="00C8679C">
        <w:rPr>
          <w:rFonts w:ascii="Times New Roman" w:hAnsi="Times New Roman" w:cs="Times New Roman"/>
          <w:sz w:val="24"/>
          <w:szCs w:val="24"/>
        </w:rPr>
        <w:t>kepada penulis untuk melaksanakan penelitian</w:t>
      </w:r>
    </w:p>
    <w:p w14:paraId="1EB2EEDB" w14:textId="531D917A" w:rsidR="006D2786" w:rsidRDefault="00F91A3E"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Rekan-rekan seperjuangan, mahasiswa pendidikan IPA</w:t>
      </w:r>
      <w:r w:rsidR="00C43B0D">
        <w:rPr>
          <w:rFonts w:ascii="Times New Roman" w:hAnsi="Times New Roman" w:cs="Times New Roman"/>
          <w:sz w:val="24"/>
          <w:szCs w:val="24"/>
        </w:rPr>
        <w:t xml:space="preserve"> </w:t>
      </w:r>
      <w:r>
        <w:rPr>
          <w:rFonts w:ascii="Times New Roman" w:hAnsi="Times New Roman" w:cs="Times New Roman"/>
          <w:sz w:val="24"/>
          <w:szCs w:val="24"/>
        </w:rPr>
        <w:t>Universitas Pancasakti Tegal</w:t>
      </w:r>
      <w:r w:rsidR="002E4AF2">
        <w:rPr>
          <w:rFonts w:ascii="Times New Roman" w:hAnsi="Times New Roman" w:cs="Times New Roman"/>
          <w:sz w:val="24"/>
          <w:szCs w:val="24"/>
        </w:rPr>
        <w:t xml:space="preserve"> </w:t>
      </w:r>
    </w:p>
    <w:p w14:paraId="31657553" w14:textId="4B7754B5" w:rsidR="00B42A02" w:rsidRDefault="00B42A02"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w:t>
      </w:r>
      <w:r w:rsidR="000E2D21">
        <w:rPr>
          <w:rFonts w:ascii="Times New Roman" w:hAnsi="Times New Roman" w:cs="Times New Roman"/>
          <w:sz w:val="24"/>
          <w:szCs w:val="24"/>
        </w:rPr>
        <w:t>, Nur Atika, Nadyatus Sholihah</w:t>
      </w:r>
      <w:r w:rsidR="007A3E29">
        <w:rPr>
          <w:rFonts w:ascii="Times New Roman" w:hAnsi="Times New Roman" w:cs="Times New Roman"/>
          <w:sz w:val="24"/>
          <w:szCs w:val="24"/>
        </w:rPr>
        <w:t>,</w:t>
      </w:r>
      <w:r w:rsidR="000E2D21">
        <w:rPr>
          <w:rFonts w:ascii="Times New Roman" w:hAnsi="Times New Roman" w:cs="Times New Roman"/>
          <w:sz w:val="24"/>
          <w:szCs w:val="24"/>
        </w:rPr>
        <w:t xml:space="preserve"> Annisatuz Zahro, Afida Nurul Sabil</w:t>
      </w:r>
      <w:r w:rsidR="00A9079B">
        <w:rPr>
          <w:rFonts w:ascii="Times New Roman" w:hAnsi="Times New Roman" w:cs="Times New Roman"/>
          <w:sz w:val="24"/>
          <w:szCs w:val="24"/>
        </w:rPr>
        <w:t>l</w:t>
      </w:r>
      <w:r w:rsidR="000E2D21">
        <w:rPr>
          <w:rFonts w:ascii="Times New Roman" w:hAnsi="Times New Roman" w:cs="Times New Roman"/>
          <w:sz w:val="24"/>
          <w:szCs w:val="24"/>
        </w:rPr>
        <w:t xml:space="preserve">a, Dini Ariani, </w:t>
      </w:r>
      <w:r w:rsidR="007A3E29">
        <w:rPr>
          <w:rFonts w:ascii="Times New Roman" w:hAnsi="Times New Roman" w:cs="Times New Roman"/>
          <w:sz w:val="24"/>
          <w:szCs w:val="24"/>
        </w:rPr>
        <w:t xml:space="preserve">Zakiyatul Makhula, Nur Fatmaningsih, </w:t>
      </w:r>
      <w:r w:rsidR="00A9079B">
        <w:rPr>
          <w:rFonts w:ascii="Times New Roman" w:hAnsi="Times New Roman" w:cs="Times New Roman"/>
          <w:sz w:val="24"/>
          <w:szCs w:val="24"/>
        </w:rPr>
        <w:t>Ismi Aryanti</w:t>
      </w:r>
      <w:r w:rsidR="007E7FA1">
        <w:rPr>
          <w:rFonts w:ascii="Times New Roman" w:hAnsi="Times New Roman" w:cs="Times New Roman"/>
          <w:sz w:val="24"/>
          <w:szCs w:val="24"/>
        </w:rPr>
        <w:t xml:space="preserve"> </w:t>
      </w:r>
      <w:r w:rsidR="005E139E">
        <w:rPr>
          <w:rFonts w:ascii="Times New Roman" w:hAnsi="Times New Roman" w:cs="Times New Roman"/>
          <w:sz w:val="24"/>
          <w:szCs w:val="24"/>
        </w:rPr>
        <w:t xml:space="preserve">K. K </w:t>
      </w:r>
      <w:r w:rsidR="007E7FA1">
        <w:rPr>
          <w:rFonts w:ascii="Times New Roman" w:hAnsi="Times New Roman" w:cs="Times New Roman"/>
          <w:sz w:val="24"/>
          <w:szCs w:val="24"/>
        </w:rPr>
        <w:t>dan</w:t>
      </w:r>
      <w:r w:rsidR="00A9079B">
        <w:rPr>
          <w:rFonts w:ascii="Times New Roman" w:hAnsi="Times New Roman" w:cs="Times New Roman"/>
          <w:sz w:val="24"/>
          <w:szCs w:val="24"/>
        </w:rPr>
        <w:t xml:space="preserve"> Asna Maulina Nihayah </w:t>
      </w:r>
      <w:r w:rsidR="007A3E29" w:rsidRPr="007A3E29">
        <w:rPr>
          <w:rFonts w:ascii="Times New Roman" w:hAnsi="Times New Roman" w:cs="Times New Roman"/>
          <w:sz w:val="24"/>
          <w:szCs w:val="24"/>
        </w:rPr>
        <w:t>yang telah memberikan semangat, motivasi dan doa kepada penulis</w:t>
      </w:r>
    </w:p>
    <w:p w14:paraId="24E21366" w14:textId="0BCEE5FF" w:rsidR="00B72F5B" w:rsidRDefault="00B72F5B"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Teman tercinta </w:t>
      </w:r>
      <w:r w:rsidR="00CA578F">
        <w:rPr>
          <w:rFonts w:ascii="Times New Roman" w:hAnsi="Times New Roman" w:cs="Times New Roman"/>
          <w:sz w:val="24"/>
          <w:szCs w:val="24"/>
        </w:rPr>
        <w:t>Raffa Gusniarsih dan Ella Putri Apriyani yang telah memberikan semangat, motivasi, bantuan dan doa kepada penulis</w:t>
      </w:r>
      <w:r w:rsidR="002A0D02">
        <w:rPr>
          <w:rFonts w:ascii="Times New Roman" w:hAnsi="Times New Roman" w:cs="Times New Roman"/>
          <w:sz w:val="24"/>
          <w:szCs w:val="24"/>
        </w:rPr>
        <w:t xml:space="preserve"> serta tak kenal lelah untuk mendengarkan keluh kesah penulis</w:t>
      </w:r>
    </w:p>
    <w:p w14:paraId="1B5A2F58" w14:textId="6533E0B6" w:rsidR="00CD5091" w:rsidRDefault="00CD5091"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Teman</w:t>
      </w:r>
      <w:r w:rsidR="004C0EFD">
        <w:rPr>
          <w:rFonts w:ascii="Times New Roman" w:hAnsi="Times New Roman" w:cs="Times New Roman"/>
          <w:sz w:val="24"/>
          <w:szCs w:val="24"/>
        </w:rPr>
        <w:t>-teman</w:t>
      </w:r>
      <w:r>
        <w:rPr>
          <w:rFonts w:ascii="Times New Roman" w:hAnsi="Times New Roman" w:cs="Times New Roman"/>
          <w:sz w:val="24"/>
          <w:szCs w:val="24"/>
        </w:rPr>
        <w:t xml:space="preserve"> KKN</w:t>
      </w:r>
      <w:r w:rsidR="004C0EFD">
        <w:rPr>
          <w:rFonts w:ascii="Times New Roman" w:hAnsi="Times New Roman" w:cs="Times New Roman"/>
          <w:sz w:val="24"/>
          <w:szCs w:val="24"/>
        </w:rPr>
        <w:t xml:space="preserve"> </w:t>
      </w:r>
      <w:r w:rsidR="002F3911">
        <w:rPr>
          <w:rFonts w:ascii="Times New Roman" w:hAnsi="Times New Roman" w:cs="Times New Roman"/>
          <w:sz w:val="24"/>
          <w:szCs w:val="24"/>
        </w:rPr>
        <w:t xml:space="preserve">Dini Ariani, </w:t>
      </w:r>
      <w:r w:rsidR="005A65EB" w:rsidRPr="005A65EB">
        <w:rPr>
          <w:rFonts w:ascii="Times New Roman" w:hAnsi="Times New Roman" w:cs="Times New Roman"/>
          <w:sz w:val="24"/>
          <w:szCs w:val="24"/>
        </w:rPr>
        <w:t>Haniatul Mukaromah, Hana Fahira Fitriyani, Rizqiatur Rofiah, Efi Dwi Febriani, Krisna Windi Aji Pamungkas</w:t>
      </w:r>
      <w:r w:rsidR="004C0EFD">
        <w:rPr>
          <w:rFonts w:ascii="Times New Roman" w:hAnsi="Times New Roman" w:cs="Times New Roman"/>
          <w:sz w:val="24"/>
          <w:szCs w:val="24"/>
        </w:rPr>
        <w:t xml:space="preserve"> dan </w:t>
      </w:r>
      <w:r w:rsidR="005A65EB" w:rsidRPr="005A65EB">
        <w:rPr>
          <w:rFonts w:ascii="Times New Roman" w:hAnsi="Times New Roman" w:cs="Times New Roman"/>
          <w:sz w:val="24"/>
          <w:szCs w:val="24"/>
        </w:rPr>
        <w:t>Adi Tegar Pamungkas</w:t>
      </w:r>
      <w:r w:rsidR="005A65EB">
        <w:rPr>
          <w:rFonts w:ascii="Times New Roman" w:hAnsi="Times New Roman" w:cs="Times New Roman"/>
          <w:sz w:val="24"/>
          <w:szCs w:val="24"/>
        </w:rPr>
        <w:t xml:space="preserve"> </w:t>
      </w:r>
      <w:r w:rsidR="00897BD2">
        <w:rPr>
          <w:rFonts w:ascii="Times New Roman" w:hAnsi="Times New Roman" w:cs="Times New Roman"/>
          <w:sz w:val="24"/>
          <w:szCs w:val="24"/>
        </w:rPr>
        <w:t>yang</w:t>
      </w:r>
      <w:r w:rsidR="005A65EB">
        <w:rPr>
          <w:rFonts w:ascii="Times New Roman" w:hAnsi="Times New Roman" w:cs="Times New Roman"/>
          <w:sz w:val="24"/>
          <w:szCs w:val="24"/>
        </w:rPr>
        <w:t xml:space="preserve"> </w:t>
      </w:r>
      <w:r w:rsidR="00897BD2">
        <w:rPr>
          <w:rFonts w:ascii="Times New Roman" w:hAnsi="Times New Roman" w:cs="Times New Roman"/>
          <w:sz w:val="24"/>
          <w:szCs w:val="24"/>
        </w:rPr>
        <w:t>telah</w:t>
      </w:r>
      <w:r w:rsidR="005A65EB">
        <w:rPr>
          <w:rFonts w:ascii="Times New Roman" w:hAnsi="Times New Roman" w:cs="Times New Roman"/>
          <w:sz w:val="24"/>
          <w:szCs w:val="24"/>
        </w:rPr>
        <w:t xml:space="preserve"> memotivasi dan menyemangati penulis</w:t>
      </w:r>
    </w:p>
    <w:p w14:paraId="7DBD32D3" w14:textId="159E34C1" w:rsidR="006C6A01" w:rsidRPr="00565D9F" w:rsidRDefault="002A0D02" w:rsidP="00462E3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Saya</w:t>
      </w:r>
      <w:r w:rsidR="00CA578F">
        <w:rPr>
          <w:rFonts w:ascii="Times New Roman" w:hAnsi="Times New Roman" w:cs="Times New Roman"/>
          <w:sz w:val="24"/>
          <w:szCs w:val="24"/>
        </w:rPr>
        <w:t xml:space="preserve"> sendiri</w:t>
      </w:r>
      <w:r w:rsidR="00155C7F">
        <w:rPr>
          <w:rFonts w:ascii="Times New Roman" w:hAnsi="Times New Roman" w:cs="Times New Roman"/>
          <w:sz w:val="24"/>
          <w:szCs w:val="24"/>
        </w:rPr>
        <w:t xml:space="preserve">, </w:t>
      </w:r>
      <w:r w:rsidR="00CA578F">
        <w:rPr>
          <w:rFonts w:ascii="Times New Roman" w:hAnsi="Times New Roman" w:cs="Times New Roman"/>
          <w:sz w:val="24"/>
          <w:szCs w:val="24"/>
        </w:rPr>
        <w:t xml:space="preserve">terima kasih </w:t>
      </w:r>
      <w:r w:rsidR="0063093F">
        <w:rPr>
          <w:rFonts w:ascii="Times New Roman" w:hAnsi="Times New Roman" w:cs="Times New Roman"/>
          <w:sz w:val="24"/>
          <w:szCs w:val="24"/>
        </w:rPr>
        <w:t xml:space="preserve">untuk </w:t>
      </w:r>
      <w:r w:rsidR="00DD636B">
        <w:rPr>
          <w:rFonts w:ascii="Times New Roman" w:hAnsi="Times New Roman" w:cs="Times New Roman"/>
          <w:sz w:val="24"/>
          <w:szCs w:val="24"/>
        </w:rPr>
        <w:t xml:space="preserve">tetap memilih berusaha dan merayakan dirimu sendiri sampai dititik ini, </w:t>
      </w:r>
      <w:r w:rsidR="00E27662">
        <w:rPr>
          <w:rFonts w:ascii="Times New Roman" w:hAnsi="Times New Roman" w:cs="Times New Roman"/>
          <w:sz w:val="24"/>
          <w:szCs w:val="24"/>
        </w:rPr>
        <w:t xml:space="preserve">meskipun </w:t>
      </w:r>
      <w:r w:rsidR="00DD636B">
        <w:rPr>
          <w:rFonts w:ascii="Times New Roman" w:hAnsi="Times New Roman" w:cs="Times New Roman"/>
          <w:sz w:val="24"/>
          <w:szCs w:val="24"/>
        </w:rPr>
        <w:t xml:space="preserve">sering kali merasa </w:t>
      </w:r>
      <w:r w:rsidR="0063093F">
        <w:rPr>
          <w:rFonts w:ascii="Times New Roman" w:hAnsi="Times New Roman" w:cs="Times New Roman"/>
          <w:sz w:val="24"/>
          <w:szCs w:val="24"/>
        </w:rPr>
        <w:t>lelah</w:t>
      </w:r>
      <w:r w:rsidR="005957D4">
        <w:rPr>
          <w:rFonts w:ascii="Times New Roman" w:hAnsi="Times New Roman" w:cs="Times New Roman"/>
          <w:sz w:val="24"/>
          <w:szCs w:val="24"/>
        </w:rPr>
        <w:t xml:space="preserve">, </w:t>
      </w:r>
      <w:r w:rsidR="00DD636B">
        <w:rPr>
          <w:rFonts w:ascii="Times New Roman" w:hAnsi="Times New Roman" w:cs="Times New Roman"/>
          <w:sz w:val="24"/>
          <w:szCs w:val="24"/>
        </w:rPr>
        <w:t>namun tetap</w:t>
      </w:r>
      <w:r w:rsidR="00E27662">
        <w:rPr>
          <w:rFonts w:ascii="Times New Roman" w:hAnsi="Times New Roman" w:cs="Times New Roman"/>
          <w:sz w:val="24"/>
          <w:szCs w:val="24"/>
        </w:rPr>
        <w:t xml:space="preserve"> </w:t>
      </w:r>
      <w:r w:rsidR="00DD636B">
        <w:rPr>
          <w:rFonts w:ascii="Times New Roman" w:hAnsi="Times New Roman" w:cs="Times New Roman"/>
          <w:sz w:val="24"/>
          <w:szCs w:val="24"/>
        </w:rPr>
        <w:t>selalu</w:t>
      </w:r>
      <w:r w:rsidR="00565D9F">
        <w:rPr>
          <w:rFonts w:ascii="Times New Roman" w:hAnsi="Times New Roman" w:cs="Times New Roman"/>
          <w:sz w:val="24"/>
          <w:szCs w:val="24"/>
        </w:rPr>
        <w:t xml:space="preserve"> </w:t>
      </w:r>
      <w:r w:rsidR="00DD636B">
        <w:rPr>
          <w:rFonts w:ascii="Times New Roman" w:hAnsi="Times New Roman" w:cs="Times New Roman"/>
          <w:sz w:val="24"/>
          <w:szCs w:val="24"/>
        </w:rPr>
        <w:t xml:space="preserve">berusaha dan </w:t>
      </w:r>
      <w:r w:rsidR="002154CB">
        <w:rPr>
          <w:rFonts w:ascii="Times New Roman" w:hAnsi="Times New Roman" w:cs="Times New Roman"/>
          <w:sz w:val="24"/>
          <w:szCs w:val="24"/>
        </w:rPr>
        <w:t>tidak menyerah sesulit apapun proses penyusunan skripsi ini dan telah menyelesaikannya sebaik dan semaksimal mungkin mesk</w:t>
      </w:r>
      <w:r w:rsidR="00E27662">
        <w:rPr>
          <w:rFonts w:ascii="Times New Roman" w:hAnsi="Times New Roman" w:cs="Times New Roman"/>
          <w:sz w:val="24"/>
          <w:szCs w:val="24"/>
        </w:rPr>
        <w:t>i</w:t>
      </w:r>
      <w:r w:rsidR="002154CB">
        <w:rPr>
          <w:rFonts w:ascii="Times New Roman" w:hAnsi="Times New Roman" w:cs="Times New Roman"/>
          <w:sz w:val="24"/>
          <w:szCs w:val="24"/>
        </w:rPr>
        <w:t>pun berbagai tekanan diluar keadaan</w:t>
      </w:r>
      <w:r w:rsidR="00D33F38">
        <w:rPr>
          <w:rFonts w:ascii="Times New Roman" w:hAnsi="Times New Roman" w:cs="Times New Roman"/>
          <w:sz w:val="24"/>
          <w:szCs w:val="24"/>
        </w:rPr>
        <w:t xml:space="preserve">. </w:t>
      </w:r>
    </w:p>
    <w:p w14:paraId="27E4BD82" w14:textId="6CDD3813" w:rsidR="00844D82" w:rsidRDefault="0069201B" w:rsidP="00547E77">
      <w:pPr>
        <w:jc w:val="both"/>
      </w:pPr>
      <w:r>
        <w:rPr>
          <w:rFonts w:ascii="Times New Roman" w:hAnsi="Times New Roman" w:cs="Times New Roman"/>
          <w:sz w:val="24"/>
          <w:szCs w:val="24"/>
        </w:rPr>
        <w:t xml:space="preserve"> </w:t>
      </w:r>
      <w:r w:rsidR="00844D82">
        <w:br w:type="page"/>
      </w:r>
    </w:p>
    <w:p w14:paraId="3F53FD68" w14:textId="60A332E5" w:rsidR="0001568E" w:rsidRDefault="00844D82" w:rsidP="007F2F33">
      <w:pPr>
        <w:pStyle w:val="Heading1"/>
        <w:numPr>
          <w:ilvl w:val="0"/>
          <w:numId w:val="0"/>
        </w:numPr>
        <w:ind w:left="360" w:hanging="360"/>
      </w:pPr>
      <w:bookmarkStart w:id="4" w:name="_Toc174971638"/>
      <w:r>
        <w:lastRenderedPageBreak/>
        <w:t>PRAKATA</w:t>
      </w:r>
      <w:bookmarkEnd w:id="4"/>
    </w:p>
    <w:p w14:paraId="5D942F5C" w14:textId="18E9BD75" w:rsidR="00802191" w:rsidRDefault="00802191" w:rsidP="00844D82"/>
    <w:p w14:paraId="792C1306" w14:textId="38CF84B4" w:rsidR="00425E06" w:rsidRDefault="00802191" w:rsidP="001D203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Syukur Alhamdulillah saya panjatkan kehadirat Allah SWT atas segala rahmat dan hidayah-Nya sehingga penulis dapat menyelesaikan skripsi ini</w:t>
      </w:r>
      <w:r w:rsidR="00457F93">
        <w:rPr>
          <w:rFonts w:ascii="Times New Roman" w:hAnsi="Times New Roman" w:cs="Times New Roman"/>
          <w:sz w:val="24"/>
          <w:szCs w:val="24"/>
        </w:rPr>
        <w:t xml:space="preserve"> yang berjudul “</w:t>
      </w:r>
      <w:r w:rsidR="00457F93" w:rsidRPr="00457F93">
        <w:rPr>
          <w:rFonts w:ascii="Times New Roman" w:hAnsi="Times New Roman" w:cs="Times New Roman"/>
          <w:sz w:val="24"/>
          <w:szCs w:val="24"/>
        </w:rPr>
        <w:t xml:space="preserve">Persepsi Guru IPA SMP Di </w:t>
      </w:r>
      <w:r w:rsidR="007A0EF2">
        <w:rPr>
          <w:rFonts w:ascii="Times New Roman" w:hAnsi="Times New Roman" w:cs="Times New Roman"/>
          <w:sz w:val="24"/>
          <w:szCs w:val="24"/>
        </w:rPr>
        <w:t>Wilayah</w:t>
      </w:r>
      <w:r w:rsidR="00457F93" w:rsidRPr="00457F93">
        <w:rPr>
          <w:rFonts w:ascii="Times New Roman" w:hAnsi="Times New Roman" w:cs="Times New Roman"/>
          <w:sz w:val="24"/>
          <w:szCs w:val="24"/>
        </w:rPr>
        <w:t xml:space="preserve"> Wanasari Kabupaten Brebes terhadap </w:t>
      </w:r>
      <w:r w:rsidR="00457F93" w:rsidRPr="0063093F">
        <w:rPr>
          <w:rFonts w:ascii="Times New Roman" w:hAnsi="Times New Roman" w:cs="Times New Roman"/>
          <w:i/>
          <w:iCs/>
          <w:sz w:val="24"/>
          <w:szCs w:val="24"/>
        </w:rPr>
        <w:t xml:space="preserve">Education </w:t>
      </w:r>
      <w:r w:rsidR="00CE0971">
        <w:rPr>
          <w:rFonts w:ascii="Times New Roman" w:hAnsi="Times New Roman" w:cs="Times New Roman"/>
          <w:i/>
          <w:iCs/>
          <w:sz w:val="24"/>
          <w:szCs w:val="24"/>
        </w:rPr>
        <w:t>f</w:t>
      </w:r>
      <w:r w:rsidR="00457F93" w:rsidRPr="0063093F">
        <w:rPr>
          <w:rFonts w:ascii="Times New Roman" w:hAnsi="Times New Roman" w:cs="Times New Roman"/>
          <w:i/>
          <w:iCs/>
          <w:sz w:val="24"/>
          <w:szCs w:val="24"/>
        </w:rPr>
        <w:t>or Sustainable Development</w:t>
      </w:r>
      <w:r w:rsidR="00457F93" w:rsidRPr="00457F93">
        <w:rPr>
          <w:rFonts w:ascii="Times New Roman" w:hAnsi="Times New Roman" w:cs="Times New Roman"/>
          <w:sz w:val="24"/>
          <w:szCs w:val="24"/>
        </w:rPr>
        <w:t xml:space="preserve"> (ESD) dalam Pembelajaran IPA</w:t>
      </w:r>
      <w:r w:rsidR="00457F93">
        <w:rPr>
          <w:rFonts w:ascii="Times New Roman" w:hAnsi="Times New Roman" w:cs="Times New Roman"/>
          <w:sz w:val="24"/>
          <w:szCs w:val="24"/>
        </w:rPr>
        <w:t>” sebagai salah satu syarat dalam rangka penyelesaian studi</w:t>
      </w:r>
      <w:r w:rsidR="00EE6CE7">
        <w:rPr>
          <w:rFonts w:ascii="Times New Roman" w:hAnsi="Times New Roman" w:cs="Times New Roman"/>
          <w:sz w:val="24"/>
          <w:szCs w:val="24"/>
        </w:rPr>
        <w:t xml:space="preserve"> untuk </w:t>
      </w:r>
      <w:r w:rsidR="00457F93">
        <w:rPr>
          <w:rFonts w:ascii="Times New Roman" w:hAnsi="Times New Roman" w:cs="Times New Roman"/>
          <w:sz w:val="24"/>
          <w:szCs w:val="24"/>
        </w:rPr>
        <w:t>memperoleh gelar sarjana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Shalawat</w:t>
      </w:r>
      <w:r w:rsidR="007A0EF2">
        <w:rPr>
          <w:rFonts w:ascii="Times New Roman" w:hAnsi="Times New Roman" w:cs="Times New Roman"/>
          <w:sz w:val="24"/>
          <w:szCs w:val="24"/>
        </w:rPr>
        <w:t xml:space="preserve"> serta </w:t>
      </w:r>
      <w:r>
        <w:rPr>
          <w:rFonts w:ascii="Times New Roman" w:hAnsi="Times New Roman" w:cs="Times New Roman"/>
          <w:sz w:val="24"/>
          <w:szCs w:val="24"/>
        </w:rPr>
        <w:t>saya haturkan kepada Nabi Muhammad SAW dan para sahabat yang memberikan suri tauladan dalam menjalani kehidupan di dunia dan di akhirat</w:t>
      </w:r>
      <w:r w:rsidR="00425E06">
        <w:rPr>
          <w:rFonts w:ascii="Times New Roman" w:hAnsi="Times New Roman" w:cs="Times New Roman"/>
          <w:sz w:val="24"/>
          <w:szCs w:val="24"/>
        </w:rPr>
        <w:t>.</w:t>
      </w:r>
      <w:proofErr w:type="gramEnd"/>
    </w:p>
    <w:p w14:paraId="15107EB5" w14:textId="21C6B7AD" w:rsidR="004626D2" w:rsidRDefault="00841EE0" w:rsidP="001D203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w:t>
      </w:r>
      <w:r w:rsidR="00177CA8">
        <w:rPr>
          <w:rFonts w:ascii="Times New Roman" w:hAnsi="Times New Roman" w:cs="Times New Roman"/>
          <w:sz w:val="24"/>
          <w:szCs w:val="24"/>
        </w:rPr>
        <w:t>mbuatan skripsi ini tidak lepas dari bantuan dari berbagai pihak, sehingga penulis mengucapkan terima kasih</w:t>
      </w:r>
      <w:r w:rsidR="008B06BD">
        <w:rPr>
          <w:rFonts w:ascii="Times New Roman" w:hAnsi="Times New Roman" w:cs="Times New Roman"/>
          <w:sz w:val="24"/>
          <w:szCs w:val="24"/>
        </w:rPr>
        <w:t xml:space="preserve"> </w:t>
      </w:r>
      <w:r w:rsidR="00177CA8">
        <w:rPr>
          <w:rFonts w:ascii="Times New Roman" w:hAnsi="Times New Roman" w:cs="Times New Roman"/>
          <w:sz w:val="24"/>
          <w:szCs w:val="24"/>
        </w:rPr>
        <w:t>kepada semua pihak atas dukungan, bantuan, bimbingan selam</w:t>
      </w:r>
      <w:r w:rsidR="004626D2">
        <w:rPr>
          <w:rFonts w:ascii="Times New Roman" w:hAnsi="Times New Roman" w:cs="Times New Roman"/>
          <w:sz w:val="24"/>
          <w:szCs w:val="24"/>
        </w:rPr>
        <w:t>a proses penyusunan skripsi ini. Adapun secara khusus, penulis mengucapkan terima kasih kepada:</w:t>
      </w:r>
    </w:p>
    <w:p w14:paraId="208ED4E9" w14:textId="6C277E5E" w:rsidR="000D1FB2" w:rsidRDefault="000D1FB2"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4626D2">
        <w:rPr>
          <w:rFonts w:ascii="Times New Roman" w:hAnsi="Times New Roman" w:cs="Times New Roman"/>
          <w:sz w:val="24"/>
          <w:szCs w:val="24"/>
        </w:rPr>
        <w:t>Dr</w:t>
      </w:r>
      <w:r>
        <w:rPr>
          <w:rFonts w:ascii="Times New Roman" w:hAnsi="Times New Roman" w:cs="Times New Roman"/>
          <w:sz w:val="24"/>
          <w:szCs w:val="24"/>
        </w:rPr>
        <w:t xml:space="preserve">. </w:t>
      </w:r>
      <w:r w:rsidR="004626D2">
        <w:rPr>
          <w:rFonts w:ascii="Times New Roman" w:hAnsi="Times New Roman" w:cs="Times New Roman"/>
          <w:sz w:val="24"/>
          <w:szCs w:val="24"/>
        </w:rPr>
        <w:t>Taufiqulloh, M.Hum selaku Rek</w:t>
      </w:r>
      <w:r>
        <w:rPr>
          <w:rFonts w:ascii="Times New Roman" w:hAnsi="Times New Roman" w:cs="Times New Roman"/>
          <w:sz w:val="24"/>
          <w:szCs w:val="24"/>
        </w:rPr>
        <w:t>t</w:t>
      </w:r>
      <w:r w:rsidR="004626D2">
        <w:rPr>
          <w:rFonts w:ascii="Times New Roman" w:hAnsi="Times New Roman" w:cs="Times New Roman"/>
          <w:sz w:val="24"/>
          <w:szCs w:val="24"/>
        </w:rPr>
        <w:t>or Universitas Pancasakti Tegal yang telah memberikan</w:t>
      </w:r>
      <w:r>
        <w:rPr>
          <w:rFonts w:ascii="Times New Roman" w:hAnsi="Times New Roman" w:cs="Times New Roman"/>
          <w:sz w:val="24"/>
          <w:szCs w:val="24"/>
        </w:rPr>
        <w:t xml:space="preserve"> kesempatan kepada penulis untuk memperoleh pendidikan di</w:t>
      </w:r>
      <w:r w:rsidR="0064214D">
        <w:rPr>
          <w:rFonts w:ascii="Times New Roman" w:hAnsi="Times New Roman" w:cs="Times New Roman"/>
          <w:sz w:val="24"/>
          <w:szCs w:val="24"/>
        </w:rPr>
        <w:t xml:space="preserve"> UPS Tegal</w:t>
      </w:r>
    </w:p>
    <w:p w14:paraId="51FCD9EE" w14:textId="038D0F68" w:rsidR="004626D2" w:rsidRDefault="000D1FB2"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4626D2" w:rsidRPr="000D1FB2">
        <w:rPr>
          <w:rFonts w:ascii="Times New Roman" w:hAnsi="Times New Roman" w:cs="Times New Roman"/>
          <w:sz w:val="24"/>
          <w:szCs w:val="24"/>
        </w:rPr>
        <w:t>Dr. Yoga Prihatin</w:t>
      </w:r>
      <w:r w:rsidR="0064214D">
        <w:rPr>
          <w:rFonts w:ascii="Times New Roman" w:hAnsi="Times New Roman" w:cs="Times New Roman"/>
          <w:sz w:val="24"/>
          <w:szCs w:val="24"/>
        </w:rPr>
        <w:t>, M.Pd, selaku Dekan Fakultas Keguruan dan Ilmu Pendidikan Universitas Pancasakti Tegal yang telah memberikan izin</w:t>
      </w:r>
      <w:r w:rsidR="007A3A8A">
        <w:rPr>
          <w:rFonts w:ascii="Times New Roman" w:hAnsi="Times New Roman" w:cs="Times New Roman"/>
          <w:sz w:val="24"/>
          <w:szCs w:val="24"/>
        </w:rPr>
        <w:t xml:space="preserve"> k</w:t>
      </w:r>
      <w:r w:rsidR="008C47EA">
        <w:rPr>
          <w:rFonts w:ascii="Times New Roman" w:hAnsi="Times New Roman" w:cs="Times New Roman"/>
          <w:sz w:val="24"/>
          <w:szCs w:val="24"/>
        </w:rPr>
        <w:t>e</w:t>
      </w:r>
      <w:r w:rsidR="0064214D">
        <w:rPr>
          <w:rFonts w:ascii="Times New Roman" w:hAnsi="Times New Roman" w:cs="Times New Roman"/>
          <w:sz w:val="24"/>
          <w:szCs w:val="24"/>
        </w:rPr>
        <w:t>pada penulis untuk menyusun skripsi ini</w:t>
      </w:r>
    </w:p>
    <w:p w14:paraId="0E21A148" w14:textId="16F01AA2" w:rsidR="00097F79" w:rsidRDefault="00097F79"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Bapak Fahmi Fatkhomi, M.Pd, selaku Ketua Program Studi Pendidikan IPA Fakultas Keguruan dan Ilmu Pendidikan Universitas Pancasakti Tegal</w:t>
      </w:r>
      <w:r w:rsidR="008C47EA">
        <w:rPr>
          <w:rFonts w:ascii="Times New Roman" w:hAnsi="Times New Roman" w:cs="Times New Roman"/>
          <w:sz w:val="24"/>
          <w:szCs w:val="24"/>
        </w:rPr>
        <w:t xml:space="preserve"> </w:t>
      </w:r>
      <w:r w:rsidR="008C47EA">
        <w:rPr>
          <w:rFonts w:ascii="Times New Roman" w:hAnsi="Times New Roman" w:cs="Times New Roman"/>
          <w:sz w:val="24"/>
          <w:szCs w:val="24"/>
        </w:rPr>
        <w:lastRenderedPageBreak/>
        <w:t xml:space="preserve">yang telah memberikan izin </w:t>
      </w:r>
      <w:r w:rsidR="007A3A8A">
        <w:rPr>
          <w:rFonts w:ascii="Times New Roman" w:hAnsi="Times New Roman" w:cs="Times New Roman"/>
          <w:sz w:val="24"/>
          <w:szCs w:val="24"/>
        </w:rPr>
        <w:t xml:space="preserve">dan motivasi </w:t>
      </w:r>
      <w:r w:rsidR="008C47EA">
        <w:rPr>
          <w:rFonts w:ascii="Times New Roman" w:hAnsi="Times New Roman" w:cs="Times New Roman"/>
          <w:sz w:val="24"/>
          <w:szCs w:val="24"/>
        </w:rPr>
        <w:t>kepada penulis untuk menyusun skrips</w:t>
      </w:r>
      <w:r w:rsidR="00EE6CE7">
        <w:rPr>
          <w:rFonts w:ascii="Times New Roman" w:hAnsi="Times New Roman" w:cs="Times New Roman"/>
          <w:sz w:val="24"/>
          <w:szCs w:val="24"/>
        </w:rPr>
        <w:t>i</w:t>
      </w:r>
    </w:p>
    <w:p w14:paraId="17D79981" w14:textId="77777777" w:rsidR="003E098F" w:rsidRDefault="00097F79"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Bapak Bayu Widiyanto, M.Si, selaku Dosen Pembimbing</w:t>
      </w:r>
      <w:r w:rsidR="003E098F">
        <w:rPr>
          <w:rFonts w:ascii="Times New Roman" w:hAnsi="Times New Roman" w:cs="Times New Roman"/>
          <w:sz w:val="24"/>
          <w:szCs w:val="24"/>
        </w:rPr>
        <w:t xml:space="preserve"> I yang telah memberikan bimbingan, arahan dan saran yang bermanfaat selama penyusunan skripsi ini</w:t>
      </w:r>
    </w:p>
    <w:p w14:paraId="5F71A4FB" w14:textId="3C4B7AD7" w:rsidR="00DD500A" w:rsidRPr="00DD500A" w:rsidRDefault="00A22752" w:rsidP="00DD500A">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Bapak</w:t>
      </w:r>
      <w:r w:rsidR="00425E06">
        <w:rPr>
          <w:rFonts w:ascii="Times New Roman" w:hAnsi="Times New Roman" w:cs="Times New Roman"/>
          <w:sz w:val="24"/>
          <w:szCs w:val="24"/>
        </w:rPr>
        <w:t xml:space="preserve"> </w:t>
      </w:r>
      <w:r>
        <w:rPr>
          <w:rFonts w:ascii="Times New Roman" w:hAnsi="Times New Roman" w:cs="Times New Roman"/>
          <w:sz w:val="24"/>
          <w:szCs w:val="24"/>
        </w:rPr>
        <w:t>Fahmi Fatkhomi</w:t>
      </w:r>
      <w:r w:rsidR="00425E06">
        <w:rPr>
          <w:rFonts w:ascii="Times New Roman" w:hAnsi="Times New Roman" w:cs="Times New Roman"/>
          <w:sz w:val="24"/>
          <w:szCs w:val="24"/>
        </w:rPr>
        <w:t>, M.Pd, s</w:t>
      </w:r>
      <w:r w:rsidR="00425E06" w:rsidRPr="00425E06">
        <w:rPr>
          <w:rFonts w:ascii="Times New Roman" w:hAnsi="Times New Roman" w:cs="Times New Roman"/>
          <w:sz w:val="24"/>
          <w:szCs w:val="24"/>
        </w:rPr>
        <w:t>elaku Dosen Pembimbing I</w:t>
      </w:r>
      <w:r w:rsidR="008B06BD">
        <w:rPr>
          <w:rFonts w:ascii="Times New Roman" w:hAnsi="Times New Roman" w:cs="Times New Roman"/>
          <w:sz w:val="24"/>
          <w:szCs w:val="24"/>
        </w:rPr>
        <w:t>I</w:t>
      </w:r>
      <w:r w:rsidR="00425E06" w:rsidRPr="00425E06">
        <w:rPr>
          <w:rFonts w:ascii="Times New Roman" w:hAnsi="Times New Roman" w:cs="Times New Roman"/>
          <w:sz w:val="24"/>
          <w:szCs w:val="24"/>
        </w:rPr>
        <w:t xml:space="preserve"> yang telah memberikan bimbingan, arahan dan saran yang bermanfaat selama penyusunan skripsi ini</w:t>
      </w:r>
      <w:r w:rsidR="003E098F">
        <w:rPr>
          <w:rFonts w:ascii="Times New Roman" w:hAnsi="Times New Roman" w:cs="Times New Roman"/>
          <w:sz w:val="24"/>
          <w:szCs w:val="24"/>
        </w:rPr>
        <w:t xml:space="preserve"> </w:t>
      </w:r>
    </w:p>
    <w:p w14:paraId="2403E446" w14:textId="7A7CAA9C" w:rsidR="00425E06" w:rsidRDefault="00D00F48"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Kepala Sekolah SMP N 1 Wanasari, SMP </w:t>
      </w:r>
      <w:r w:rsidR="0086752C">
        <w:rPr>
          <w:rFonts w:ascii="Times New Roman" w:hAnsi="Times New Roman" w:cs="Times New Roman"/>
          <w:sz w:val="24"/>
          <w:szCs w:val="24"/>
        </w:rPr>
        <w:t>Ma’arif NU Wanasari</w:t>
      </w:r>
      <w:r w:rsidR="003B6189">
        <w:rPr>
          <w:rFonts w:ascii="Times New Roman" w:hAnsi="Times New Roman" w:cs="Times New Roman"/>
          <w:sz w:val="24"/>
          <w:szCs w:val="24"/>
        </w:rPr>
        <w:t xml:space="preserve">, </w:t>
      </w:r>
      <w:r w:rsidR="0086752C">
        <w:rPr>
          <w:rFonts w:ascii="Times New Roman" w:hAnsi="Times New Roman" w:cs="Times New Roman"/>
          <w:sz w:val="24"/>
          <w:szCs w:val="24"/>
        </w:rPr>
        <w:t>MTs Muhammadiyah Wanasari</w:t>
      </w:r>
      <w:r w:rsidR="003B6189">
        <w:rPr>
          <w:rFonts w:ascii="Times New Roman" w:hAnsi="Times New Roman" w:cs="Times New Roman"/>
          <w:sz w:val="24"/>
          <w:szCs w:val="24"/>
        </w:rPr>
        <w:t xml:space="preserve"> dan MTs Ma’arif NU 7 Sawojajar</w:t>
      </w:r>
      <w:r w:rsidR="0086752C">
        <w:rPr>
          <w:rFonts w:ascii="Times New Roman" w:hAnsi="Times New Roman" w:cs="Times New Roman"/>
          <w:sz w:val="24"/>
          <w:szCs w:val="24"/>
        </w:rPr>
        <w:t xml:space="preserve"> yang telah memberikan izin untuk melakukan penelitian</w:t>
      </w:r>
    </w:p>
    <w:p w14:paraId="047CA39E" w14:textId="44E59C04" w:rsidR="0086752C" w:rsidRPr="0028556B" w:rsidRDefault="00BD550F"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Ibu Siti Khodijah,</w:t>
      </w:r>
      <w:r w:rsidR="005C3B58">
        <w:rPr>
          <w:rFonts w:ascii="Times New Roman" w:hAnsi="Times New Roman" w:cs="Times New Roman"/>
          <w:sz w:val="24"/>
          <w:szCs w:val="24"/>
        </w:rPr>
        <w:t xml:space="preserve"> S</w:t>
      </w:r>
      <w:r w:rsidR="006564F5">
        <w:rPr>
          <w:rFonts w:ascii="Times New Roman" w:hAnsi="Times New Roman" w:cs="Times New Roman"/>
          <w:sz w:val="24"/>
          <w:szCs w:val="24"/>
        </w:rPr>
        <w:t>.Pd,</w:t>
      </w:r>
      <w:r>
        <w:rPr>
          <w:rFonts w:ascii="Times New Roman" w:hAnsi="Times New Roman" w:cs="Times New Roman"/>
          <w:sz w:val="24"/>
          <w:szCs w:val="24"/>
        </w:rPr>
        <w:t xml:space="preserve"> Ibu S</w:t>
      </w:r>
      <w:r w:rsidR="005C3B58">
        <w:rPr>
          <w:rFonts w:ascii="Times New Roman" w:hAnsi="Times New Roman" w:cs="Times New Roman"/>
          <w:sz w:val="24"/>
          <w:szCs w:val="24"/>
        </w:rPr>
        <w:t>ri Mulyani</w:t>
      </w:r>
      <w:r w:rsidR="006564F5">
        <w:rPr>
          <w:rFonts w:ascii="Times New Roman" w:hAnsi="Times New Roman" w:cs="Times New Roman"/>
          <w:sz w:val="24"/>
          <w:szCs w:val="24"/>
        </w:rPr>
        <w:t>, S.Pd</w:t>
      </w:r>
      <w:r w:rsidR="005C3B58">
        <w:rPr>
          <w:rFonts w:ascii="Times New Roman" w:hAnsi="Times New Roman" w:cs="Times New Roman"/>
          <w:sz w:val="24"/>
          <w:szCs w:val="24"/>
        </w:rPr>
        <w:t>, Umi Hidayati</w:t>
      </w:r>
      <w:r w:rsidR="006564F5">
        <w:rPr>
          <w:rFonts w:ascii="Times New Roman" w:hAnsi="Times New Roman" w:cs="Times New Roman"/>
          <w:sz w:val="24"/>
          <w:szCs w:val="24"/>
        </w:rPr>
        <w:t>, S.Pd</w:t>
      </w:r>
      <w:r w:rsidR="005C3B58">
        <w:rPr>
          <w:rFonts w:ascii="Times New Roman" w:hAnsi="Times New Roman" w:cs="Times New Roman"/>
          <w:sz w:val="24"/>
          <w:szCs w:val="24"/>
        </w:rPr>
        <w:t>, Windi Widiawati,</w:t>
      </w:r>
      <w:r w:rsidR="006564F5">
        <w:rPr>
          <w:rFonts w:ascii="Times New Roman" w:hAnsi="Times New Roman" w:cs="Times New Roman"/>
          <w:sz w:val="24"/>
          <w:szCs w:val="24"/>
        </w:rPr>
        <w:t xml:space="preserve"> S.Pd,</w:t>
      </w:r>
      <w:r w:rsidR="005C3B58">
        <w:rPr>
          <w:rFonts w:ascii="Times New Roman" w:hAnsi="Times New Roman" w:cs="Times New Roman"/>
          <w:sz w:val="24"/>
          <w:szCs w:val="24"/>
        </w:rPr>
        <w:t xml:space="preserve"> Ana Muviana, </w:t>
      </w:r>
      <w:r w:rsidR="006564F5">
        <w:rPr>
          <w:rFonts w:ascii="Times New Roman" w:hAnsi="Times New Roman" w:cs="Times New Roman"/>
          <w:sz w:val="24"/>
          <w:szCs w:val="24"/>
        </w:rPr>
        <w:t xml:space="preserve">S.Pd, </w:t>
      </w:r>
      <w:r w:rsidR="005C3B58">
        <w:rPr>
          <w:rFonts w:ascii="Times New Roman" w:hAnsi="Times New Roman" w:cs="Times New Roman"/>
          <w:sz w:val="24"/>
          <w:szCs w:val="24"/>
        </w:rPr>
        <w:t xml:space="preserve">Susi Nur Faizun, </w:t>
      </w:r>
      <w:r w:rsidR="006564F5">
        <w:rPr>
          <w:rFonts w:ascii="Times New Roman" w:hAnsi="Times New Roman" w:cs="Times New Roman"/>
          <w:sz w:val="24"/>
          <w:szCs w:val="24"/>
        </w:rPr>
        <w:t xml:space="preserve">S.Pd dan Ibu Eli Suci, S.Pd </w:t>
      </w:r>
      <w:r w:rsidR="0086752C" w:rsidRPr="0028556B">
        <w:rPr>
          <w:rFonts w:ascii="Times New Roman" w:hAnsi="Times New Roman" w:cs="Times New Roman"/>
          <w:sz w:val="24"/>
          <w:szCs w:val="24"/>
        </w:rPr>
        <w:t xml:space="preserve">yang </w:t>
      </w:r>
      <w:r w:rsidR="0028556B">
        <w:rPr>
          <w:rFonts w:ascii="Times New Roman" w:hAnsi="Times New Roman" w:cs="Times New Roman"/>
          <w:sz w:val="24"/>
          <w:szCs w:val="24"/>
        </w:rPr>
        <w:t xml:space="preserve">telah </w:t>
      </w:r>
      <w:r w:rsidR="004736F4" w:rsidRPr="0028556B">
        <w:rPr>
          <w:rFonts w:ascii="Times New Roman" w:hAnsi="Times New Roman" w:cs="Times New Roman"/>
          <w:sz w:val="24"/>
          <w:szCs w:val="24"/>
        </w:rPr>
        <w:t xml:space="preserve">menjadi responden </w:t>
      </w:r>
      <w:r w:rsidR="0086752C" w:rsidRPr="0028556B">
        <w:rPr>
          <w:rFonts w:ascii="Times New Roman" w:hAnsi="Times New Roman" w:cs="Times New Roman"/>
          <w:sz w:val="24"/>
          <w:szCs w:val="24"/>
        </w:rPr>
        <w:t>penelitian</w:t>
      </w:r>
    </w:p>
    <w:p w14:paraId="659A6912" w14:textId="23982A1B" w:rsidR="0086752C" w:rsidRDefault="0086752C" w:rsidP="00462E3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Semua pihak yang tidak dapat penyusun sebutkan satu persatu yang telah membantu dalam penyusunan skripsi ini</w:t>
      </w:r>
    </w:p>
    <w:p w14:paraId="1F940C3A" w14:textId="2A968719" w:rsidR="00573C47" w:rsidRPr="00573C47" w:rsidRDefault="00573C47" w:rsidP="001D203D">
      <w:pPr>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Harapan penyusun, semoga skripsi ini dapat memberikan kontribusi yang baik bagi perkembangan ilmu pengetahuan serta dapat bermanfaat bagi semua pihak.</w:t>
      </w:r>
      <w:proofErr w:type="gramEnd"/>
    </w:p>
    <w:p w14:paraId="6FE46822" w14:textId="60F922EC" w:rsidR="00844D82" w:rsidRDefault="00D00F48" w:rsidP="00844D82">
      <w:r>
        <w:t xml:space="preserve"> </w:t>
      </w:r>
      <w:r w:rsidR="00844D82">
        <w:t xml:space="preserve"> </w:t>
      </w:r>
    </w:p>
    <w:p w14:paraId="75507BD0" w14:textId="77777777" w:rsidR="00844D82" w:rsidRDefault="00844D82">
      <w:r>
        <w:br w:type="page"/>
      </w:r>
    </w:p>
    <w:p w14:paraId="4B453AFB" w14:textId="7DCDCAA8" w:rsidR="00844D82" w:rsidRDefault="00844D82" w:rsidP="007F2F33">
      <w:pPr>
        <w:pStyle w:val="Heading1"/>
        <w:numPr>
          <w:ilvl w:val="0"/>
          <w:numId w:val="0"/>
        </w:numPr>
        <w:ind w:left="360" w:hanging="360"/>
      </w:pPr>
      <w:bookmarkStart w:id="5" w:name="_Toc174971639"/>
      <w:r>
        <w:lastRenderedPageBreak/>
        <w:t>ABSTRAK</w:t>
      </w:r>
      <w:bookmarkEnd w:id="5"/>
    </w:p>
    <w:p w14:paraId="1E7F6DF7" w14:textId="1FE53693" w:rsidR="005F6F0C" w:rsidRDefault="005F6F0C" w:rsidP="005F6F0C">
      <w:pPr>
        <w:jc w:val="both"/>
        <w:rPr>
          <w:rFonts w:ascii="Times New Roman" w:hAnsi="Times New Roman" w:cs="Times New Roman"/>
          <w:sz w:val="24"/>
          <w:szCs w:val="24"/>
        </w:rPr>
      </w:pPr>
    </w:p>
    <w:p w14:paraId="37C51C8E" w14:textId="5AB85638" w:rsidR="005F6F0C" w:rsidRDefault="005F6F0C" w:rsidP="00DC159C">
      <w:pPr>
        <w:ind w:left="720" w:hanging="720"/>
        <w:jc w:val="both"/>
        <w:rPr>
          <w:rFonts w:ascii="Times New Roman" w:hAnsi="Times New Roman" w:cs="Times New Roman"/>
          <w:sz w:val="24"/>
          <w:szCs w:val="24"/>
        </w:rPr>
      </w:pPr>
      <w:r w:rsidRPr="003714E6">
        <w:rPr>
          <w:rFonts w:ascii="Times New Roman" w:hAnsi="Times New Roman" w:cs="Times New Roman"/>
          <w:b/>
          <w:bCs/>
          <w:sz w:val="24"/>
          <w:szCs w:val="24"/>
        </w:rPr>
        <w:t>Cahyani, Farah Hikmah</w:t>
      </w:r>
      <w:r w:rsidRPr="005F6F0C">
        <w:rPr>
          <w:rFonts w:ascii="Times New Roman" w:hAnsi="Times New Roman" w:cs="Times New Roman"/>
          <w:sz w:val="24"/>
          <w:szCs w:val="24"/>
        </w:rPr>
        <w:t xml:space="preserve">. 2024. </w:t>
      </w:r>
      <w:r w:rsidRPr="00FC2D39">
        <w:rPr>
          <w:rFonts w:ascii="Times New Roman" w:hAnsi="Times New Roman" w:cs="Times New Roman"/>
          <w:i/>
          <w:iCs/>
          <w:sz w:val="24"/>
          <w:szCs w:val="24"/>
        </w:rPr>
        <w:t xml:space="preserve">Persepsi Guru IPA SMP Di </w:t>
      </w:r>
      <w:r w:rsidR="00ED579B">
        <w:rPr>
          <w:rFonts w:ascii="Times New Roman" w:hAnsi="Times New Roman" w:cs="Times New Roman"/>
          <w:i/>
          <w:iCs/>
          <w:sz w:val="24"/>
          <w:szCs w:val="24"/>
        </w:rPr>
        <w:t>Wilayah</w:t>
      </w:r>
      <w:r w:rsidRPr="00FC2D39">
        <w:rPr>
          <w:rFonts w:ascii="Times New Roman" w:hAnsi="Times New Roman" w:cs="Times New Roman"/>
          <w:i/>
          <w:iCs/>
          <w:sz w:val="24"/>
          <w:szCs w:val="24"/>
        </w:rPr>
        <w:t xml:space="preserve"> Wanasari Kabupaten Brebes terhadap Education </w:t>
      </w:r>
      <w:r w:rsidR="00CE0971">
        <w:rPr>
          <w:rFonts w:ascii="Times New Roman" w:hAnsi="Times New Roman" w:cs="Times New Roman"/>
          <w:i/>
          <w:iCs/>
          <w:sz w:val="24"/>
          <w:szCs w:val="24"/>
        </w:rPr>
        <w:t>f</w:t>
      </w:r>
      <w:r w:rsidRPr="00FC2D39">
        <w:rPr>
          <w:rFonts w:ascii="Times New Roman" w:hAnsi="Times New Roman" w:cs="Times New Roman"/>
          <w:i/>
          <w:iCs/>
          <w:sz w:val="24"/>
          <w:szCs w:val="24"/>
        </w:rPr>
        <w:t>or Sustainable Development (ESD) dalam Pembelajaran IPA</w:t>
      </w:r>
      <w:r w:rsidRPr="005F6F0C">
        <w:rPr>
          <w:rFonts w:ascii="Times New Roman" w:hAnsi="Times New Roman" w:cs="Times New Roman"/>
          <w:sz w:val="24"/>
          <w:szCs w:val="24"/>
        </w:rPr>
        <w:t xml:space="preserve">. </w:t>
      </w:r>
      <w:proofErr w:type="gramStart"/>
      <w:r w:rsidRPr="005F6F0C">
        <w:rPr>
          <w:rFonts w:ascii="Times New Roman" w:hAnsi="Times New Roman" w:cs="Times New Roman"/>
          <w:sz w:val="24"/>
          <w:szCs w:val="24"/>
        </w:rPr>
        <w:t>Skripsi.</w:t>
      </w:r>
      <w:proofErr w:type="gramEnd"/>
      <w:r w:rsidRPr="005F6F0C">
        <w:rPr>
          <w:rFonts w:ascii="Times New Roman" w:hAnsi="Times New Roman" w:cs="Times New Roman"/>
          <w:sz w:val="24"/>
          <w:szCs w:val="24"/>
        </w:rPr>
        <w:t xml:space="preserve"> Pendidikan IPA. </w:t>
      </w:r>
      <w:proofErr w:type="gramStart"/>
      <w:r w:rsidRPr="005F6F0C">
        <w:rPr>
          <w:rFonts w:ascii="Times New Roman" w:hAnsi="Times New Roman" w:cs="Times New Roman"/>
          <w:sz w:val="24"/>
          <w:szCs w:val="24"/>
        </w:rPr>
        <w:t>Fakultas Keguruan dan Ilmu Pendidikan.</w:t>
      </w:r>
      <w:proofErr w:type="gramEnd"/>
      <w:r w:rsidRPr="005F6F0C">
        <w:rPr>
          <w:rFonts w:ascii="Times New Roman" w:hAnsi="Times New Roman" w:cs="Times New Roman"/>
          <w:sz w:val="24"/>
          <w:szCs w:val="24"/>
        </w:rPr>
        <w:t xml:space="preserve"> </w:t>
      </w:r>
      <w:proofErr w:type="gramStart"/>
      <w:r w:rsidRPr="005F6F0C">
        <w:rPr>
          <w:rFonts w:ascii="Times New Roman" w:hAnsi="Times New Roman" w:cs="Times New Roman"/>
          <w:sz w:val="24"/>
          <w:szCs w:val="24"/>
        </w:rPr>
        <w:t>Universitas Pancasakti Tegal.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1A0A9C" w14:paraId="0D086DED" w14:textId="77777777" w:rsidTr="00577E18">
        <w:tc>
          <w:tcPr>
            <w:tcW w:w="1696" w:type="dxa"/>
          </w:tcPr>
          <w:p w14:paraId="58423DDE" w14:textId="495E3D58"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Pembimbing I</w:t>
            </w:r>
          </w:p>
        </w:tc>
        <w:tc>
          <w:tcPr>
            <w:tcW w:w="6231" w:type="dxa"/>
          </w:tcPr>
          <w:p w14:paraId="004C5FEB" w14:textId="58B2C7D4"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w:t>
            </w:r>
            <w:r w:rsidR="00577E18">
              <w:rPr>
                <w:rFonts w:ascii="Times New Roman" w:hAnsi="Times New Roman" w:cs="Times New Roman"/>
                <w:sz w:val="24"/>
                <w:szCs w:val="24"/>
              </w:rPr>
              <w:t xml:space="preserve"> Bayu Widiyanto, M.Si</w:t>
            </w:r>
          </w:p>
        </w:tc>
      </w:tr>
      <w:tr w:rsidR="001A0A9C" w14:paraId="6877C43C" w14:textId="77777777" w:rsidTr="00577E18">
        <w:tc>
          <w:tcPr>
            <w:tcW w:w="1696" w:type="dxa"/>
          </w:tcPr>
          <w:p w14:paraId="176DCF61" w14:textId="3549F070"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Pembimbing II</w:t>
            </w:r>
          </w:p>
        </w:tc>
        <w:tc>
          <w:tcPr>
            <w:tcW w:w="6231" w:type="dxa"/>
          </w:tcPr>
          <w:p w14:paraId="6AB97985" w14:textId="6E594469"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w:t>
            </w:r>
            <w:r w:rsidR="00577E18">
              <w:rPr>
                <w:rFonts w:ascii="Times New Roman" w:hAnsi="Times New Roman" w:cs="Times New Roman"/>
                <w:sz w:val="24"/>
                <w:szCs w:val="24"/>
              </w:rPr>
              <w:t xml:space="preserve"> </w:t>
            </w:r>
            <w:r w:rsidR="00A22752">
              <w:rPr>
                <w:rFonts w:ascii="Times New Roman" w:hAnsi="Times New Roman" w:cs="Times New Roman"/>
                <w:sz w:val="24"/>
                <w:szCs w:val="24"/>
              </w:rPr>
              <w:t>Fahmi Fatkhomi</w:t>
            </w:r>
            <w:r w:rsidR="00577E18">
              <w:rPr>
                <w:rFonts w:ascii="Times New Roman" w:hAnsi="Times New Roman" w:cs="Times New Roman"/>
                <w:sz w:val="24"/>
                <w:szCs w:val="24"/>
              </w:rPr>
              <w:t>, M.Pd</w:t>
            </w:r>
          </w:p>
        </w:tc>
      </w:tr>
      <w:tr w:rsidR="001A0A9C" w14:paraId="74CB9398" w14:textId="77777777" w:rsidTr="00577E18">
        <w:tc>
          <w:tcPr>
            <w:tcW w:w="1696" w:type="dxa"/>
          </w:tcPr>
          <w:p w14:paraId="55B01CF1" w14:textId="77777777" w:rsidR="001A0A9C" w:rsidRDefault="001A0A9C" w:rsidP="005F6F0C">
            <w:pPr>
              <w:jc w:val="both"/>
              <w:rPr>
                <w:rFonts w:ascii="Times New Roman" w:hAnsi="Times New Roman" w:cs="Times New Roman"/>
                <w:sz w:val="24"/>
                <w:szCs w:val="24"/>
              </w:rPr>
            </w:pPr>
          </w:p>
        </w:tc>
        <w:tc>
          <w:tcPr>
            <w:tcW w:w="6231" w:type="dxa"/>
          </w:tcPr>
          <w:p w14:paraId="60534003" w14:textId="77777777" w:rsidR="001A0A9C" w:rsidRDefault="001A0A9C" w:rsidP="005F6F0C">
            <w:pPr>
              <w:jc w:val="both"/>
              <w:rPr>
                <w:rFonts w:ascii="Times New Roman" w:hAnsi="Times New Roman" w:cs="Times New Roman"/>
                <w:sz w:val="24"/>
                <w:szCs w:val="24"/>
              </w:rPr>
            </w:pPr>
          </w:p>
        </w:tc>
      </w:tr>
      <w:tr w:rsidR="001A0A9C" w14:paraId="19F5AE2B" w14:textId="77777777" w:rsidTr="00577E18">
        <w:tc>
          <w:tcPr>
            <w:tcW w:w="1696" w:type="dxa"/>
          </w:tcPr>
          <w:p w14:paraId="40EA2CA0" w14:textId="5E0C7080"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Kata Kunci</w:t>
            </w:r>
          </w:p>
        </w:tc>
        <w:tc>
          <w:tcPr>
            <w:tcW w:w="6231" w:type="dxa"/>
          </w:tcPr>
          <w:p w14:paraId="72BEBA15" w14:textId="5B50DF6B" w:rsidR="001A0A9C" w:rsidRDefault="001A0A9C" w:rsidP="005F6F0C">
            <w:pPr>
              <w:jc w:val="both"/>
              <w:rPr>
                <w:rFonts w:ascii="Times New Roman" w:hAnsi="Times New Roman" w:cs="Times New Roman"/>
                <w:sz w:val="24"/>
                <w:szCs w:val="24"/>
              </w:rPr>
            </w:pPr>
            <w:r>
              <w:rPr>
                <w:rFonts w:ascii="Times New Roman" w:hAnsi="Times New Roman" w:cs="Times New Roman"/>
                <w:sz w:val="24"/>
                <w:szCs w:val="24"/>
              </w:rPr>
              <w:t xml:space="preserve">: </w:t>
            </w:r>
            <w:r w:rsidRPr="001A0A9C">
              <w:rPr>
                <w:rFonts w:ascii="Times New Roman" w:hAnsi="Times New Roman" w:cs="Times New Roman"/>
                <w:sz w:val="24"/>
                <w:szCs w:val="24"/>
              </w:rPr>
              <w:t>Education for sustainable development (ESD), perseps</w:t>
            </w:r>
            <w:r w:rsidR="00955B74">
              <w:rPr>
                <w:rFonts w:ascii="Times New Roman" w:hAnsi="Times New Roman" w:cs="Times New Roman"/>
                <w:sz w:val="24"/>
                <w:szCs w:val="24"/>
              </w:rPr>
              <w:t>i</w:t>
            </w:r>
            <w:r w:rsidRPr="001A0A9C">
              <w:rPr>
                <w:rFonts w:ascii="Times New Roman" w:hAnsi="Times New Roman" w:cs="Times New Roman"/>
                <w:sz w:val="24"/>
                <w:szCs w:val="24"/>
              </w:rPr>
              <w:t>,</w:t>
            </w:r>
            <w:r w:rsidR="00236318">
              <w:rPr>
                <w:rFonts w:ascii="Times New Roman" w:hAnsi="Times New Roman" w:cs="Times New Roman"/>
                <w:sz w:val="24"/>
                <w:szCs w:val="24"/>
              </w:rPr>
              <w:t xml:space="preserve"> guru IPA</w:t>
            </w:r>
            <w:r w:rsidR="00484842">
              <w:rPr>
                <w:rFonts w:ascii="Times New Roman" w:hAnsi="Times New Roman" w:cs="Times New Roman"/>
                <w:sz w:val="24"/>
                <w:szCs w:val="24"/>
              </w:rPr>
              <w:t>, pembelajaran IPA</w:t>
            </w:r>
          </w:p>
        </w:tc>
      </w:tr>
    </w:tbl>
    <w:p w14:paraId="09510119" w14:textId="0E14A1F7" w:rsidR="001A0A9C" w:rsidRDefault="00475CD3" w:rsidP="007C780F">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penelitian ini untuk mengetahui </w:t>
      </w:r>
      <w:r w:rsidR="00C23E77">
        <w:rPr>
          <w:rFonts w:ascii="Times New Roman" w:hAnsi="Times New Roman" w:cs="Times New Roman"/>
          <w:sz w:val="24"/>
          <w:szCs w:val="24"/>
        </w:rPr>
        <w:t>(</w:t>
      </w:r>
      <w:r w:rsidR="00E556CC">
        <w:rPr>
          <w:rFonts w:ascii="Times New Roman" w:hAnsi="Times New Roman" w:cs="Times New Roman"/>
          <w:sz w:val="24"/>
          <w:szCs w:val="24"/>
        </w:rPr>
        <w:t xml:space="preserve">1) </w:t>
      </w:r>
      <w:r w:rsidR="001E20FE">
        <w:rPr>
          <w:rFonts w:ascii="Times New Roman" w:hAnsi="Times New Roman" w:cs="Times New Roman"/>
          <w:sz w:val="24"/>
          <w:szCs w:val="24"/>
        </w:rPr>
        <w:t>P</w:t>
      </w:r>
      <w:r w:rsidRPr="00475CD3">
        <w:rPr>
          <w:rFonts w:ascii="Times New Roman" w:hAnsi="Times New Roman" w:cs="Times New Roman"/>
          <w:sz w:val="24"/>
          <w:szCs w:val="24"/>
        </w:rPr>
        <w:t>engetahuan guru IPA SMP di</w:t>
      </w:r>
      <w:r w:rsidR="009611D7">
        <w:rPr>
          <w:rFonts w:ascii="Times New Roman" w:hAnsi="Times New Roman" w:cs="Times New Roman"/>
          <w:sz w:val="24"/>
          <w:szCs w:val="24"/>
        </w:rPr>
        <w:t xml:space="preserve"> Wilayah</w:t>
      </w:r>
      <w:r w:rsidRPr="00475CD3">
        <w:rPr>
          <w:rFonts w:ascii="Times New Roman" w:hAnsi="Times New Roman" w:cs="Times New Roman"/>
          <w:sz w:val="24"/>
          <w:szCs w:val="24"/>
        </w:rPr>
        <w:t xml:space="preserve"> Wanasari Kabupaten Brebes terhadap </w:t>
      </w:r>
      <w:r w:rsidR="00CE0971" w:rsidRPr="00CE0971">
        <w:rPr>
          <w:rFonts w:ascii="Times New Roman" w:hAnsi="Times New Roman" w:cs="Times New Roman"/>
          <w:i/>
          <w:iCs/>
          <w:sz w:val="24"/>
          <w:szCs w:val="24"/>
        </w:rPr>
        <w:t>Sustainable Development Goals</w:t>
      </w:r>
      <w:r w:rsidR="00CE0971">
        <w:rPr>
          <w:rFonts w:ascii="Times New Roman" w:hAnsi="Times New Roman" w:cs="Times New Roman"/>
          <w:sz w:val="24"/>
          <w:szCs w:val="24"/>
        </w:rPr>
        <w:t xml:space="preserve"> (</w:t>
      </w:r>
      <w:r w:rsidRPr="00475CD3">
        <w:rPr>
          <w:rFonts w:ascii="Times New Roman" w:hAnsi="Times New Roman" w:cs="Times New Roman"/>
          <w:sz w:val="24"/>
          <w:szCs w:val="24"/>
        </w:rPr>
        <w:t>SDGs</w:t>
      </w:r>
      <w:r w:rsidR="00CE0971">
        <w:rPr>
          <w:rFonts w:ascii="Times New Roman" w:hAnsi="Times New Roman" w:cs="Times New Roman"/>
          <w:sz w:val="24"/>
          <w:szCs w:val="24"/>
        </w:rPr>
        <w:t>)</w:t>
      </w:r>
      <w:r w:rsidR="00EA4C2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23E77">
        <w:rPr>
          <w:rFonts w:ascii="Times New Roman" w:hAnsi="Times New Roman" w:cs="Times New Roman"/>
          <w:sz w:val="24"/>
          <w:szCs w:val="24"/>
        </w:rPr>
        <w:t>(</w:t>
      </w:r>
      <w:r w:rsidR="00E556CC">
        <w:rPr>
          <w:rFonts w:ascii="Times New Roman" w:hAnsi="Times New Roman" w:cs="Times New Roman"/>
          <w:sz w:val="24"/>
          <w:szCs w:val="24"/>
        </w:rPr>
        <w:t xml:space="preserve">2) </w:t>
      </w:r>
      <w:r w:rsidR="00EA4C21">
        <w:rPr>
          <w:rFonts w:ascii="Times New Roman" w:hAnsi="Times New Roman" w:cs="Times New Roman"/>
          <w:sz w:val="24"/>
          <w:szCs w:val="24"/>
        </w:rPr>
        <w:t>P</w:t>
      </w:r>
      <w:r w:rsidRPr="00475CD3">
        <w:rPr>
          <w:rFonts w:ascii="Times New Roman" w:hAnsi="Times New Roman" w:cs="Times New Roman"/>
          <w:sz w:val="24"/>
          <w:szCs w:val="24"/>
        </w:rPr>
        <w:t xml:space="preserve">ersepsi guru IPA SMP di </w:t>
      </w:r>
      <w:r w:rsidR="0044553C">
        <w:rPr>
          <w:rFonts w:ascii="Times New Roman" w:hAnsi="Times New Roman" w:cs="Times New Roman"/>
          <w:sz w:val="24"/>
          <w:szCs w:val="24"/>
        </w:rPr>
        <w:t>Wilayah</w:t>
      </w:r>
      <w:r w:rsidRPr="00475CD3">
        <w:rPr>
          <w:rFonts w:ascii="Times New Roman" w:hAnsi="Times New Roman" w:cs="Times New Roman"/>
          <w:sz w:val="24"/>
          <w:szCs w:val="24"/>
        </w:rPr>
        <w:t xml:space="preserve"> Wanasari Kabupaten Brebes terhadap</w:t>
      </w:r>
      <w:r w:rsidR="006C280E">
        <w:rPr>
          <w:rFonts w:ascii="Times New Roman" w:hAnsi="Times New Roman" w:cs="Times New Roman"/>
          <w:sz w:val="24"/>
          <w:szCs w:val="24"/>
        </w:rPr>
        <w:t xml:space="preserve"> </w:t>
      </w:r>
      <w:r w:rsidR="006C280E" w:rsidRPr="006C280E">
        <w:rPr>
          <w:rFonts w:ascii="Times New Roman" w:hAnsi="Times New Roman" w:cs="Times New Roman"/>
          <w:i/>
          <w:iCs/>
          <w:sz w:val="24"/>
          <w:szCs w:val="24"/>
        </w:rPr>
        <w:t>Education for Sustainable Development</w:t>
      </w:r>
      <w:r w:rsidRPr="00475CD3">
        <w:rPr>
          <w:rFonts w:ascii="Times New Roman" w:hAnsi="Times New Roman" w:cs="Times New Roman"/>
          <w:sz w:val="24"/>
          <w:szCs w:val="24"/>
        </w:rPr>
        <w:t xml:space="preserve"> </w:t>
      </w:r>
      <w:r w:rsidR="006C280E">
        <w:rPr>
          <w:rFonts w:ascii="Times New Roman" w:hAnsi="Times New Roman" w:cs="Times New Roman"/>
          <w:sz w:val="24"/>
          <w:szCs w:val="24"/>
        </w:rPr>
        <w:t>(</w:t>
      </w:r>
      <w:r w:rsidRPr="00475CD3">
        <w:rPr>
          <w:rFonts w:ascii="Times New Roman" w:hAnsi="Times New Roman" w:cs="Times New Roman"/>
          <w:sz w:val="24"/>
          <w:szCs w:val="24"/>
        </w:rPr>
        <w:t>ESD</w:t>
      </w:r>
      <w:r w:rsidR="006C280E">
        <w:rPr>
          <w:rFonts w:ascii="Times New Roman" w:hAnsi="Times New Roman" w:cs="Times New Roman"/>
          <w:sz w:val="24"/>
          <w:szCs w:val="24"/>
        </w:rPr>
        <w:t>)</w:t>
      </w:r>
      <w:r w:rsidRPr="00475CD3">
        <w:rPr>
          <w:rFonts w:ascii="Times New Roman" w:hAnsi="Times New Roman" w:cs="Times New Roman"/>
          <w:sz w:val="24"/>
          <w:szCs w:val="24"/>
        </w:rPr>
        <w:t xml:space="preserve"> dalam pembelajaran IPA</w:t>
      </w:r>
      <w:r w:rsidR="000351FC">
        <w:rPr>
          <w:rFonts w:ascii="Times New Roman" w:hAnsi="Times New Roman" w:cs="Times New Roman"/>
          <w:sz w:val="24"/>
          <w:szCs w:val="24"/>
        </w:rPr>
        <w:t>.</w:t>
      </w:r>
      <w:r w:rsidR="00900501">
        <w:rPr>
          <w:rFonts w:ascii="Times New Roman" w:hAnsi="Times New Roman" w:cs="Times New Roman"/>
          <w:sz w:val="24"/>
          <w:szCs w:val="24"/>
        </w:rPr>
        <w:t xml:space="preserve"> </w:t>
      </w:r>
      <w:proofErr w:type="gramStart"/>
      <w:r w:rsidR="00794CA8">
        <w:rPr>
          <w:rFonts w:ascii="Times New Roman" w:hAnsi="Times New Roman" w:cs="Times New Roman"/>
          <w:sz w:val="24"/>
          <w:szCs w:val="24"/>
        </w:rPr>
        <w:t>Penelitian ini merupakan penelitian deskriptif menggunakan pendekatan kuantitatif</w:t>
      </w:r>
      <w:r w:rsidR="0044553C">
        <w:rPr>
          <w:rFonts w:ascii="Times New Roman" w:hAnsi="Times New Roman" w:cs="Times New Roman"/>
          <w:sz w:val="24"/>
          <w:szCs w:val="24"/>
        </w:rPr>
        <w:t xml:space="preserve"> dan p</w:t>
      </w:r>
      <w:r w:rsidR="00794CA8">
        <w:rPr>
          <w:rFonts w:ascii="Times New Roman" w:hAnsi="Times New Roman" w:cs="Times New Roman"/>
          <w:sz w:val="24"/>
          <w:szCs w:val="24"/>
        </w:rPr>
        <w:t>enelitian ini menggunakan metode campuran melibatkan penggabunga</w:t>
      </w:r>
      <w:r w:rsidR="00900501">
        <w:rPr>
          <w:rFonts w:ascii="Times New Roman" w:hAnsi="Times New Roman" w:cs="Times New Roman"/>
          <w:sz w:val="24"/>
          <w:szCs w:val="24"/>
        </w:rPr>
        <w:t>n data kualitatif dan kuantitatif</w:t>
      </w:r>
      <w:r w:rsidR="006C280E">
        <w:rPr>
          <w:rFonts w:ascii="Times New Roman" w:hAnsi="Times New Roman" w:cs="Times New Roman"/>
          <w:sz w:val="24"/>
          <w:szCs w:val="24"/>
        </w:rPr>
        <w:t xml:space="preserve"> dengan melakukan w</w:t>
      </w:r>
      <w:r w:rsidR="00722274">
        <w:rPr>
          <w:rFonts w:ascii="Times New Roman" w:hAnsi="Times New Roman" w:cs="Times New Roman"/>
          <w:sz w:val="24"/>
          <w:szCs w:val="24"/>
        </w:rPr>
        <w:t xml:space="preserve">awancara dan </w:t>
      </w:r>
      <w:r w:rsidR="006C280E">
        <w:rPr>
          <w:rFonts w:ascii="Times New Roman" w:hAnsi="Times New Roman" w:cs="Times New Roman"/>
          <w:sz w:val="24"/>
          <w:szCs w:val="24"/>
        </w:rPr>
        <w:t xml:space="preserve">memberikan </w:t>
      </w:r>
      <w:r w:rsidR="00722274">
        <w:rPr>
          <w:rFonts w:ascii="Times New Roman" w:hAnsi="Times New Roman" w:cs="Times New Roman"/>
          <w:sz w:val="24"/>
          <w:szCs w:val="24"/>
        </w:rPr>
        <w:t>angket.</w:t>
      </w:r>
      <w:proofErr w:type="gramEnd"/>
      <w:r w:rsidR="00722274">
        <w:rPr>
          <w:rFonts w:ascii="Times New Roman" w:hAnsi="Times New Roman" w:cs="Times New Roman"/>
          <w:sz w:val="24"/>
          <w:szCs w:val="24"/>
        </w:rPr>
        <w:t xml:space="preserve"> </w:t>
      </w:r>
      <w:proofErr w:type="gramStart"/>
      <w:r w:rsidR="00E03FB5">
        <w:rPr>
          <w:rFonts w:ascii="Times New Roman" w:hAnsi="Times New Roman" w:cs="Times New Roman"/>
          <w:sz w:val="24"/>
          <w:szCs w:val="24"/>
        </w:rPr>
        <w:t>Pengambilan s</w:t>
      </w:r>
      <w:r w:rsidR="00722274">
        <w:rPr>
          <w:rFonts w:ascii="Times New Roman" w:hAnsi="Times New Roman" w:cs="Times New Roman"/>
          <w:sz w:val="24"/>
          <w:szCs w:val="24"/>
        </w:rPr>
        <w:t xml:space="preserve">ampel </w:t>
      </w:r>
      <w:r w:rsidR="00E14D21">
        <w:rPr>
          <w:rFonts w:ascii="Times New Roman" w:hAnsi="Times New Roman" w:cs="Times New Roman"/>
          <w:sz w:val="24"/>
          <w:szCs w:val="24"/>
        </w:rPr>
        <w:t xml:space="preserve">penelitian ini </w:t>
      </w:r>
      <w:r w:rsidR="00E02A90">
        <w:rPr>
          <w:rFonts w:ascii="Times New Roman" w:hAnsi="Times New Roman" w:cs="Times New Roman"/>
          <w:sz w:val="24"/>
          <w:szCs w:val="24"/>
        </w:rPr>
        <w:t>merupakan beberapa</w:t>
      </w:r>
      <w:r w:rsidR="00235DFC">
        <w:rPr>
          <w:rFonts w:ascii="Times New Roman" w:hAnsi="Times New Roman" w:cs="Times New Roman"/>
          <w:sz w:val="24"/>
          <w:szCs w:val="24"/>
        </w:rPr>
        <w:t xml:space="preserve"> </w:t>
      </w:r>
      <w:r w:rsidR="00E14D21">
        <w:rPr>
          <w:rFonts w:ascii="Times New Roman" w:hAnsi="Times New Roman" w:cs="Times New Roman"/>
          <w:sz w:val="24"/>
          <w:szCs w:val="24"/>
        </w:rPr>
        <w:t>g</w:t>
      </w:r>
      <w:r w:rsidR="00E02A90">
        <w:rPr>
          <w:rFonts w:ascii="Times New Roman" w:hAnsi="Times New Roman" w:cs="Times New Roman"/>
          <w:sz w:val="24"/>
          <w:szCs w:val="24"/>
        </w:rPr>
        <w:t xml:space="preserve">uru IPA </w:t>
      </w:r>
      <w:r w:rsidR="00E14D21">
        <w:rPr>
          <w:rFonts w:ascii="Times New Roman" w:hAnsi="Times New Roman" w:cs="Times New Roman"/>
          <w:sz w:val="24"/>
          <w:szCs w:val="24"/>
        </w:rPr>
        <w:t xml:space="preserve">SMP di </w:t>
      </w:r>
      <w:r w:rsidR="0044553C">
        <w:rPr>
          <w:rFonts w:ascii="Times New Roman" w:hAnsi="Times New Roman" w:cs="Times New Roman"/>
          <w:sz w:val="24"/>
          <w:szCs w:val="24"/>
        </w:rPr>
        <w:t xml:space="preserve">wilayah </w:t>
      </w:r>
      <w:r w:rsidR="00E14D21">
        <w:rPr>
          <w:rFonts w:ascii="Times New Roman" w:hAnsi="Times New Roman" w:cs="Times New Roman"/>
          <w:sz w:val="24"/>
          <w:szCs w:val="24"/>
        </w:rPr>
        <w:t xml:space="preserve">Wanasari </w:t>
      </w:r>
      <w:r w:rsidR="00E02A90">
        <w:rPr>
          <w:rFonts w:ascii="Times New Roman" w:hAnsi="Times New Roman" w:cs="Times New Roman"/>
          <w:sz w:val="24"/>
          <w:szCs w:val="24"/>
        </w:rPr>
        <w:t>sebagai responden</w:t>
      </w:r>
      <w:r w:rsidR="00E73A55">
        <w:rPr>
          <w:rFonts w:ascii="Times New Roman" w:hAnsi="Times New Roman" w:cs="Times New Roman"/>
          <w:sz w:val="24"/>
          <w:szCs w:val="24"/>
        </w:rPr>
        <w:t xml:space="preserve"> dan menggunakan </w:t>
      </w:r>
      <w:r w:rsidR="00B67A69">
        <w:rPr>
          <w:rFonts w:ascii="Times New Roman" w:hAnsi="Times New Roman" w:cs="Times New Roman"/>
          <w:sz w:val="24"/>
          <w:szCs w:val="24"/>
        </w:rPr>
        <w:t>t</w:t>
      </w:r>
      <w:r w:rsidR="00E73A55">
        <w:rPr>
          <w:rFonts w:ascii="Times New Roman" w:hAnsi="Times New Roman" w:cs="Times New Roman"/>
          <w:sz w:val="24"/>
          <w:szCs w:val="24"/>
        </w:rPr>
        <w:t xml:space="preserve">eknik </w:t>
      </w:r>
      <w:r w:rsidR="00E73A55" w:rsidRPr="00E73A55">
        <w:rPr>
          <w:rFonts w:ascii="Times New Roman" w:hAnsi="Times New Roman" w:cs="Times New Roman"/>
          <w:i/>
          <w:iCs/>
          <w:sz w:val="24"/>
          <w:szCs w:val="24"/>
        </w:rPr>
        <w:t>purposive sampling</w:t>
      </w:r>
      <w:r w:rsidR="00E14D21">
        <w:rPr>
          <w:rFonts w:ascii="Times New Roman" w:hAnsi="Times New Roman" w:cs="Times New Roman"/>
          <w:sz w:val="24"/>
          <w:szCs w:val="24"/>
        </w:rPr>
        <w:t>.</w:t>
      </w:r>
      <w:proofErr w:type="gramEnd"/>
      <w:r w:rsidR="00E14D21">
        <w:rPr>
          <w:rFonts w:ascii="Times New Roman" w:hAnsi="Times New Roman" w:cs="Times New Roman"/>
          <w:sz w:val="24"/>
          <w:szCs w:val="24"/>
        </w:rPr>
        <w:t xml:space="preserve"> </w:t>
      </w:r>
      <w:proofErr w:type="gramStart"/>
      <w:r w:rsidR="00E73A55">
        <w:rPr>
          <w:rFonts w:ascii="Times New Roman" w:hAnsi="Times New Roman" w:cs="Times New Roman"/>
          <w:sz w:val="24"/>
          <w:szCs w:val="24"/>
        </w:rPr>
        <w:t xml:space="preserve">Kemudian </w:t>
      </w:r>
      <w:r w:rsidR="00523784">
        <w:rPr>
          <w:rFonts w:ascii="Times New Roman" w:hAnsi="Times New Roman" w:cs="Times New Roman"/>
          <w:sz w:val="24"/>
          <w:szCs w:val="24"/>
        </w:rPr>
        <w:t>p</w:t>
      </w:r>
      <w:r w:rsidR="004355C6">
        <w:rPr>
          <w:rFonts w:ascii="Times New Roman" w:hAnsi="Times New Roman" w:cs="Times New Roman"/>
          <w:sz w:val="24"/>
          <w:szCs w:val="24"/>
        </w:rPr>
        <w:t>engambilan data</w:t>
      </w:r>
      <w:r w:rsidR="00E14D21">
        <w:rPr>
          <w:rFonts w:ascii="Times New Roman" w:hAnsi="Times New Roman" w:cs="Times New Roman"/>
          <w:sz w:val="24"/>
          <w:szCs w:val="24"/>
        </w:rPr>
        <w:t xml:space="preserve"> dan</w:t>
      </w:r>
      <w:r w:rsidR="00F4450B">
        <w:rPr>
          <w:rFonts w:ascii="Times New Roman" w:hAnsi="Times New Roman" w:cs="Times New Roman"/>
          <w:sz w:val="24"/>
          <w:szCs w:val="24"/>
        </w:rPr>
        <w:t xml:space="preserve"> pengumpulan data kualitatif dan kuantitatif,</w:t>
      </w:r>
      <w:r w:rsidR="00523784">
        <w:rPr>
          <w:rFonts w:ascii="Times New Roman" w:hAnsi="Times New Roman" w:cs="Times New Roman"/>
          <w:sz w:val="24"/>
          <w:szCs w:val="24"/>
        </w:rPr>
        <w:t xml:space="preserve"> penelitian ini menggunakan angket</w:t>
      </w:r>
      <w:r w:rsidR="004817A6">
        <w:rPr>
          <w:rFonts w:ascii="Times New Roman" w:hAnsi="Times New Roman" w:cs="Times New Roman"/>
          <w:sz w:val="24"/>
          <w:szCs w:val="24"/>
        </w:rPr>
        <w:t xml:space="preserve">, </w:t>
      </w:r>
      <w:r w:rsidR="00523784">
        <w:rPr>
          <w:rFonts w:ascii="Times New Roman" w:hAnsi="Times New Roman" w:cs="Times New Roman"/>
          <w:sz w:val="24"/>
          <w:szCs w:val="24"/>
        </w:rPr>
        <w:t xml:space="preserve">wawancara dan dokumentasi sebagai data pendukung, </w:t>
      </w:r>
      <w:r w:rsidR="00F4450B">
        <w:rPr>
          <w:rFonts w:ascii="Times New Roman" w:hAnsi="Times New Roman" w:cs="Times New Roman"/>
          <w:sz w:val="24"/>
          <w:szCs w:val="24"/>
        </w:rPr>
        <w:t xml:space="preserve">dengan hasil temuan dari </w:t>
      </w:r>
      <w:r w:rsidR="004355C6">
        <w:rPr>
          <w:rFonts w:ascii="Times New Roman" w:hAnsi="Times New Roman" w:cs="Times New Roman"/>
          <w:sz w:val="24"/>
          <w:szCs w:val="24"/>
        </w:rPr>
        <w:t xml:space="preserve">transkrip wawancara dan </w:t>
      </w:r>
      <w:r w:rsidR="00F4450B">
        <w:rPr>
          <w:rFonts w:ascii="Times New Roman" w:hAnsi="Times New Roman" w:cs="Times New Roman"/>
          <w:sz w:val="24"/>
          <w:szCs w:val="24"/>
        </w:rPr>
        <w:t>mendeskripsikan</w:t>
      </w:r>
      <w:r w:rsidR="004355C6">
        <w:rPr>
          <w:rFonts w:ascii="Times New Roman" w:hAnsi="Times New Roman" w:cs="Times New Roman"/>
          <w:sz w:val="24"/>
          <w:szCs w:val="24"/>
        </w:rPr>
        <w:t xml:space="preserve"> hasil angket</w:t>
      </w:r>
      <w:r w:rsidR="00E03FB5">
        <w:rPr>
          <w:rFonts w:ascii="Times New Roman" w:hAnsi="Times New Roman" w:cs="Times New Roman"/>
          <w:sz w:val="24"/>
          <w:szCs w:val="24"/>
        </w:rPr>
        <w:t xml:space="preserve"> serta dokumentas</w:t>
      </w:r>
      <w:r w:rsidR="004817A6">
        <w:rPr>
          <w:rFonts w:ascii="Times New Roman" w:hAnsi="Times New Roman" w:cs="Times New Roman"/>
          <w:sz w:val="24"/>
          <w:szCs w:val="24"/>
        </w:rPr>
        <w:t>i</w:t>
      </w:r>
      <w:r w:rsidR="00F4450B">
        <w:rPr>
          <w:rFonts w:ascii="Times New Roman" w:hAnsi="Times New Roman" w:cs="Times New Roman"/>
          <w:sz w:val="24"/>
          <w:szCs w:val="24"/>
        </w:rPr>
        <w:t>.</w:t>
      </w:r>
      <w:proofErr w:type="gramEnd"/>
      <w:r w:rsidR="00F4450B">
        <w:rPr>
          <w:rFonts w:ascii="Times New Roman" w:hAnsi="Times New Roman" w:cs="Times New Roman"/>
          <w:sz w:val="24"/>
          <w:szCs w:val="24"/>
        </w:rPr>
        <w:t xml:space="preserve"> </w:t>
      </w:r>
      <w:r w:rsidR="00E02A90">
        <w:rPr>
          <w:rFonts w:ascii="Times New Roman" w:hAnsi="Times New Roman" w:cs="Times New Roman"/>
          <w:sz w:val="24"/>
          <w:szCs w:val="24"/>
        </w:rPr>
        <w:t xml:space="preserve">Penelitian ini menghasilkan bahwa </w:t>
      </w:r>
      <w:r w:rsidR="00EA4C21">
        <w:rPr>
          <w:rFonts w:ascii="Times New Roman" w:hAnsi="Times New Roman" w:cs="Times New Roman"/>
          <w:sz w:val="24"/>
          <w:szCs w:val="24"/>
        </w:rPr>
        <w:t>(1)</w:t>
      </w:r>
      <w:r w:rsidR="00D551A7">
        <w:rPr>
          <w:rFonts w:ascii="Times New Roman" w:hAnsi="Times New Roman" w:cs="Times New Roman"/>
          <w:sz w:val="24"/>
          <w:szCs w:val="24"/>
        </w:rPr>
        <w:t xml:space="preserve"> p</w:t>
      </w:r>
      <w:r w:rsidR="00E02A90">
        <w:rPr>
          <w:rFonts w:ascii="Times New Roman" w:hAnsi="Times New Roman" w:cs="Times New Roman"/>
          <w:sz w:val="24"/>
          <w:szCs w:val="24"/>
        </w:rPr>
        <w:t xml:space="preserve">engetahuan guru IPA terhadap SDGs </w:t>
      </w:r>
      <w:r w:rsidRPr="00475CD3">
        <w:rPr>
          <w:rFonts w:ascii="Times New Roman" w:hAnsi="Times New Roman" w:cs="Times New Roman"/>
          <w:sz w:val="24"/>
          <w:szCs w:val="24"/>
        </w:rPr>
        <w:t>bahwa</w:t>
      </w:r>
      <w:r w:rsidR="00386A93">
        <w:rPr>
          <w:rFonts w:ascii="Times New Roman" w:hAnsi="Times New Roman" w:cs="Times New Roman"/>
          <w:sz w:val="24"/>
          <w:szCs w:val="24"/>
        </w:rPr>
        <w:t xml:space="preserve"> </w:t>
      </w:r>
      <w:r w:rsidR="00835EA3" w:rsidRPr="00835EA3">
        <w:rPr>
          <w:rFonts w:ascii="Times New Roman" w:hAnsi="Times New Roman" w:cs="Times New Roman"/>
          <w:sz w:val="24"/>
          <w:szCs w:val="24"/>
        </w:rPr>
        <w:t>sebagian besar responden memiliki pengetahuan tentang SDGs</w:t>
      </w:r>
      <w:r w:rsidR="00835EA3">
        <w:rPr>
          <w:rFonts w:ascii="Times New Roman" w:hAnsi="Times New Roman" w:cs="Times New Roman"/>
          <w:sz w:val="24"/>
          <w:szCs w:val="24"/>
        </w:rPr>
        <w:t xml:space="preserve">, tetapi </w:t>
      </w:r>
      <w:r w:rsidRPr="00475CD3">
        <w:rPr>
          <w:rFonts w:ascii="Times New Roman" w:hAnsi="Times New Roman" w:cs="Times New Roman"/>
          <w:sz w:val="24"/>
          <w:szCs w:val="24"/>
        </w:rPr>
        <w:t>terdapat sebagian kecil responden yang memiliki pemahaman mendalam mengenai SDGs</w:t>
      </w:r>
      <w:r w:rsidR="008026EE">
        <w:rPr>
          <w:rFonts w:ascii="Times New Roman" w:hAnsi="Times New Roman" w:cs="Times New Roman"/>
          <w:sz w:val="24"/>
          <w:szCs w:val="24"/>
        </w:rPr>
        <w:t xml:space="preserve"> dapat dilihat dari hasil yang didapatkan mereka tidak dapat men</w:t>
      </w:r>
      <w:r w:rsidR="00A36F75">
        <w:rPr>
          <w:rFonts w:ascii="Times New Roman" w:hAnsi="Times New Roman" w:cs="Times New Roman"/>
          <w:sz w:val="24"/>
          <w:szCs w:val="24"/>
        </w:rPr>
        <w:t>jelaskan</w:t>
      </w:r>
      <w:r w:rsidR="008026EE">
        <w:rPr>
          <w:rFonts w:ascii="Times New Roman" w:hAnsi="Times New Roman" w:cs="Times New Roman"/>
          <w:sz w:val="24"/>
          <w:szCs w:val="24"/>
        </w:rPr>
        <w:t xml:space="preserve"> secara mendalam mengenai SDGs</w:t>
      </w:r>
      <w:r w:rsidR="00EA4C21">
        <w:rPr>
          <w:rFonts w:ascii="Times New Roman" w:hAnsi="Times New Roman" w:cs="Times New Roman"/>
          <w:sz w:val="24"/>
          <w:szCs w:val="24"/>
        </w:rPr>
        <w:t>. (2) P</w:t>
      </w:r>
      <w:r w:rsidR="002C183C">
        <w:rPr>
          <w:rFonts w:ascii="Times New Roman" w:hAnsi="Times New Roman" w:cs="Times New Roman"/>
          <w:sz w:val="24"/>
          <w:szCs w:val="24"/>
        </w:rPr>
        <w:t xml:space="preserve">ersepsi guru IPA terhadap ESD dalam pembelajaran IPA </w:t>
      </w:r>
      <w:r w:rsidRPr="00475CD3">
        <w:rPr>
          <w:rFonts w:ascii="Times New Roman" w:hAnsi="Times New Roman" w:cs="Times New Roman"/>
          <w:sz w:val="24"/>
          <w:szCs w:val="24"/>
        </w:rPr>
        <w:t xml:space="preserve">diperoleh persentase rata-rata sebesar 81,67% dengan kriteria sangat baik, menunjukkan bahwa sebagian besar guru IPA memiliki pemahaman sangat baik terhadap ESD dan memahami pentingnya mengaitkan ESD dalam pembelajaran IPA. </w:t>
      </w:r>
      <w:proofErr w:type="gramStart"/>
      <w:r w:rsidRPr="00475CD3">
        <w:rPr>
          <w:rFonts w:ascii="Times New Roman" w:hAnsi="Times New Roman" w:cs="Times New Roman"/>
          <w:sz w:val="24"/>
          <w:szCs w:val="24"/>
        </w:rPr>
        <w:t>Responden telah menerapkan sikap</w:t>
      </w:r>
      <w:r w:rsidR="000A5F6E">
        <w:rPr>
          <w:rFonts w:ascii="Times New Roman" w:hAnsi="Times New Roman" w:cs="Times New Roman"/>
          <w:sz w:val="24"/>
          <w:szCs w:val="24"/>
        </w:rPr>
        <w:t xml:space="preserve"> dan </w:t>
      </w:r>
      <w:r w:rsidRPr="00475CD3">
        <w:rPr>
          <w:rFonts w:ascii="Times New Roman" w:hAnsi="Times New Roman" w:cs="Times New Roman"/>
          <w:sz w:val="24"/>
          <w:szCs w:val="24"/>
        </w:rPr>
        <w:t xml:space="preserve">tindakan sehari-hari yang mengarah </w:t>
      </w:r>
      <w:r w:rsidR="000A5F6E">
        <w:rPr>
          <w:rFonts w:ascii="Times New Roman" w:hAnsi="Times New Roman" w:cs="Times New Roman"/>
          <w:sz w:val="24"/>
          <w:szCs w:val="24"/>
        </w:rPr>
        <w:t xml:space="preserve">pada </w:t>
      </w:r>
      <w:r w:rsidRPr="00475CD3">
        <w:rPr>
          <w:rFonts w:ascii="Times New Roman" w:hAnsi="Times New Roman" w:cs="Times New Roman"/>
          <w:sz w:val="24"/>
          <w:szCs w:val="24"/>
        </w:rPr>
        <w:t>ESD, sehingga guru seharusnya mampu mengedepankan keberlanjutan lingkungan dan efektif menerapkan ESD dalam pembelajaran IPA.</w:t>
      </w:r>
      <w:proofErr w:type="gramEnd"/>
    </w:p>
    <w:p w14:paraId="29ED94DD" w14:textId="77777777" w:rsidR="001A0A9C" w:rsidRPr="005F6F0C" w:rsidRDefault="001A0A9C" w:rsidP="005F6F0C">
      <w:pPr>
        <w:jc w:val="both"/>
        <w:rPr>
          <w:rFonts w:ascii="Times New Roman" w:hAnsi="Times New Roman" w:cs="Times New Roman"/>
          <w:sz w:val="24"/>
          <w:szCs w:val="24"/>
        </w:rPr>
      </w:pPr>
    </w:p>
    <w:p w14:paraId="5AE49A19" w14:textId="7381D098" w:rsidR="007F2F33" w:rsidRDefault="007F2F33" w:rsidP="007F2F33">
      <w:r>
        <w:t xml:space="preserve"> </w:t>
      </w:r>
    </w:p>
    <w:p w14:paraId="4B472878" w14:textId="77777777" w:rsidR="007F2F33" w:rsidRDefault="007F2F33">
      <w:r>
        <w:br w:type="page"/>
      </w:r>
    </w:p>
    <w:p w14:paraId="3A6E78B2" w14:textId="003BFC9E" w:rsidR="007F2F33" w:rsidRDefault="007F2F33" w:rsidP="007F2F33">
      <w:pPr>
        <w:pStyle w:val="Heading1"/>
        <w:numPr>
          <w:ilvl w:val="0"/>
          <w:numId w:val="0"/>
        </w:numPr>
        <w:ind w:left="360" w:hanging="360"/>
      </w:pPr>
      <w:bookmarkStart w:id="6" w:name="_Toc174971640"/>
      <w:r>
        <w:lastRenderedPageBreak/>
        <w:t>ABSTRACT</w:t>
      </w:r>
      <w:bookmarkEnd w:id="6"/>
    </w:p>
    <w:p w14:paraId="4A1D0AF0" w14:textId="77777777" w:rsidR="00B93422" w:rsidRDefault="00B93422" w:rsidP="00B93422">
      <w:pPr>
        <w:jc w:val="both"/>
        <w:rPr>
          <w:rFonts w:ascii="Times New Roman" w:hAnsi="Times New Roman" w:cs="Times New Roman"/>
          <w:sz w:val="24"/>
          <w:szCs w:val="24"/>
        </w:rPr>
      </w:pPr>
    </w:p>
    <w:p w14:paraId="39E82D18" w14:textId="461FD1D5" w:rsidR="00B93422" w:rsidRDefault="00B93422" w:rsidP="002E2F3F">
      <w:pPr>
        <w:ind w:left="720" w:hanging="720"/>
        <w:jc w:val="both"/>
        <w:rPr>
          <w:rFonts w:ascii="Times New Roman" w:hAnsi="Times New Roman" w:cs="Times New Roman"/>
          <w:sz w:val="24"/>
          <w:szCs w:val="24"/>
        </w:rPr>
      </w:pPr>
      <w:r w:rsidRPr="003714E6">
        <w:rPr>
          <w:rFonts w:ascii="Times New Roman" w:hAnsi="Times New Roman" w:cs="Times New Roman"/>
          <w:b/>
          <w:bCs/>
          <w:sz w:val="24"/>
          <w:szCs w:val="24"/>
        </w:rPr>
        <w:t>Cahyani, Farah Hikmah</w:t>
      </w:r>
      <w:r>
        <w:rPr>
          <w:rFonts w:ascii="Times New Roman" w:hAnsi="Times New Roman" w:cs="Times New Roman"/>
          <w:sz w:val="24"/>
          <w:szCs w:val="24"/>
        </w:rPr>
        <w:t>. 2024.</w:t>
      </w:r>
      <w:r w:rsidR="004335A9" w:rsidRPr="004335A9">
        <w:t xml:space="preserve"> </w:t>
      </w:r>
      <w:r w:rsidR="004335A9" w:rsidRPr="004335A9">
        <w:rPr>
          <w:rFonts w:ascii="Times New Roman" w:hAnsi="Times New Roman" w:cs="Times New Roman"/>
          <w:i/>
          <w:iCs/>
          <w:sz w:val="24"/>
          <w:szCs w:val="24"/>
        </w:rPr>
        <w:t>Perception of Junior High School Science Teachers in the Wanasari Area, Brebes Regency, towards Education for Sustainable Development (ESD) in Science Learning</w:t>
      </w:r>
      <w:r w:rsidRPr="00B93422">
        <w:rPr>
          <w:rFonts w:ascii="Times New Roman" w:hAnsi="Times New Roman" w:cs="Times New Roman"/>
          <w:sz w:val="24"/>
          <w:szCs w:val="24"/>
        </w:rPr>
        <w:t xml:space="preserve">. </w:t>
      </w:r>
      <w:proofErr w:type="gramStart"/>
      <w:r w:rsidR="00E67B17">
        <w:rPr>
          <w:rFonts w:ascii="Times New Roman" w:hAnsi="Times New Roman" w:cs="Times New Roman"/>
          <w:sz w:val="24"/>
          <w:szCs w:val="24"/>
        </w:rPr>
        <w:t>Rese</w:t>
      </w:r>
      <w:r w:rsidR="0058652D">
        <w:rPr>
          <w:rFonts w:ascii="Times New Roman" w:hAnsi="Times New Roman" w:cs="Times New Roman"/>
          <w:sz w:val="24"/>
          <w:szCs w:val="24"/>
        </w:rPr>
        <w:t>arch Project</w:t>
      </w:r>
      <w:r w:rsidRPr="00B93422">
        <w:rPr>
          <w:rFonts w:ascii="Times New Roman" w:hAnsi="Times New Roman" w:cs="Times New Roman"/>
          <w:sz w:val="24"/>
          <w:szCs w:val="24"/>
        </w:rPr>
        <w:t>.</w:t>
      </w:r>
      <w:proofErr w:type="gramEnd"/>
      <w:r w:rsidRPr="00B93422">
        <w:rPr>
          <w:rFonts w:ascii="Times New Roman" w:hAnsi="Times New Roman" w:cs="Times New Roman"/>
          <w:sz w:val="24"/>
          <w:szCs w:val="24"/>
        </w:rPr>
        <w:t xml:space="preserve"> </w:t>
      </w:r>
      <w:proofErr w:type="gramStart"/>
      <w:r w:rsidRPr="00B93422">
        <w:rPr>
          <w:rFonts w:ascii="Times New Roman" w:hAnsi="Times New Roman" w:cs="Times New Roman"/>
          <w:sz w:val="24"/>
          <w:szCs w:val="24"/>
        </w:rPr>
        <w:t>Science Education.</w:t>
      </w:r>
      <w:proofErr w:type="gramEnd"/>
      <w:r w:rsidRPr="00B93422">
        <w:rPr>
          <w:rFonts w:ascii="Times New Roman" w:hAnsi="Times New Roman" w:cs="Times New Roman"/>
          <w:sz w:val="24"/>
          <w:szCs w:val="24"/>
        </w:rPr>
        <w:t xml:space="preserve"> </w:t>
      </w:r>
      <w:proofErr w:type="gramStart"/>
      <w:r w:rsidRPr="00B93422">
        <w:rPr>
          <w:rFonts w:ascii="Times New Roman" w:hAnsi="Times New Roman" w:cs="Times New Roman"/>
          <w:sz w:val="24"/>
          <w:szCs w:val="24"/>
        </w:rPr>
        <w:t>Faculty of Teacher Training and Education.</w:t>
      </w:r>
      <w:proofErr w:type="gramEnd"/>
      <w:r w:rsidRPr="00B93422">
        <w:rPr>
          <w:rFonts w:ascii="Times New Roman" w:hAnsi="Times New Roman" w:cs="Times New Roman"/>
          <w:sz w:val="24"/>
          <w:szCs w:val="24"/>
        </w:rPr>
        <w:t xml:space="preserve"> </w:t>
      </w:r>
      <w:proofErr w:type="gramStart"/>
      <w:r w:rsidRPr="00B93422">
        <w:rPr>
          <w:rFonts w:ascii="Times New Roman" w:hAnsi="Times New Roman" w:cs="Times New Roman"/>
          <w:sz w:val="24"/>
          <w:szCs w:val="24"/>
        </w:rPr>
        <w:t>Pancasakti University Tegal.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89"/>
      </w:tblGrid>
      <w:tr w:rsidR="003B2781" w14:paraId="1C1B3260" w14:textId="77777777" w:rsidTr="00685DD9">
        <w:tc>
          <w:tcPr>
            <w:tcW w:w="1838" w:type="dxa"/>
          </w:tcPr>
          <w:p w14:paraId="3E5A26C4" w14:textId="315C54D3" w:rsidR="003B2781" w:rsidRDefault="003B2781" w:rsidP="00B93422">
            <w:pPr>
              <w:jc w:val="both"/>
              <w:rPr>
                <w:rFonts w:ascii="Times New Roman" w:hAnsi="Times New Roman" w:cs="Times New Roman"/>
                <w:sz w:val="24"/>
                <w:szCs w:val="24"/>
              </w:rPr>
            </w:pPr>
            <w:r>
              <w:rPr>
                <w:rFonts w:ascii="Times New Roman" w:hAnsi="Times New Roman" w:cs="Times New Roman"/>
                <w:sz w:val="24"/>
                <w:szCs w:val="24"/>
              </w:rPr>
              <w:t>First Advisor</w:t>
            </w:r>
          </w:p>
        </w:tc>
        <w:tc>
          <w:tcPr>
            <w:tcW w:w="6089" w:type="dxa"/>
          </w:tcPr>
          <w:p w14:paraId="238E107C" w14:textId="3DF14C4B" w:rsidR="003B2781" w:rsidRDefault="003B2781" w:rsidP="00B93422">
            <w:pPr>
              <w:jc w:val="both"/>
              <w:rPr>
                <w:rFonts w:ascii="Times New Roman" w:hAnsi="Times New Roman" w:cs="Times New Roman"/>
                <w:sz w:val="24"/>
                <w:szCs w:val="24"/>
              </w:rPr>
            </w:pPr>
            <w:r>
              <w:rPr>
                <w:rFonts w:ascii="Times New Roman" w:hAnsi="Times New Roman" w:cs="Times New Roman"/>
                <w:sz w:val="24"/>
                <w:szCs w:val="24"/>
              </w:rPr>
              <w:t>Bayu</w:t>
            </w:r>
            <w:r w:rsidR="00AB01B3">
              <w:rPr>
                <w:rFonts w:ascii="Times New Roman" w:hAnsi="Times New Roman" w:cs="Times New Roman"/>
                <w:sz w:val="24"/>
                <w:szCs w:val="24"/>
              </w:rPr>
              <w:t xml:space="preserve"> </w:t>
            </w:r>
            <w:r>
              <w:rPr>
                <w:rFonts w:ascii="Times New Roman" w:hAnsi="Times New Roman" w:cs="Times New Roman"/>
                <w:sz w:val="24"/>
                <w:szCs w:val="24"/>
              </w:rPr>
              <w:t>Widiyanto, M.Si</w:t>
            </w:r>
          </w:p>
        </w:tc>
      </w:tr>
      <w:tr w:rsidR="003B2781" w14:paraId="7E277C2B" w14:textId="77777777" w:rsidTr="00685DD9">
        <w:tc>
          <w:tcPr>
            <w:tcW w:w="1838" w:type="dxa"/>
          </w:tcPr>
          <w:p w14:paraId="5A6851BC" w14:textId="69F592E2" w:rsidR="003B2781" w:rsidRDefault="003B2781" w:rsidP="00B93422">
            <w:pPr>
              <w:jc w:val="both"/>
              <w:rPr>
                <w:rFonts w:ascii="Times New Roman" w:hAnsi="Times New Roman" w:cs="Times New Roman"/>
                <w:sz w:val="24"/>
                <w:szCs w:val="24"/>
              </w:rPr>
            </w:pPr>
            <w:r>
              <w:rPr>
                <w:rFonts w:ascii="Times New Roman" w:hAnsi="Times New Roman" w:cs="Times New Roman"/>
                <w:sz w:val="24"/>
                <w:szCs w:val="24"/>
              </w:rPr>
              <w:t>Second Advisor</w:t>
            </w:r>
          </w:p>
        </w:tc>
        <w:tc>
          <w:tcPr>
            <w:tcW w:w="6089" w:type="dxa"/>
          </w:tcPr>
          <w:p w14:paraId="6F14705C" w14:textId="46382EF2" w:rsidR="003B2781" w:rsidRDefault="00EE6CE7" w:rsidP="00B93422">
            <w:pPr>
              <w:jc w:val="both"/>
              <w:rPr>
                <w:rFonts w:ascii="Times New Roman" w:hAnsi="Times New Roman" w:cs="Times New Roman"/>
                <w:sz w:val="24"/>
                <w:szCs w:val="24"/>
              </w:rPr>
            </w:pPr>
            <w:r>
              <w:rPr>
                <w:rFonts w:ascii="Times New Roman" w:hAnsi="Times New Roman" w:cs="Times New Roman"/>
                <w:sz w:val="24"/>
                <w:szCs w:val="24"/>
              </w:rPr>
              <w:t>Fahmi Fatkhomi</w:t>
            </w:r>
            <w:r w:rsidR="003B2781">
              <w:rPr>
                <w:rFonts w:ascii="Times New Roman" w:hAnsi="Times New Roman" w:cs="Times New Roman"/>
                <w:sz w:val="24"/>
                <w:szCs w:val="24"/>
              </w:rPr>
              <w:t>, M.Pd</w:t>
            </w:r>
          </w:p>
        </w:tc>
      </w:tr>
      <w:tr w:rsidR="003B2781" w14:paraId="41438C61" w14:textId="77777777" w:rsidTr="00685DD9">
        <w:tc>
          <w:tcPr>
            <w:tcW w:w="1838" w:type="dxa"/>
          </w:tcPr>
          <w:p w14:paraId="4BD37C79" w14:textId="106A180F" w:rsidR="003B2781" w:rsidRDefault="003B2781" w:rsidP="00B93422">
            <w:pPr>
              <w:jc w:val="both"/>
              <w:rPr>
                <w:rFonts w:ascii="Times New Roman" w:hAnsi="Times New Roman" w:cs="Times New Roman"/>
                <w:sz w:val="24"/>
                <w:szCs w:val="24"/>
              </w:rPr>
            </w:pPr>
            <w:r>
              <w:rPr>
                <w:rFonts w:ascii="Times New Roman" w:hAnsi="Times New Roman" w:cs="Times New Roman"/>
                <w:sz w:val="24"/>
                <w:szCs w:val="24"/>
              </w:rPr>
              <w:t>Keywords</w:t>
            </w:r>
          </w:p>
        </w:tc>
        <w:tc>
          <w:tcPr>
            <w:tcW w:w="6089" w:type="dxa"/>
          </w:tcPr>
          <w:p w14:paraId="0B5B1BBB" w14:textId="086B0C91" w:rsidR="003B2781" w:rsidRPr="00555CAF" w:rsidRDefault="00685DD9" w:rsidP="00B93422">
            <w:pPr>
              <w:jc w:val="both"/>
              <w:rPr>
                <w:rFonts w:ascii="Times New Roman" w:hAnsi="Times New Roman" w:cs="Times New Roman"/>
                <w:i/>
                <w:iCs/>
                <w:sz w:val="24"/>
                <w:szCs w:val="24"/>
              </w:rPr>
            </w:pPr>
            <w:r w:rsidRPr="00555CAF">
              <w:rPr>
                <w:rFonts w:ascii="Times New Roman" w:hAnsi="Times New Roman" w:cs="Times New Roman"/>
                <w:i/>
                <w:iCs/>
                <w:sz w:val="24"/>
                <w:szCs w:val="24"/>
              </w:rPr>
              <w:t>Education for sustainable development (ESD),</w:t>
            </w:r>
            <w:r w:rsidR="00127416" w:rsidRPr="00555CAF">
              <w:rPr>
                <w:rFonts w:ascii="Times New Roman" w:hAnsi="Times New Roman" w:cs="Times New Roman"/>
                <w:i/>
                <w:iCs/>
                <w:sz w:val="24"/>
                <w:szCs w:val="24"/>
              </w:rPr>
              <w:t xml:space="preserve"> </w:t>
            </w:r>
            <w:r w:rsidRPr="00555CAF">
              <w:rPr>
                <w:rFonts w:ascii="Times New Roman" w:hAnsi="Times New Roman" w:cs="Times New Roman"/>
                <w:i/>
                <w:iCs/>
                <w:sz w:val="24"/>
                <w:szCs w:val="24"/>
              </w:rPr>
              <w:t>perception</w:t>
            </w:r>
            <w:r w:rsidR="00484842" w:rsidRPr="00555CAF">
              <w:rPr>
                <w:rFonts w:ascii="Times New Roman" w:hAnsi="Times New Roman" w:cs="Times New Roman"/>
                <w:i/>
                <w:iCs/>
                <w:sz w:val="24"/>
                <w:szCs w:val="24"/>
              </w:rPr>
              <w:t>, science teacher</w:t>
            </w:r>
            <w:r w:rsidRPr="00555CAF">
              <w:rPr>
                <w:rFonts w:ascii="Times New Roman" w:hAnsi="Times New Roman" w:cs="Times New Roman"/>
                <w:i/>
                <w:iCs/>
                <w:sz w:val="24"/>
                <w:szCs w:val="24"/>
              </w:rPr>
              <w:t>, science learning</w:t>
            </w:r>
          </w:p>
        </w:tc>
      </w:tr>
    </w:tbl>
    <w:p w14:paraId="7F154AB6" w14:textId="63FE3010" w:rsidR="00DC5CA8" w:rsidRDefault="003E5C6B" w:rsidP="009A44E6">
      <w:pPr>
        <w:ind w:firstLine="720"/>
        <w:jc w:val="both"/>
        <w:rPr>
          <w:rFonts w:ascii="Times New Roman" w:hAnsi="Times New Roman" w:cs="Times New Roman"/>
          <w:sz w:val="24"/>
          <w:szCs w:val="24"/>
        </w:rPr>
      </w:pPr>
      <w:r w:rsidRPr="003E5C6B">
        <w:rPr>
          <w:rFonts w:ascii="Times New Roman" w:hAnsi="Times New Roman" w:cs="Times New Roman"/>
          <w:sz w:val="24"/>
          <w:szCs w:val="24"/>
        </w:rPr>
        <w:t xml:space="preserve">The purpose of this research is to determine </w:t>
      </w:r>
      <w:r w:rsidR="00D551A7">
        <w:rPr>
          <w:rFonts w:ascii="Times New Roman" w:hAnsi="Times New Roman" w:cs="Times New Roman"/>
          <w:sz w:val="24"/>
          <w:szCs w:val="24"/>
        </w:rPr>
        <w:t>(</w:t>
      </w:r>
      <w:r w:rsidRPr="003E5C6B">
        <w:rPr>
          <w:rFonts w:ascii="Times New Roman" w:hAnsi="Times New Roman" w:cs="Times New Roman"/>
          <w:sz w:val="24"/>
          <w:szCs w:val="24"/>
        </w:rPr>
        <w:t xml:space="preserve">1) </w:t>
      </w:r>
      <w:proofErr w:type="gramStart"/>
      <w:r w:rsidR="001E20FE">
        <w:rPr>
          <w:rFonts w:ascii="Times New Roman" w:hAnsi="Times New Roman" w:cs="Times New Roman"/>
          <w:sz w:val="24"/>
          <w:szCs w:val="24"/>
        </w:rPr>
        <w:t>T</w:t>
      </w:r>
      <w:r w:rsidRPr="003E5C6B">
        <w:rPr>
          <w:rFonts w:ascii="Times New Roman" w:hAnsi="Times New Roman" w:cs="Times New Roman"/>
          <w:sz w:val="24"/>
          <w:szCs w:val="24"/>
        </w:rPr>
        <w:t>he</w:t>
      </w:r>
      <w:proofErr w:type="gramEnd"/>
      <w:r w:rsidRPr="003E5C6B">
        <w:rPr>
          <w:rFonts w:ascii="Times New Roman" w:hAnsi="Times New Roman" w:cs="Times New Roman"/>
          <w:sz w:val="24"/>
          <w:szCs w:val="24"/>
        </w:rPr>
        <w:t xml:space="preserve"> knowledge of science teachers at junior high schools in the Wanasari area of Brebes Regency regarding the Sustainable Development Goals (SDGs)</w:t>
      </w:r>
      <w:r w:rsidR="00D551A7">
        <w:rPr>
          <w:rFonts w:ascii="Times New Roman" w:hAnsi="Times New Roman" w:cs="Times New Roman"/>
          <w:sz w:val="24"/>
          <w:szCs w:val="24"/>
        </w:rPr>
        <w:t>.</w:t>
      </w:r>
      <w:r w:rsidRPr="003E5C6B">
        <w:rPr>
          <w:rFonts w:ascii="Times New Roman" w:hAnsi="Times New Roman" w:cs="Times New Roman"/>
          <w:sz w:val="24"/>
          <w:szCs w:val="24"/>
        </w:rPr>
        <w:t xml:space="preserve"> </w:t>
      </w:r>
      <w:r w:rsidR="00D551A7">
        <w:rPr>
          <w:rFonts w:ascii="Times New Roman" w:hAnsi="Times New Roman" w:cs="Times New Roman"/>
          <w:sz w:val="24"/>
          <w:szCs w:val="24"/>
        </w:rPr>
        <w:t>(</w:t>
      </w:r>
      <w:r w:rsidRPr="003E5C6B">
        <w:rPr>
          <w:rFonts w:ascii="Times New Roman" w:hAnsi="Times New Roman" w:cs="Times New Roman"/>
          <w:sz w:val="24"/>
          <w:szCs w:val="24"/>
        </w:rPr>
        <w:t xml:space="preserve">2) </w:t>
      </w:r>
      <w:r w:rsidR="00D551A7">
        <w:rPr>
          <w:rFonts w:ascii="Times New Roman" w:hAnsi="Times New Roman" w:cs="Times New Roman"/>
          <w:sz w:val="24"/>
          <w:szCs w:val="24"/>
        </w:rPr>
        <w:t>T</w:t>
      </w:r>
      <w:r w:rsidRPr="003E5C6B">
        <w:rPr>
          <w:rFonts w:ascii="Times New Roman" w:hAnsi="Times New Roman" w:cs="Times New Roman"/>
          <w:sz w:val="24"/>
          <w:szCs w:val="24"/>
        </w:rPr>
        <w:t>he perceptions of these teachers towards Education for Sustainable Development (ESD) in science teaching. This study is descriptive research using a quantitative approach and employs a mixed-methods approach that combines both qualitative and quantitative data through interviews and questionnaires. The sample for this study consists of several science teachers from junior high schools in the Wanasari area, selected as respondents using purposive sampling techniques. Data collection involved both qualitative and quantitative data gathered through questionnaires, interviews, and documentation as supporting data.</w:t>
      </w:r>
      <w:r w:rsidR="004C488E">
        <w:rPr>
          <w:rFonts w:ascii="Times New Roman" w:hAnsi="Times New Roman" w:cs="Times New Roman"/>
          <w:sz w:val="24"/>
          <w:szCs w:val="24"/>
        </w:rPr>
        <w:t xml:space="preserve"> (1)</w:t>
      </w:r>
      <w:r w:rsidRPr="003E5C6B">
        <w:rPr>
          <w:rFonts w:ascii="Times New Roman" w:hAnsi="Times New Roman" w:cs="Times New Roman"/>
          <w:sz w:val="24"/>
          <w:szCs w:val="24"/>
        </w:rPr>
        <w:t xml:space="preserve"> The research findings reveal that most science teachers possess knowledge about the SDGs, although a small number of respondents have an in-depth understanding, as evidenced by their inability to explain the SDGs in detail. </w:t>
      </w:r>
      <w:r w:rsidR="004C488E">
        <w:rPr>
          <w:rFonts w:ascii="Times New Roman" w:hAnsi="Times New Roman" w:cs="Times New Roman"/>
          <w:sz w:val="24"/>
          <w:szCs w:val="24"/>
        </w:rPr>
        <w:t xml:space="preserve">(2) </w:t>
      </w:r>
      <w:r w:rsidRPr="003E5C6B">
        <w:rPr>
          <w:rFonts w:ascii="Times New Roman" w:hAnsi="Times New Roman" w:cs="Times New Roman"/>
          <w:sz w:val="24"/>
          <w:szCs w:val="24"/>
        </w:rPr>
        <w:t>The perceptions of science teachers towards ESD in science teaching show an average percentage of 81</w:t>
      </w:r>
      <w:r w:rsidR="000D50C3">
        <w:rPr>
          <w:rFonts w:ascii="Times New Roman" w:hAnsi="Times New Roman" w:cs="Times New Roman"/>
          <w:sz w:val="24"/>
          <w:szCs w:val="24"/>
        </w:rPr>
        <w:t>,</w:t>
      </w:r>
      <w:r w:rsidRPr="003E5C6B">
        <w:rPr>
          <w:rFonts w:ascii="Times New Roman" w:hAnsi="Times New Roman" w:cs="Times New Roman"/>
          <w:sz w:val="24"/>
          <w:szCs w:val="24"/>
        </w:rPr>
        <w:t>67%, categorized as very good, indicating that most science teachers have a very good understanding of ESD and recognize the importance of integrating ESD into science teaching. Respondents have adopted daily attitudes and actions aligned with ESD, suggesting that teachers should prioritize environmental sustainability and effectively implement ESD in science teaching</w:t>
      </w:r>
      <w:r w:rsidR="009A44E6" w:rsidRPr="009A44E6">
        <w:rPr>
          <w:rFonts w:ascii="Times New Roman" w:hAnsi="Times New Roman" w:cs="Times New Roman"/>
          <w:sz w:val="24"/>
          <w:szCs w:val="24"/>
        </w:rPr>
        <w:t>.</w:t>
      </w:r>
    </w:p>
    <w:p w14:paraId="0DA526AE" w14:textId="28506661" w:rsidR="003B2781" w:rsidRPr="00B93422" w:rsidRDefault="003B2781" w:rsidP="00DC5CA8">
      <w:pPr>
        <w:jc w:val="both"/>
        <w:rPr>
          <w:rFonts w:ascii="Times New Roman" w:hAnsi="Times New Roman" w:cs="Times New Roman"/>
          <w:sz w:val="24"/>
          <w:szCs w:val="24"/>
        </w:rPr>
      </w:pPr>
    </w:p>
    <w:p w14:paraId="1856EC34" w14:textId="4A1ECA04" w:rsidR="007F2F33" w:rsidRDefault="007F2F33" w:rsidP="007F2F33"/>
    <w:p w14:paraId="1A38E195" w14:textId="1332DAB6" w:rsidR="00685DD9" w:rsidRDefault="00685DD9" w:rsidP="007F2F33"/>
    <w:p w14:paraId="20FD39D5" w14:textId="77777777" w:rsidR="00685DD9" w:rsidRPr="007F2F33" w:rsidRDefault="00685DD9" w:rsidP="007F2F33"/>
    <w:p w14:paraId="281409FD" w14:textId="033671F1" w:rsidR="00B71F96" w:rsidRPr="00B71F96" w:rsidRDefault="00B71F96" w:rsidP="00CB1ECC">
      <w:r>
        <w:br w:type="page"/>
      </w:r>
    </w:p>
    <w:p w14:paraId="191C43C2" w14:textId="6440E0DC" w:rsidR="00B5460E" w:rsidRDefault="00806CE5" w:rsidP="00467E1E">
      <w:pPr>
        <w:pStyle w:val="Heading1"/>
        <w:numPr>
          <w:ilvl w:val="0"/>
          <w:numId w:val="0"/>
        </w:numPr>
      </w:pPr>
      <w:bookmarkStart w:id="7" w:name="_Toc174971641"/>
      <w:r>
        <w:lastRenderedPageBreak/>
        <w:t>DAFTAR ISI</w:t>
      </w:r>
      <w:bookmarkEnd w:id="7"/>
    </w:p>
    <w:sdt>
      <w:sdtPr>
        <w:rPr>
          <w:rFonts w:ascii="Times New Roman" w:eastAsiaTheme="minorHAnsi" w:hAnsi="Times New Roman" w:cs="Times New Roman"/>
          <w:color w:val="auto"/>
          <w:sz w:val="24"/>
          <w:szCs w:val="24"/>
          <w:lang w:val="en-ID"/>
        </w:rPr>
        <w:id w:val="-1018383746"/>
        <w:docPartObj>
          <w:docPartGallery w:val="Table of Contents"/>
          <w:docPartUnique/>
        </w:docPartObj>
      </w:sdtPr>
      <w:sdtEndPr>
        <w:rPr>
          <w:b/>
          <w:bCs/>
          <w:noProof/>
        </w:rPr>
      </w:sdtEndPr>
      <w:sdtContent>
        <w:p w14:paraId="4B2B31E0" w14:textId="33AA7405" w:rsidR="004B1AA7" w:rsidRPr="00174ABA" w:rsidRDefault="004B1AA7" w:rsidP="00174ABA">
          <w:pPr>
            <w:pStyle w:val="TOCHeading"/>
            <w:spacing w:line="240" w:lineRule="auto"/>
            <w:jc w:val="both"/>
            <w:rPr>
              <w:rFonts w:ascii="Times New Roman" w:hAnsi="Times New Roman" w:cs="Times New Roman"/>
              <w:color w:val="auto"/>
              <w:sz w:val="24"/>
              <w:szCs w:val="24"/>
            </w:rPr>
          </w:pPr>
        </w:p>
        <w:p w14:paraId="6C593060" w14:textId="7137C162" w:rsidR="00092E02" w:rsidRPr="00092E02" w:rsidRDefault="004B1AA7"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r w:rsidRPr="00092E02">
            <w:rPr>
              <w:rFonts w:ascii="Times New Roman" w:hAnsi="Times New Roman" w:cs="Times New Roman"/>
              <w:sz w:val="24"/>
              <w:szCs w:val="24"/>
            </w:rPr>
            <w:fldChar w:fldCharType="begin"/>
          </w:r>
          <w:r w:rsidRPr="00092E02">
            <w:rPr>
              <w:rFonts w:ascii="Times New Roman" w:hAnsi="Times New Roman" w:cs="Times New Roman"/>
              <w:sz w:val="24"/>
              <w:szCs w:val="24"/>
            </w:rPr>
            <w:instrText xml:space="preserve"> TOC \o "1-3" \h \z \u </w:instrText>
          </w:r>
          <w:r w:rsidRPr="00092E02">
            <w:rPr>
              <w:rFonts w:ascii="Times New Roman" w:hAnsi="Times New Roman" w:cs="Times New Roman"/>
              <w:sz w:val="24"/>
              <w:szCs w:val="24"/>
            </w:rPr>
            <w:fldChar w:fldCharType="separate"/>
          </w:r>
          <w:hyperlink w:anchor="_Toc174971634" w:history="1">
            <w:r w:rsidR="00092E02" w:rsidRPr="00092E02">
              <w:rPr>
                <w:rStyle w:val="Hyperlink"/>
                <w:rFonts w:ascii="Times New Roman" w:hAnsi="Times New Roman" w:cs="Times New Roman"/>
                <w:noProof/>
                <w:sz w:val="24"/>
                <w:szCs w:val="24"/>
              </w:rPr>
              <w:t>PERSETUJUAN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ii</w:t>
            </w:r>
            <w:r w:rsidR="00092E02" w:rsidRPr="00092E02">
              <w:rPr>
                <w:rFonts w:ascii="Times New Roman" w:hAnsi="Times New Roman" w:cs="Times New Roman"/>
                <w:noProof/>
                <w:webHidden/>
                <w:sz w:val="24"/>
                <w:szCs w:val="24"/>
              </w:rPr>
              <w:fldChar w:fldCharType="end"/>
            </w:r>
          </w:hyperlink>
        </w:p>
        <w:p w14:paraId="34A1D3D4" w14:textId="154582F3"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35" w:history="1">
            <w:r w:rsidR="00092E02" w:rsidRPr="00092E02">
              <w:rPr>
                <w:rStyle w:val="Hyperlink"/>
                <w:rFonts w:ascii="Times New Roman" w:hAnsi="Times New Roman" w:cs="Times New Roman"/>
                <w:noProof/>
                <w:sz w:val="24"/>
                <w:szCs w:val="24"/>
              </w:rPr>
              <w:t>PENGESAHAN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iii</w:t>
            </w:r>
            <w:r w:rsidR="00092E02" w:rsidRPr="00092E02">
              <w:rPr>
                <w:rFonts w:ascii="Times New Roman" w:hAnsi="Times New Roman" w:cs="Times New Roman"/>
                <w:noProof/>
                <w:webHidden/>
                <w:sz w:val="24"/>
                <w:szCs w:val="24"/>
              </w:rPr>
              <w:fldChar w:fldCharType="end"/>
            </w:r>
          </w:hyperlink>
        </w:p>
        <w:p w14:paraId="3F4836B8" w14:textId="47C86533"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36" w:history="1">
            <w:r w:rsidR="00092E02" w:rsidRPr="00092E02">
              <w:rPr>
                <w:rStyle w:val="Hyperlink"/>
                <w:rFonts w:ascii="Times New Roman" w:hAnsi="Times New Roman" w:cs="Times New Roman"/>
                <w:noProof/>
                <w:sz w:val="24"/>
                <w:szCs w:val="24"/>
              </w:rPr>
              <w:t>PERNYATAAN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iv</w:t>
            </w:r>
            <w:r w:rsidR="00092E02" w:rsidRPr="00092E02">
              <w:rPr>
                <w:rFonts w:ascii="Times New Roman" w:hAnsi="Times New Roman" w:cs="Times New Roman"/>
                <w:noProof/>
                <w:webHidden/>
                <w:sz w:val="24"/>
                <w:szCs w:val="24"/>
              </w:rPr>
              <w:fldChar w:fldCharType="end"/>
            </w:r>
          </w:hyperlink>
        </w:p>
        <w:p w14:paraId="50680E5B" w14:textId="27E3A6E8"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37" w:history="1">
            <w:r w:rsidR="00092E02" w:rsidRPr="00092E02">
              <w:rPr>
                <w:rStyle w:val="Hyperlink"/>
                <w:rFonts w:ascii="Times New Roman" w:hAnsi="Times New Roman" w:cs="Times New Roman"/>
                <w:noProof/>
                <w:sz w:val="24"/>
                <w:szCs w:val="24"/>
              </w:rPr>
              <w:t>MOTTO DAN PERSEMBAHAN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v</w:t>
            </w:r>
            <w:r w:rsidR="00092E02" w:rsidRPr="00092E02">
              <w:rPr>
                <w:rFonts w:ascii="Times New Roman" w:hAnsi="Times New Roman" w:cs="Times New Roman"/>
                <w:noProof/>
                <w:webHidden/>
                <w:sz w:val="24"/>
                <w:szCs w:val="24"/>
              </w:rPr>
              <w:fldChar w:fldCharType="end"/>
            </w:r>
          </w:hyperlink>
        </w:p>
        <w:p w14:paraId="42FB86E9" w14:textId="46ECD7A9"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38" w:history="1">
            <w:r w:rsidR="00092E02" w:rsidRPr="00092E02">
              <w:rPr>
                <w:rStyle w:val="Hyperlink"/>
                <w:rFonts w:ascii="Times New Roman" w:hAnsi="Times New Roman" w:cs="Times New Roman"/>
                <w:noProof/>
                <w:sz w:val="24"/>
                <w:szCs w:val="24"/>
              </w:rPr>
              <w:t>PRAKATA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vii</w:t>
            </w:r>
            <w:r w:rsidR="00092E02" w:rsidRPr="00092E02">
              <w:rPr>
                <w:rFonts w:ascii="Times New Roman" w:hAnsi="Times New Roman" w:cs="Times New Roman"/>
                <w:noProof/>
                <w:webHidden/>
                <w:sz w:val="24"/>
                <w:szCs w:val="24"/>
              </w:rPr>
              <w:fldChar w:fldCharType="end"/>
            </w:r>
          </w:hyperlink>
        </w:p>
        <w:p w14:paraId="467367EB" w14:textId="192C169F"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39" w:history="1">
            <w:r w:rsidR="00092E02" w:rsidRPr="00092E02">
              <w:rPr>
                <w:rStyle w:val="Hyperlink"/>
                <w:rFonts w:ascii="Times New Roman" w:hAnsi="Times New Roman" w:cs="Times New Roman"/>
                <w:noProof/>
                <w:sz w:val="24"/>
                <w:szCs w:val="24"/>
              </w:rPr>
              <w:t>ABSTRAK</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_Toc174971639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ix</w:t>
            </w:r>
            <w:r w:rsidR="00092E02" w:rsidRPr="00092E02">
              <w:rPr>
                <w:rFonts w:ascii="Times New Roman" w:hAnsi="Times New Roman" w:cs="Times New Roman"/>
                <w:noProof/>
                <w:webHidden/>
                <w:sz w:val="24"/>
                <w:szCs w:val="24"/>
              </w:rPr>
              <w:fldChar w:fldCharType="end"/>
            </w:r>
          </w:hyperlink>
        </w:p>
        <w:p w14:paraId="546682F4" w14:textId="214B1847"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0" w:history="1">
            <w:r w:rsidR="00092E02" w:rsidRPr="00092E02">
              <w:rPr>
                <w:rStyle w:val="Hyperlink"/>
                <w:rFonts w:ascii="Times New Roman" w:hAnsi="Times New Roman" w:cs="Times New Roman"/>
                <w:noProof/>
                <w:sz w:val="24"/>
                <w:szCs w:val="24"/>
              </w:rPr>
              <w:t>ABSTRACT</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x</w:t>
            </w:r>
            <w:r w:rsidR="00092E02" w:rsidRPr="00092E02">
              <w:rPr>
                <w:rFonts w:ascii="Times New Roman" w:hAnsi="Times New Roman" w:cs="Times New Roman"/>
                <w:noProof/>
                <w:webHidden/>
                <w:sz w:val="24"/>
                <w:szCs w:val="24"/>
              </w:rPr>
              <w:fldChar w:fldCharType="end"/>
            </w:r>
          </w:hyperlink>
        </w:p>
        <w:p w14:paraId="7BBAA9A5" w14:textId="67FB46C9"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1" w:history="1">
            <w:r w:rsidR="00092E02" w:rsidRPr="00092E02">
              <w:rPr>
                <w:rStyle w:val="Hyperlink"/>
                <w:rFonts w:ascii="Times New Roman" w:hAnsi="Times New Roman" w:cs="Times New Roman"/>
                <w:noProof/>
                <w:sz w:val="24"/>
                <w:szCs w:val="24"/>
              </w:rPr>
              <w:t>DAFTAR ISI</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xi</w:t>
            </w:r>
            <w:r w:rsidR="00092E02" w:rsidRPr="00092E02">
              <w:rPr>
                <w:rFonts w:ascii="Times New Roman" w:hAnsi="Times New Roman" w:cs="Times New Roman"/>
                <w:noProof/>
                <w:webHidden/>
                <w:sz w:val="24"/>
                <w:szCs w:val="24"/>
              </w:rPr>
              <w:fldChar w:fldCharType="end"/>
            </w:r>
          </w:hyperlink>
        </w:p>
        <w:p w14:paraId="430B2B6F" w14:textId="3EF030CC"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2" w:history="1">
            <w:r w:rsidR="00092E02" w:rsidRPr="00092E02">
              <w:rPr>
                <w:rStyle w:val="Hyperlink"/>
                <w:rFonts w:ascii="Times New Roman" w:hAnsi="Times New Roman" w:cs="Times New Roman"/>
                <w:noProof/>
                <w:sz w:val="24"/>
                <w:szCs w:val="24"/>
              </w:rPr>
              <w:t>DAFTAR TABEL</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xiii</w:t>
            </w:r>
            <w:r w:rsidR="00092E02" w:rsidRPr="00092E02">
              <w:rPr>
                <w:rFonts w:ascii="Times New Roman" w:hAnsi="Times New Roman" w:cs="Times New Roman"/>
                <w:noProof/>
                <w:webHidden/>
                <w:sz w:val="24"/>
                <w:szCs w:val="24"/>
              </w:rPr>
              <w:fldChar w:fldCharType="end"/>
            </w:r>
          </w:hyperlink>
        </w:p>
        <w:p w14:paraId="1E8E0AFB" w14:textId="78801AB9"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3" w:history="1">
            <w:r w:rsidR="00092E02" w:rsidRPr="00092E02">
              <w:rPr>
                <w:rStyle w:val="Hyperlink"/>
                <w:rFonts w:ascii="Times New Roman" w:hAnsi="Times New Roman" w:cs="Times New Roman"/>
                <w:noProof/>
                <w:sz w:val="24"/>
                <w:szCs w:val="24"/>
              </w:rPr>
              <w:t>DAFTAR GAMBAR</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xiv</w:t>
            </w:r>
            <w:r w:rsidR="00092E02" w:rsidRPr="00092E02">
              <w:rPr>
                <w:rFonts w:ascii="Times New Roman" w:hAnsi="Times New Roman" w:cs="Times New Roman"/>
                <w:noProof/>
                <w:webHidden/>
                <w:sz w:val="24"/>
                <w:szCs w:val="24"/>
              </w:rPr>
              <w:fldChar w:fldCharType="end"/>
            </w:r>
          </w:hyperlink>
        </w:p>
        <w:p w14:paraId="4A4807DD" w14:textId="1AAE26B0"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4" w:history="1">
            <w:r w:rsidR="00092E02" w:rsidRPr="00092E02">
              <w:rPr>
                <w:rStyle w:val="Hyperlink"/>
                <w:rFonts w:ascii="Times New Roman" w:hAnsi="Times New Roman" w:cs="Times New Roman"/>
                <w:noProof/>
                <w:sz w:val="24"/>
                <w:szCs w:val="24"/>
              </w:rPr>
              <w:t>DAFTAR LAMPIRAN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xv</w:t>
            </w:r>
            <w:r w:rsidR="00092E02" w:rsidRPr="00092E02">
              <w:rPr>
                <w:rFonts w:ascii="Times New Roman" w:hAnsi="Times New Roman" w:cs="Times New Roman"/>
                <w:noProof/>
                <w:webHidden/>
                <w:sz w:val="24"/>
                <w:szCs w:val="24"/>
              </w:rPr>
              <w:fldChar w:fldCharType="end"/>
            </w:r>
          </w:hyperlink>
        </w:p>
        <w:p w14:paraId="48628A78" w14:textId="23FE9047"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5" w:history="1">
            <w:r w:rsidR="00092E02" w:rsidRPr="00092E02">
              <w:rPr>
                <w:rStyle w:val="Hyperlink"/>
                <w:rFonts w:ascii="Times New Roman" w:hAnsi="Times New Roman" w:cs="Times New Roman"/>
                <w:noProof/>
                <w:sz w:val="24"/>
                <w:szCs w:val="24"/>
              </w:rPr>
              <w:t>BAB 1 PENDAHULUAN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w:t>
            </w:r>
            <w:r w:rsidR="00092E02" w:rsidRPr="00092E02">
              <w:rPr>
                <w:rFonts w:ascii="Times New Roman" w:hAnsi="Times New Roman" w:cs="Times New Roman"/>
                <w:noProof/>
                <w:webHidden/>
                <w:sz w:val="24"/>
                <w:szCs w:val="24"/>
              </w:rPr>
              <w:fldChar w:fldCharType="end"/>
            </w:r>
          </w:hyperlink>
        </w:p>
        <w:p w14:paraId="0766E7A0" w14:textId="0E06A418"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6" w:history="1">
            <w:r w:rsidR="00092E02" w:rsidRPr="00092E02">
              <w:rPr>
                <w:rStyle w:val="Hyperlink"/>
                <w:rFonts w:ascii="Times New Roman" w:hAnsi="Times New Roman" w:cs="Times New Roman"/>
                <w:noProof/>
                <w:sz w:val="24"/>
                <w:szCs w:val="24"/>
              </w:rPr>
              <w:t>1.1 Latar Belakang</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w:t>
            </w:r>
            <w:r w:rsidR="00092E02" w:rsidRPr="00092E02">
              <w:rPr>
                <w:rFonts w:ascii="Times New Roman" w:hAnsi="Times New Roman" w:cs="Times New Roman"/>
                <w:noProof/>
                <w:webHidden/>
                <w:sz w:val="24"/>
                <w:szCs w:val="24"/>
              </w:rPr>
              <w:fldChar w:fldCharType="end"/>
            </w:r>
          </w:hyperlink>
        </w:p>
        <w:p w14:paraId="11D0AA49" w14:textId="2187305B"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7" w:history="1">
            <w:r w:rsidR="00092E02" w:rsidRPr="00092E02">
              <w:rPr>
                <w:rStyle w:val="Hyperlink"/>
                <w:rFonts w:ascii="Times New Roman" w:hAnsi="Times New Roman" w:cs="Times New Roman"/>
                <w:noProof/>
                <w:sz w:val="24"/>
                <w:szCs w:val="24"/>
              </w:rPr>
              <w:t>1.2 Identifikasi Masalah</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4</w:t>
            </w:r>
            <w:r w:rsidR="00092E02" w:rsidRPr="00092E02">
              <w:rPr>
                <w:rFonts w:ascii="Times New Roman" w:hAnsi="Times New Roman" w:cs="Times New Roman"/>
                <w:noProof/>
                <w:webHidden/>
                <w:sz w:val="24"/>
                <w:szCs w:val="24"/>
              </w:rPr>
              <w:fldChar w:fldCharType="end"/>
            </w:r>
          </w:hyperlink>
        </w:p>
        <w:p w14:paraId="0D217F1A" w14:textId="50726BC4"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8" w:history="1">
            <w:r w:rsidR="00092E02" w:rsidRPr="00092E02">
              <w:rPr>
                <w:rStyle w:val="Hyperlink"/>
                <w:rFonts w:ascii="Times New Roman" w:hAnsi="Times New Roman" w:cs="Times New Roman"/>
                <w:noProof/>
                <w:sz w:val="24"/>
                <w:szCs w:val="24"/>
              </w:rPr>
              <w:t>1.3 Pembatasan Masalah</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5</w:t>
            </w:r>
            <w:r w:rsidR="00092E02" w:rsidRPr="00092E02">
              <w:rPr>
                <w:rFonts w:ascii="Times New Roman" w:hAnsi="Times New Roman" w:cs="Times New Roman"/>
                <w:noProof/>
                <w:webHidden/>
                <w:sz w:val="24"/>
                <w:szCs w:val="24"/>
              </w:rPr>
              <w:fldChar w:fldCharType="end"/>
            </w:r>
          </w:hyperlink>
        </w:p>
        <w:p w14:paraId="5915ADFC" w14:textId="35B02FAB"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49" w:history="1">
            <w:r w:rsidR="00092E02" w:rsidRPr="00092E02">
              <w:rPr>
                <w:rStyle w:val="Hyperlink"/>
                <w:rFonts w:ascii="Times New Roman" w:hAnsi="Times New Roman" w:cs="Times New Roman"/>
                <w:noProof/>
                <w:sz w:val="24"/>
                <w:szCs w:val="24"/>
              </w:rPr>
              <w:t>1.4 Rumusan Masalah</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_Toc174971649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w:t>
            </w:r>
            <w:r w:rsidR="00092E02" w:rsidRPr="00092E02">
              <w:rPr>
                <w:rFonts w:ascii="Times New Roman" w:hAnsi="Times New Roman" w:cs="Times New Roman"/>
                <w:noProof/>
                <w:webHidden/>
                <w:sz w:val="24"/>
                <w:szCs w:val="24"/>
              </w:rPr>
              <w:fldChar w:fldCharType="end"/>
            </w:r>
          </w:hyperlink>
        </w:p>
        <w:p w14:paraId="2FC07676" w14:textId="79184BD0"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0" w:history="1">
            <w:r w:rsidR="00092E02" w:rsidRPr="00092E02">
              <w:rPr>
                <w:rStyle w:val="Hyperlink"/>
                <w:rFonts w:ascii="Times New Roman" w:hAnsi="Times New Roman" w:cs="Times New Roman"/>
                <w:noProof/>
                <w:sz w:val="24"/>
                <w:szCs w:val="24"/>
              </w:rPr>
              <w:t>1.5 Tujuan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w:t>
            </w:r>
            <w:r w:rsidR="00092E02" w:rsidRPr="00092E02">
              <w:rPr>
                <w:rFonts w:ascii="Times New Roman" w:hAnsi="Times New Roman" w:cs="Times New Roman"/>
                <w:noProof/>
                <w:webHidden/>
                <w:sz w:val="24"/>
                <w:szCs w:val="24"/>
              </w:rPr>
              <w:fldChar w:fldCharType="end"/>
            </w:r>
          </w:hyperlink>
        </w:p>
        <w:p w14:paraId="058D6583" w14:textId="7EED4B42"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1" w:history="1">
            <w:r w:rsidR="00092E02" w:rsidRPr="00092E02">
              <w:rPr>
                <w:rStyle w:val="Hyperlink"/>
                <w:rFonts w:ascii="Times New Roman" w:hAnsi="Times New Roman" w:cs="Times New Roman"/>
                <w:noProof/>
                <w:sz w:val="24"/>
                <w:szCs w:val="24"/>
              </w:rPr>
              <w:t>1.6 Manfaat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w:t>
            </w:r>
            <w:r w:rsidR="00092E02" w:rsidRPr="00092E02">
              <w:rPr>
                <w:rFonts w:ascii="Times New Roman" w:hAnsi="Times New Roman" w:cs="Times New Roman"/>
                <w:noProof/>
                <w:webHidden/>
                <w:sz w:val="24"/>
                <w:szCs w:val="24"/>
              </w:rPr>
              <w:fldChar w:fldCharType="end"/>
            </w:r>
          </w:hyperlink>
        </w:p>
        <w:p w14:paraId="1C7C017F" w14:textId="2804F55A"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2" w:history="1">
            <w:r w:rsidR="00092E02" w:rsidRPr="00092E02">
              <w:rPr>
                <w:rStyle w:val="Hyperlink"/>
                <w:rFonts w:ascii="Times New Roman" w:hAnsi="Times New Roman" w:cs="Times New Roman"/>
                <w:noProof/>
                <w:sz w:val="24"/>
                <w:szCs w:val="24"/>
              </w:rPr>
              <w:t>1.6.1 Manfaat teoritis</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w:t>
            </w:r>
            <w:r w:rsidR="00092E02" w:rsidRPr="00092E02">
              <w:rPr>
                <w:rFonts w:ascii="Times New Roman" w:hAnsi="Times New Roman" w:cs="Times New Roman"/>
                <w:noProof/>
                <w:webHidden/>
                <w:sz w:val="24"/>
                <w:szCs w:val="24"/>
              </w:rPr>
              <w:fldChar w:fldCharType="end"/>
            </w:r>
          </w:hyperlink>
        </w:p>
        <w:p w14:paraId="5C5233BC" w14:textId="38032512"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3" w:history="1">
            <w:r w:rsidR="00092E02" w:rsidRPr="00092E02">
              <w:rPr>
                <w:rStyle w:val="Hyperlink"/>
                <w:rFonts w:ascii="Times New Roman" w:hAnsi="Times New Roman" w:cs="Times New Roman"/>
                <w:noProof/>
                <w:sz w:val="24"/>
                <w:szCs w:val="24"/>
              </w:rPr>
              <w:t>1.6.2 Manfaat Praktis</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7</w:t>
            </w:r>
            <w:r w:rsidR="00092E02" w:rsidRPr="00092E02">
              <w:rPr>
                <w:rFonts w:ascii="Times New Roman" w:hAnsi="Times New Roman" w:cs="Times New Roman"/>
                <w:noProof/>
                <w:webHidden/>
                <w:sz w:val="24"/>
                <w:szCs w:val="24"/>
              </w:rPr>
              <w:fldChar w:fldCharType="end"/>
            </w:r>
          </w:hyperlink>
        </w:p>
        <w:p w14:paraId="5897A1E4" w14:textId="22C02D0A"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4" w:history="1">
            <w:r w:rsidR="00092E02" w:rsidRPr="00092E02">
              <w:rPr>
                <w:rStyle w:val="Hyperlink"/>
                <w:rFonts w:ascii="Times New Roman" w:hAnsi="Times New Roman" w:cs="Times New Roman"/>
                <w:noProof/>
                <w:sz w:val="24"/>
                <w:szCs w:val="24"/>
              </w:rPr>
              <w:t>BAB 2 KAJIAN TEORI DAN KERANGKA PIKIR</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w:t>
            </w:r>
            <w:r w:rsidR="00092E02" w:rsidRPr="00092E02">
              <w:rPr>
                <w:rFonts w:ascii="Times New Roman" w:hAnsi="Times New Roman" w:cs="Times New Roman"/>
                <w:noProof/>
                <w:webHidden/>
                <w:sz w:val="24"/>
                <w:szCs w:val="24"/>
              </w:rPr>
              <w:fldChar w:fldCharType="end"/>
            </w:r>
          </w:hyperlink>
        </w:p>
        <w:p w14:paraId="4C2A8590" w14:textId="48C25604"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5" w:history="1">
            <w:r w:rsidR="00092E02" w:rsidRPr="00092E02">
              <w:rPr>
                <w:rStyle w:val="Hyperlink"/>
                <w:rFonts w:ascii="Times New Roman" w:hAnsi="Times New Roman" w:cs="Times New Roman"/>
                <w:noProof/>
                <w:sz w:val="24"/>
                <w:szCs w:val="24"/>
              </w:rPr>
              <w:t>2.1 Landasan Teori</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w:t>
            </w:r>
            <w:r w:rsidR="00092E02" w:rsidRPr="00092E02">
              <w:rPr>
                <w:rFonts w:ascii="Times New Roman" w:hAnsi="Times New Roman" w:cs="Times New Roman"/>
                <w:noProof/>
                <w:webHidden/>
                <w:sz w:val="24"/>
                <w:szCs w:val="24"/>
              </w:rPr>
              <w:fldChar w:fldCharType="end"/>
            </w:r>
          </w:hyperlink>
        </w:p>
        <w:p w14:paraId="1652C812" w14:textId="311DA78F"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6" w:history="1">
            <w:r w:rsidR="00092E02" w:rsidRPr="00092E02">
              <w:rPr>
                <w:rStyle w:val="Hyperlink"/>
                <w:rFonts w:ascii="Times New Roman" w:hAnsi="Times New Roman" w:cs="Times New Roman"/>
                <w:noProof/>
                <w:sz w:val="24"/>
                <w:szCs w:val="24"/>
              </w:rPr>
              <w:t>2.1.1 Persepsi</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w:t>
            </w:r>
            <w:r w:rsidR="00092E02" w:rsidRPr="00092E02">
              <w:rPr>
                <w:rFonts w:ascii="Times New Roman" w:hAnsi="Times New Roman" w:cs="Times New Roman"/>
                <w:noProof/>
                <w:webHidden/>
                <w:sz w:val="24"/>
                <w:szCs w:val="24"/>
              </w:rPr>
              <w:fldChar w:fldCharType="end"/>
            </w:r>
          </w:hyperlink>
        </w:p>
        <w:p w14:paraId="00D21D74" w14:textId="18C217D2"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7" w:history="1">
            <w:r w:rsidR="00092E02" w:rsidRPr="00092E02">
              <w:rPr>
                <w:rStyle w:val="Hyperlink"/>
                <w:rFonts w:ascii="Times New Roman" w:hAnsi="Times New Roman" w:cs="Times New Roman"/>
                <w:noProof/>
                <w:sz w:val="24"/>
                <w:szCs w:val="24"/>
              </w:rPr>
              <w:t>2.1.2 Guru</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10</w:t>
            </w:r>
            <w:r w:rsidR="00092E02" w:rsidRPr="00092E02">
              <w:rPr>
                <w:rFonts w:ascii="Times New Roman" w:hAnsi="Times New Roman" w:cs="Times New Roman"/>
                <w:noProof/>
                <w:webHidden/>
                <w:sz w:val="24"/>
                <w:szCs w:val="24"/>
              </w:rPr>
              <w:fldChar w:fldCharType="end"/>
            </w:r>
          </w:hyperlink>
        </w:p>
        <w:p w14:paraId="17C0A67D" w14:textId="6C5BA5DB"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8" w:history="1">
            <w:r w:rsidR="00092E02" w:rsidRPr="00092E02">
              <w:rPr>
                <w:rStyle w:val="Hyperlink"/>
                <w:rFonts w:ascii="Times New Roman" w:hAnsi="Times New Roman" w:cs="Times New Roman"/>
                <w:noProof/>
                <w:sz w:val="24"/>
                <w:szCs w:val="24"/>
              </w:rPr>
              <w:t xml:space="preserve">2.1.3 </w:t>
            </w:r>
            <w:r w:rsidR="00092E02" w:rsidRPr="00092E02">
              <w:rPr>
                <w:rStyle w:val="Hyperlink"/>
                <w:rFonts w:ascii="Times New Roman" w:hAnsi="Times New Roman" w:cs="Times New Roman"/>
                <w:i/>
                <w:iCs/>
                <w:noProof/>
                <w:sz w:val="24"/>
                <w:szCs w:val="24"/>
              </w:rPr>
              <w:t>Sustainable Development Goals</w:t>
            </w:r>
            <w:r w:rsidR="00092E02" w:rsidRPr="00092E02">
              <w:rPr>
                <w:rStyle w:val="Hyperlink"/>
                <w:rFonts w:ascii="Times New Roman" w:hAnsi="Times New Roman" w:cs="Times New Roman"/>
                <w:noProof/>
                <w:sz w:val="24"/>
                <w:szCs w:val="24"/>
              </w:rPr>
              <w:t xml:space="preserve"> (SDGs) dan </w:t>
            </w:r>
            <w:r w:rsidR="00092E02" w:rsidRPr="00092E02">
              <w:rPr>
                <w:rStyle w:val="Hyperlink"/>
                <w:rFonts w:ascii="Times New Roman" w:hAnsi="Times New Roman" w:cs="Times New Roman"/>
                <w:i/>
                <w:iCs/>
                <w:noProof/>
                <w:sz w:val="24"/>
                <w:szCs w:val="24"/>
              </w:rPr>
              <w:t>Education for Sustainable Development</w:t>
            </w:r>
            <w:r w:rsidR="00092E02" w:rsidRPr="00092E02">
              <w:rPr>
                <w:rStyle w:val="Hyperlink"/>
                <w:rFonts w:ascii="Times New Roman" w:hAnsi="Times New Roman" w:cs="Times New Roman"/>
                <w:noProof/>
                <w:sz w:val="24"/>
                <w:szCs w:val="24"/>
              </w:rPr>
              <w:t xml:space="preserve"> (ESD)</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11</w:t>
            </w:r>
            <w:r w:rsidR="00092E02" w:rsidRPr="00092E02">
              <w:rPr>
                <w:rFonts w:ascii="Times New Roman" w:hAnsi="Times New Roman" w:cs="Times New Roman"/>
                <w:noProof/>
                <w:webHidden/>
                <w:sz w:val="24"/>
                <w:szCs w:val="24"/>
              </w:rPr>
              <w:fldChar w:fldCharType="end"/>
            </w:r>
          </w:hyperlink>
        </w:p>
        <w:p w14:paraId="54BFB77E" w14:textId="1E64128E"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59" w:history="1">
            <w:r w:rsidR="00092E02" w:rsidRPr="00092E02">
              <w:rPr>
                <w:rStyle w:val="Hyperlink"/>
                <w:rFonts w:ascii="Times New Roman" w:hAnsi="Times New Roman" w:cs="Times New Roman"/>
                <w:noProof/>
                <w:sz w:val="24"/>
                <w:szCs w:val="24"/>
              </w:rPr>
              <w:t>2.1.4 Pembelajaran IPA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_Toc174971659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15</w:t>
            </w:r>
            <w:r w:rsidR="00092E02" w:rsidRPr="00092E02">
              <w:rPr>
                <w:rFonts w:ascii="Times New Roman" w:hAnsi="Times New Roman" w:cs="Times New Roman"/>
                <w:noProof/>
                <w:webHidden/>
                <w:sz w:val="24"/>
                <w:szCs w:val="24"/>
              </w:rPr>
              <w:fldChar w:fldCharType="end"/>
            </w:r>
          </w:hyperlink>
        </w:p>
        <w:p w14:paraId="59EF36F3" w14:textId="31F4F567"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0" w:history="1">
            <w:r w:rsidR="00092E02" w:rsidRPr="00092E02">
              <w:rPr>
                <w:rStyle w:val="Hyperlink"/>
                <w:rFonts w:ascii="Times New Roman" w:hAnsi="Times New Roman" w:cs="Times New Roman"/>
                <w:noProof/>
                <w:sz w:val="24"/>
                <w:szCs w:val="24"/>
              </w:rPr>
              <w:t>2.2 Penelitian Terdahulu</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16</w:t>
            </w:r>
            <w:r w:rsidR="00092E02" w:rsidRPr="00092E02">
              <w:rPr>
                <w:rFonts w:ascii="Times New Roman" w:hAnsi="Times New Roman" w:cs="Times New Roman"/>
                <w:noProof/>
                <w:webHidden/>
                <w:sz w:val="24"/>
                <w:szCs w:val="24"/>
              </w:rPr>
              <w:fldChar w:fldCharType="end"/>
            </w:r>
          </w:hyperlink>
        </w:p>
        <w:p w14:paraId="491BE616" w14:textId="01DC2365"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1" w:history="1">
            <w:r w:rsidR="00092E02" w:rsidRPr="00092E02">
              <w:rPr>
                <w:rStyle w:val="Hyperlink"/>
                <w:rFonts w:ascii="Times New Roman" w:hAnsi="Times New Roman" w:cs="Times New Roman"/>
                <w:noProof/>
                <w:sz w:val="24"/>
                <w:szCs w:val="24"/>
              </w:rPr>
              <w:t>2.3 Kerangka Pikir</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19</w:t>
            </w:r>
            <w:r w:rsidR="00092E02" w:rsidRPr="00092E02">
              <w:rPr>
                <w:rFonts w:ascii="Times New Roman" w:hAnsi="Times New Roman" w:cs="Times New Roman"/>
                <w:noProof/>
                <w:webHidden/>
                <w:sz w:val="24"/>
                <w:szCs w:val="24"/>
              </w:rPr>
              <w:fldChar w:fldCharType="end"/>
            </w:r>
          </w:hyperlink>
        </w:p>
        <w:p w14:paraId="4E56C3B7" w14:textId="300F8BDF"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2" w:history="1">
            <w:r w:rsidR="00092E02" w:rsidRPr="00092E02">
              <w:rPr>
                <w:rStyle w:val="Hyperlink"/>
                <w:rFonts w:ascii="Times New Roman" w:hAnsi="Times New Roman" w:cs="Times New Roman"/>
                <w:noProof/>
                <w:sz w:val="24"/>
                <w:szCs w:val="24"/>
              </w:rPr>
              <w:t>BAB 3 METODE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21</w:t>
            </w:r>
            <w:r w:rsidR="00092E02" w:rsidRPr="00092E02">
              <w:rPr>
                <w:rFonts w:ascii="Times New Roman" w:hAnsi="Times New Roman" w:cs="Times New Roman"/>
                <w:noProof/>
                <w:webHidden/>
                <w:sz w:val="24"/>
                <w:szCs w:val="24"/>
              </w:rPr>
              <w:fldChar w:fldCharType="end"/>
            </w:r>
          </w:hyperlink>
        </w:p>
        <w:p w14:paraId="719F28A2" w14:textId="4396D77D"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3" w:history="1">
            <w:r w:rsidR="00092E02" w:rsidRPr="00092E02">
              <w:rPr>
                <w:rStyle w:val="Hyperlink"/>
                <w:rFonts w:ascii="Times New Roman" w:hAnsi="Times New Roman" w:cs="Times New Roman"/>
                <w:noProof/>
                <w:sz w:val="24"/>
                <w:szCs w:val="24"/>
              </w:rPr>
              <w:t>3.1 Pendekatan dan Desain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21</w:t>
            </w:r>
            <w:r w:rsidR="00092E02" w:rsidRPr="00092E02">
              <w:rPr>
                <w:rFonts w:ascii="Times New Roman" w:hAnsi="Times New Roman" w:cs="Times New Roman"/>
                <w:noProof/>
                <w:webHidden/>
                <w:sz w:val="24"/>
                <w:szCs w:val="24"/>
              </w:rPr>
              <w:fldChar w:fldCharType="end"/>
            </w:r>
          </w:hyperlink>
        </w:p>
        <w:p w14:paraId="01E6B0F0" w14:textId="7CD1992D"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4" w:history="1">
            <w:r w:rsidR="00092E02" w:rsidRPr="00092E02">
              <w:rPr>
                <w:rStyle w:val="Hyperlink"/>
                <w:rFonts w:ascii="Times New Roman" w:hAnsi="Times New Roman" w:cs="Times New Roman"/>
                <w:noProof/>
                <w:sz w:val="24"/>
                <w:szCs w:val="24"/>
              </w:rPr>
              <w:t>3.1.1 Pendekatan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21</w:t>
            </w:r>
            <w:r w:rsidR="00092E02" w:rsidRPr="00092E02">
              <w:rPr>
                <w:rFonts w:ascii="Times New Roman" w:hAnsi="Times New Roman" w:cs="Times New Roman"/>
                <w:noProof/>
                <w:webHidden/>
                <w:sz w:val="24"/>
                <w:szCs w:val="24"/>
              </w:rPr>
              <w:fldChar w:fldCharType="end"/>
            </w:r>
          </w:hyperlink>
        </w:p>
        <w:p w14:paraId="0A1E91D3" w14:textId="46330C85"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5" w:history="1">
            <w:r w:rsidR="00092E02" w:rsidRPr="00092E02">
              <w:rPr>
                <w:rStyle w:val="Hyperlink"/>
                <w:rFonts w:ascii="Times New Roman" w:hAnsi="Times New Roman" w:cs="Times New Roman"/>
                <w:noProof/>
                <w:sz w:val="24"/>
                <w:szCs w:val="24"/>
              </w:rPr>
              <w:t>3.1.2 Desain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21</w:t>
            </w:r>
            <w:r w:rsidR="00092E02" w:rsidRPr="00092E02">
              <w:rPr>
                <w:rFonts w:ascii="Times New Roman" w:hAnsi="Times New Roman" w:cs="Times New Roman"/>
                <w:noProof/>
                <w:webHidden/>
                <w:sz w:val="24"/>
                <w:szCs w:val="24"/>
              </w:rPr>
              <w:fldChar w:fldCharType="end"/>
            </w:r>
          </w:hyperlink>
        </w:p>
        <w:p w14:paraId="51CD0CB1" w14:textId="15990456"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6" w:history="1">
            <w:r w:rsidR="00092E02" w:rsidRPr="00092E02">
              <w:rPr>
                <w:rStyle w:val="Hyperlink"/>
                <w:rFonts w:ascii="Times New Roman" w:hAnsi="Times New Roman" w:cs="Times New Roman"/>
                <w:noProof/>
                <w:sz w:val="24"/>
                <w:szCs w:val="24"/>
              </w:rPr>
              <w:t>3.2 Prosedur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22</w:t>
            </w:r>
            <w:r w:rsidR="00092E02" w:rsidRPr="00092E02">
              <w:rPr>
                <w:rFonts w:ascii="Times New Roman" w:hAnsi="Times New Roman" w:cs="Times New Roman"/>
                <w:noProof/>
                <w:webHidden/>
                <w:sz w:val="24"/>
                <w:szCs w:val="24"/>
              </w:rPr>
              <w:fldChar w:fldCharType="end"/>
            </w:r>
          </w:hyperlink>
        </w:p>
        <w:p w14:paraId="426CC63F" w14:textId="295CE02E"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7" w:history="1">
            <w:r w:rsidR="00092E02" w:rsidRPr="00092E02">
              <w:rPr>
                <w:rStyle w:val="Hyperlink"/>
                <w:rFonts w:ascii="Times New Roman" w:hAnsi="Times New Roman" w:cs="Times New Roman"/>
                <w:noProof/>
                <w:sz w:val="24"/>
                <w:szCs w:val="24"/>
              </w:rPr>
              <w:t>3.3 Subjek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23</w:t>
            </w:r>
            <w:r w:rsidR="00092E02" w:rsidRPr="00092E02">
              <w:rPr>
                <w:rFonts w:ascii="Times New Roman" w:hAnsi="Times New Roman" w:cs="Times New Roman"/>
                <w:noProof/>
                <w:webHidden/>
                <w:sz w:val="24"/>
                <w:szCs w:val="24"/>
              </w:rPr>
              <w:fldChar w:fldCharType="end"/>
            </w:r>
          </w:hyperlink>
        </w:p>
        <w:p w14:paraId="61FE3547" w14:textId="09388B22"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8" w:history="1">
            <w:r w:rsidR="00092E02" w:rsidRPr="00092E02">
              <w:rPr>
                <w:rStyle w:val="Hyperlink"/>
                <w:rFonts w:ascii="Times New Roman" w:hAnsi="Times New Roman" w:cs="Times New Roman"/>
                <w:noProof/>
                <w:sz w:val="24"/>
                <w:szCs w:val="24"/>
              </w:rPr>
              <w:t>3.4 Sumber Data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24</w:t>
            </w:r>
            <w:r w:rsidR="00092E02" w:rsidRPr="00092E02">
              <w:rPr>
                <w:rFonts w:ascii="Times New Roman" w:hAnsi="Times New Roman" w:cs="Times New Roman"/>
                <w:noProof/>
                <w:webHidden/>
                <w:sz w:val="24"/>
                <w:szCs w:val="24"/>
              </w:rPr>
              <w:fldChar w:fldCharType="end"/>
            </w:r>
          </w:hyperlink>
        </w:p>
        <w:p w14:paraId="704ECF30" w14:textId="4692AFA2"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69" w:history="1">
            <w:r w:rsidR="00092E02" w:rsidRPr="00092E02">
              <w:rPr>
                <w:rStyle w:val="Hyperlink"/>
                <w:rFonts w:ascii="Times New Roman" w:hAnsi="Times New Roman" w:cs="Times New Roman"/>
                <w:noProof/>
                <w:sz w:val="24"/>
                <w:szCs w:val="24"/>
              </w:rPr>
              <w:t>3.5 Wujud Data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_Toc174971669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25</w:t>
            </w:r>
            <w:r w:rsidR="00092E02" w:rsidRPr="00092E02">
              <w:rPr>
                <w:rFonts w:ascii="Times New Roman" w:hAnsi="Times New Roman" w:cs="Times New Roman"/>
                <w:noProof/>
                <w:webHidden/>
                <w:sz w:val="24"/>
                <w:szCs w:val="24"/>
              </w:rPr>
              <w:fldChar w:fldCharType="end"/>
            </w:r>
          </w:hyperlink>
        </w:p>
        <w:p w14:paraId="1A6F61F2" w14:textId="42743FEF"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0" w:history="1">
            <w:r w:rsidR="00092E02" w:rsidRPr="00092E02">
              <w:rPr>
                <w:rStyle w:val="Hyperlink"/>
                <w:rFonts w:ascii="Times New Roman" w:hAnsi="Times New Roman" w:cs="Times New Roman"/>
                <w:noProof/>
                <w:sz w:val="24"/>
                <w:szCs w:val="24"/>
              </w:rPr>
              <w:t>3.6 Teknik Pengumpulan Data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26</w:t>
            </w:r>
            <w:r w:rsidR="00092E02" w:rsidRPr="00092E02">
              <w:rPr>
                <w:rFonts w:ascii="Times New Roman" w:hAnsi="Times New Roman" w:cs="Times New Roman"/>
                <w:noProof/>
                <w:webHidden/>
                <w:sz w:val="24"/>
                <w:szCs w:val="24"/>
              </w:rPr>
              <w:fldChar w:fldCharType="end"/>
            </w:r>
          </w:hyperlink>
        </w:p>
        <w:p w14:paraId="3E0D3DFB" w14:textId="370936B9"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1" w:history="1">
            <w:r w:rsidR="00092E02" w:rsidRPr="00092E02">
              <w:rPr>
                <w:rStyle w:val="Hyperlink"/>
                <w:rFonts w:ascii="Times New Roman" w:hAnsi="Times New Roman" w:cs="Times New Roman"/>
                <w:noProof/>
                <w:sz w:val="24"/>
                <w:szCs w:val="24"/>
              </w:rPr>
              <w:t>3.6.1 Teknik Wawancara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26</w:t>
            </w:r>
            <w:r w:rsidR="00092E02" w:rsidRPr="00092E02">
              <w:rPr>
                <w:rFonts w:ascii="Times New Roman" w:hAnsi="Times New Roman" w:cs="Times New Roman"/>
                <w:noProof/>
                <w:webHidden/>
                <w:sz w:val="24"/>
                <w:szCs w:val="24"/>
              </w:rPr>
              <w:fldChar w:fldCharType="end"/>
            </w:r>
          </w:hyperlink>
        </w:p>
        <w:p w14:paraId="1D0FA173" w14:textId="496D10E1"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2" w:history="1">
            <w:r w:rsidR="00092E02" w:rsidRPr="00092E02">
              <w:rPr>
                <w:rStyle w:val="Hyperlink"/>
                <w:rFonts w:ascii="Times New Roman" w:hAnsi="Times New Roman" w:cs="Times New Roman"/>
                <w:noProof/>
                <w:sz w:val="24"/>
                <w:szCs w:val="24"/>
              </w:rPr>
              <w:t>3.6.2 Teknik Angket</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27</w:t>
            </w:r>
            <w:r w:rsidR="00092E02" w:rsidRPr="00092E02">
              <w:rPr>
                <w:rFonts w:ascii="Times New Roman" w:hAnsi="Times New Roman" w:cs="Times New Roman"/>
                <w:noProof/>
                <w:webHidden/>
                <w:sz w:val="24"/>
                <w:szCs w:val="24"/>
              </w:rPr>
              <w:fldChar w:fldCharType="end"/>
            </w:r>
          </w:hyperlink>
        </w:p>
        <w:p w14:paraId="7BB17564" w14:textId="7E44D09C"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3" w:history="1">
            <w:r w:rsidR="00092E02" w:rsidRPr="00092E02">
              <w:rPr>
                <w:rStyle w:val="Hyperlink"/>
                <w:rFonts w:ascii="Times New Roman" w:hAnsi="Times New Roman" w:cs="Times New Roman"/>
                <w:noProof/>
                <w:sz w:val="24"/>
                <w:szCs w:val="24"/>
              </w:rPr>
              <w:t>3.6.3 Instrumen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28</w:t>
            </w:r>
            <w:r w:rsidR="00092E02" w:rsidRPr="00092E02">
              <w:rPr>
                <w:rFonts w:ascii="Times New Roman" w:hAnsi="Times New Roman" w:cs="Times New Roman"/>
                <w:noProof/>
                <w:webHidden/>
                <w:sz w:val="24"/>
                <w:szCs w:val="24"/>
              </w:rPr>
              <w:fldChar w:fldCharType="end"/>
            </w:r>
          </w:hyperlink>
        </w:p>
        <w:p w14:paraId="61F17B81" w14:textId="7DCCA3AC"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4" w:history="1">
            <w:r w:rsidR="00092E02" w:rsidRPr="00092E02">
              <w:rPr>
                <w:rStyle w:val="Hyperlink"/>
                <w:rFonts w:ascii="Times New Roman" w:hAnsi="Times New Roman" w:cs="Times New Roman"/>
                <w:noProof/>
                <w:sz w:val="24"/>
                <w:szCs w:val="24"/>
              </w:rPr>
              <w:t>3.7 Teknik Analisis Data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32</w:t>
            </w:r>
            <w:r w:rsidR="00092E02" w:rsidRPr="00092E02">
              <w:rPr>
                <w:rFonts w:ascii="Times New Roman" w:hAnsi="Times New Roman" w:cs="Times New Roman"/>
                <w:noProof/>
                <w:webHidden/>
                <w:sz w:val="24"/>
                <w:szCs w:val="24"/>
              </w:rPr>
              <w:fldChar w:fldCharType="end"/>
            </w:r>
          </w:hyperlink>
        </w:p>
        <w:p w14:paraId="081BFF93" w14:textId="302E4010"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5" w:history="1">
            <w:r w:rsidR="00092E02" w:rsidRPr="00092E02">
              <w:rPr>
                <w:rStyle w:val="Hyperlink"/>
                <w:rFonts w:ascii="Times New Roman" w:hAnsi="Times New Roman" w:cs="Times New Roman"/>
                <w:noProof/>
                <w:sz w:val="24"/>
                <w:szCs w:val="24"/>
              </w:rPr>
              <w:t>3.7.1 Analisis Uji Instrumen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32</w:t>
            </w:r>
            <w:r w:rsidR="00092E02" w:rsidRPr="00092E02">
              <w:rPr>
                <w:rFonts w:ascii="Times New Roman" w:hAnsi="Times New Roman" w:cs="Times New Roman"/>
                <w:noProof/>
                <w:webHidden/>
                <w:sz w:val="24"/>
                <w:szCs w:val="24"/>
              </w:rPr>
              <w:fldChar w:fldCharType="end"/>
            </w:r>
          </w:hyperlink>
        </w:p>
        <w:p w14:paraId="3528599C" w14:textId="6B32AB81"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6" w:history="1">
            <w:r w:rsidR="00092E02" w:rsidRPr="00092E02">
              <w:rPr>
                <w:rStyle w:val="Hyperlink"/>
                <w:rFonts w:ascii="Times New Roman" w:hAnsi="Times New Roman" w:cs="Times New Roman"/>
                <w:noProof/>
                <w:sz w:val="24"/>
                <w:szCs w:val="24"/>
              </w:rPr>
              <w:t>3.7.2 Analisis Hasil Wawancara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34</w:t>
            </w:r>
            <w:r w:rsidR="00092E02" w:rsidRPr="00092E02">
              <w:rPr>
                <w:rFonts w:ascii="Times New Roman" w:hAnsi="Times New Roman" w:cs="Times New Roman"/>
                <w:noProof/>
                <w:webHidden/>
                <w:sz w:val="24"/>
                <w:szCs w:val="24"/>
              </w:rPr>
              <w:fldChar w:fldCharType="end"/>
            </w:r>
          </w:hyperlink>
        </w:p>
        <w:p w14:paraId="680279C8" w14:textId="671AE876"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7" w:history="1">
            <w:r w:rsidR="00092E02" w:rsidRPr="00092E02">
              <w:rPr>
                <w:rStyle w:val="Hyperlink"/>
                <w:rFonts w:ascii="Times New Roman" w:hAnsi="Times New Roman" w:cs="Times New Roman"/>
                <w:noProof/>
                <w:sz w:val="24"/>
                <w:szCs w:val="24"/>
              </w:rPr>
              <w:t>3.7.3 Analisis Hasil Angket</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34</w:t>
            </w:r>
            <w:r w:rsidR="00092E02" w:rsidRPr="00092E02">
              <w:rPr>
                <w:rFonts w:ascii="Times New Roman" w:hAnsi="Times New Roman" w:cs="Times New Roman"/>
                <w:noProof/>
                <w:webHidden/>
                <w:sz w:val="24"/>
                <w:szCs w:val="24"/>
              </w:rPr>
              <w:fldChar w:fldCharType="end"/>
            </w:r>
          </w:hyperlink>
        </w:p>
        <w:p w14:paraId="4206CBC4" w14:textId="67E2D565"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8" w:history="1">
            <w:r w:rsidR="00092E02" w:rsidRPr="00092E02">
              <w:rPr>
                <w:rStyle w:val="Hyperlink"/>
                <w:rFonts w:ascii="Times New Roman" w:hAnsi="Times New Roman" w:cs="Times New Roman"/>
                <w:noProof/>
                <w:sz w:val="24"/>
                <w:szCs w:val="24"/>
              </w:rPr>
              <w:t>3.8 Teknik Penyajian Hasil Analisis</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35</w:t>
            </w:r>
            <w:r w:rsidR="00092E02" w:rsidRPr="00092E02">
              <w:rPr>
                <w:rFonts w:ascii="Times New Roman" w:hAnsi="Times New Roman" w:cs="Times New Roman"/>
                <w:noProof/>
                <w:webHidden/>
                <w:sz w:val="24"/>
                <w:szCs w:val="24"/>
              </w:rPr>
              <w:fldChar w:fldCharType="end"/>
            </w:r>
          </w:hyperlink>
        </w:p>
        <w:p w14:paraId="19C3FD71" w14:textId="14CAD9FF"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79" w:history="1">
            <w:r w:rsidR="00092E02" w:rsidRPr="00092E02">
              <w:rPr>
                <w:rStyle w:val="Hyperlink"/>
                <w:rFonts w:ascii="Times New Roman" w:hAnsi="Times New Roman" w:cs="Times New Roman"/>
                <w:noProof/>
                <w:sz w:val="24"/>
                <w:szCs w:val="24"/>
              </w:rPr>
              <w:t>3.8.1 Penyajian Hasil Analisis Wawancara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_Toc174971679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36</w:t>
            </w:r>
            <w:r w:rsidR="00092E02" w:rsidRPr="00092E02">
              <w:rPr>
                <w:rFonts w:ascii="Times New Roman" w:hAnsi="Times New Roman" w:cs="Times New Roman"/>
                <w:noProof/>
                <w:webHidden/>
                <w:sz w:val="24"/>
                <w:szCs w:val="24"/>
              </w:rPr>
              <w:fldChar w:fldCharType="end"/>
            </w:r>
          </w:hyperlink>
        </w:p>
        <w:p w14:paraId="0EDE865C" w14:textId="085266E0"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0" w:history="1">
            <w:r w:rsidR="00092E02" w:rsidRPr="00092E02">
              <w:rPr>
                <w:rStyle w:val="Hyperlink"/>
                <w:rFonts w:ascii="Times New Roman" w:hAnsi="Times New Roman" w:cs="Times New Roman"/>
                <w:noProof/>
                <w:sz w:val="24"/>
                <w:szCs w:val="24"/>
              </w:rPr>
              <w:t>3.8.2 Penyajian Hasil Analisis Angket</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36</w:t>
            </w:r>
            <w:r w:rsidR="00092E02" w:rsidRPr="00092E02">
              <w:rPr>
                <w:rFonts w:ascii="Times New Roman" w:hAnsi="Times New Roman" w:cs="Times New Roman"/>
                <w:noProof/>
                <w:webHidden/>
                <w:sz w:val="24"/>
                <w:szCs w:val="24"/>
              </w:rPr>
              <w:fldChar w:fldCharType="end"/>
            </w:r>
          </w:hyperlink>
        </w:p>
        <w:p w14:paraId="09D534A4" w14:textId="4F7EF91A"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1" w:history="1">
            <w:r w:rsidR="00092E02" w:rsidRPr="00092E02">
              <w:rPr>
                <w:rStyle w:val="Hyperlink"/>
                <w:rFonts w:ascii="Times New Roman" w:hAnsi="Times New Roman" w:cs="Times New Roman"/>
                <w:noProof/>
                <w:sz w:val="24"/>
                <w:szCs w:val="24"/>
              </w:rPr>
              <w:t>BAB 4 HASIL PENELITIAN DAN PEMBAHASAN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37</w:t>
            </w:r>
            <w:r w:rsidR="00092E02" w:rsidRPr="00092E02">
              <w:rPr>
                <w:rFonts w:ascii="Times New Roman" w:hAnsi="Times New Roman" w:cs="Times New Roman"/>
                <w:noProof/>
                <w:webHidden/>
                <w:sz w:val="24"/>
                <w:szCs w:val="24"/>
              </w:rPr>
              <w:fldChar w:fldCharType="end"/>
            </w:r>
          </w:hyperlink>
        </w:p>
        <w:p w14:paraId="53513A6A" w14:textId="5CD3FD44"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2" w:history="1">
            <w:r w:rsidR="00092E02" w:rsidRPr="00092E02">
              <w:rPr>
                <w:rStyle w:val="Hyperlink"/>
                <w:rFonts w:ascii="Times New Roman" w:hAnsi="Times New Roman" w:cs="Times New Roman"/>
                <w:noProof/>
                <w:sz w:val="24"/>
                <w:szCs w:val="24"/>
              </w:rPr>
              <w:t>4.1 Hasil Penelitian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37</w:t>
            </w:r>
            <w:r w:rsidR="00092E02" w:rsidRPr="00092E02">
              <w:rPr>
                <w:rFonts w:ascii="Times New Roman" w:hAnsi="Times New Roman" w:cs="Times New Roman"/>
                <w:noProof/>
                <w:webHidden/>
                <w:sz w:val="24"/>
                <w:szCs w:val="24"/>
              </w:rPr>
              <w:fldChar w:fldCharType="end"/>
            </w:r>
          </w:hyperlink>
        </w:p>
        <w:p w14:paraId="6E3ACF3E" w14:textId="0886E705"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3" w:history="1">
            <w:r w:rsidR="00092E02" w:rsidRPr="00092E02">
              <w:rPr>
                <w:rStyle w:val="Hyperlink"/>
                <w:rFonts w:ascii="Times New Roman" w:hAnsi="Times New Roman" w:cs="Times New Roman"/>
                <w:noProof/>
                <w:sz w:val="24"/>
                <w:szCs w:val="24"/>
              </w:rPr>
              <w:t>4.1.1 Statistik Deskriptif Responden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37</w:t>
            </w:r>
            <w:r w:rsidR="00092E02" w:rsidRPr="00092E02">
              <w:rPr>
                <w:rFonts w:ascii="Times New Roman" w:hAnsi="Times New Roman" w:cs="Times New Roman"/>
                <w:noProof/>
                <w:webHidden/>
                <w:sz w:val="24"/>
                <w:szCs w:val="24"/>
              </w:rPr>
              <w:fldChar w:fldCharType="end"/>
            </w:r>
          </w:hyperlink>
        </w:p>
        <w:p w14:paraId="612D7C73" w14:textId="133B0122"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4" w:history="1">
            <w:r w:rsidR="00092E02" w:rsidRPr="00092E02">
              <w:rPr>
                <w:rStyle w:val="Hyperlink"/>
                <w:rFonts w:ascii="Times New Roman" w:hAnsi="Times New Roman" w:cs="Times New Roman"/>
                <w:noProof/>
                <w:sz w:val="24"/>
                <w:szCs w:val="24"/>
              </w:rPr>
              <w:t>4.1.2 Pengetahuan Guru IPA SMP terhadap SDGs</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38</w:t>
            </w:r>
            <w:r w:rsidR="00092E02" w:rsidRPr="00092E02">
              <w:rPr>
                <w:rFonts w:ascii="Times New Roman" w:hAnsi="Times New Roman" w:cs="Times New Roman"/>
                <w:noProof/>
                <w:webHidden/>
                <w:sz w:val="24"/>
                <w:szCs w:val="24"/>
              </w:rPr>
              <w:fldChar w:fldCharType="end"/>
            </w:r>
          </w:hyperlink>
        </w:p>
        <w:p w14:paraId="290C3C98" w14:textId="00039A18"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5" w:history="1">
            <w:r w:rsidR="00092E02" w:rsidRPr="00092E02">
              <w:rPr>
                <w:rStyle w:val="Hyperlink"/>
                <w:rFonts w:ascii="Times New Roman" w:hAnsi="Times New Roman" w:cs="Times New Roman"/>
                <w:noProof/>
                <w:sz w:val="24"/>
                <w:szCs w:val="24"/>
              </w:rPr>
              <w:t>4.1.3 Persepsi Guru IPA SMP terhadap ESD dalam Pembelajaran IPA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_Toc174971685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50</w:t>
            </w:r>
            <w:r w:rsidR="00092E02" w:rsidRPr="00092E02">
              <w:rPr>
                <w:rFonts w:ascii="Times New Roman" w:hAnsi="Times New Roman" w:cs="Times New Roman"/>
                <w:noProof/>
                <w:webHidden/>
                <w:sz w:val="24"/>
                <w:szCs w:val="24"/>
              </w:rPr>
              <w:fldChar w:fldCharType="end"/>
            </w:r>
          </w:hyperlink>
        </w:p>
        <w:p w14:paraId="557D4D83" w14:textId="6A6F511F"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6" w:history="1">
            <w:r w:rsidR="00092E02" w:rsidRPr="00092E02">
              <w:rPr>
                <w:rStyle w:val="Hyperlink"/>
                <w:rFonts w:ascii="Times New Roman" w:hAnsi="Times New Roman" w:cs="Times New Roman"/>
                <w:noProof/>
                <w:sz w:val="24"/>
                <w:szCs w:val="24"/>
              </w:rPr>
              <w:t>4.1.4 Dokumentasi Pengalaman Mengajar Guru terhadap ESD dalam Pembelajaran IPA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_Toc174971686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61</w:t>
            </w:r>
            <w:r w:rsidR="00092E02" w:rsidRPr="00092E02">
              <w:rPr>
                <w:rFonts w:ascii="Times New Roman" w:hAnsi="Times New Roman" w:cs="Times New Roman"/>
                <w:noProof/>
                <w:webHidden/>
                <w:sz w:val="24"/>
                <w:szCs w:val="24"/>
              </w:rPr>
              <w:fldChar w:fldCharType="end"/>
            </w:r>
          </w:hyperlink>
        </w:p>
        <w:p w14:paraId="43138091" w14:textId="3E4EBFF8"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7" w:history="1">
            <w:r w:rsidR="00092E02" w:rsidRPr="00092E02">
              <w:rPr>
                <w:rStyle w:val="Hyperlink"/>
                <w:rFonts w:ascii="Times New Roman" w:hAnsi="Times New Roman" w:cs="Times New Roman"/>
                <w:noProof/>
                <w:sz w:val="24"/>
                <w:szCs w:val="24"/>
              </w:rPr>
              <w:t>4.2 Pembahasan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_Toc174971687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64</w:t>
            </w:r>
            <w:r w:rsidR="00092E02" w:rsidRPr="00092E02">
              <w:rPr>
                <w:rFonts w:ascii="Times New Roman" w:hAnsi="Times New Roman" w:cs="Times New Roman"/>
                <w:noProof/>
                <w:webHidden/>
                <w:sz w:val="24"/>
                <w:szCs w:val="24"/>
              </w:rPr>
              <w:fldChar w:fldCharType="end"/>
            </w:r>
          </w:hyperlink>
        </w:p>
        <w:p w14:paraId="5E381CAE" w14:textId="7A371E63"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8" w:history="1">
            <w:r w:rsidR="00092E02" w:rsidRPr="00092E02">
              <w:rPr>
                <w:rStyle w:val="Hyperlink"/>
                <w:rFonts w:ascii="Times New Roman" w:hAnsi="Times New Roman" w:cs="Times New Roman"/>
                <w:noProof/>
                <w:sz w:val="24"/>
                <w:szCs w:val="24"/>
              </w:rPr>
              <w:t>4.2.1 Pengetahuan Guru IPA SMP terhadap SDGs</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_Toc174971688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64</w:t>
            </w:r>
            <w:r w:rsidR="00092E02" w:rsidRPr="00092E02">
              <w:rPr>
                <w:rFonts w:ascii="Times New Roman" w:hAnsi="Times New Roman" w:cs="Times New Roman"/>
                <w:noProof/>
                <w:webHidden/>
                <w:sz w:val="24"/>
                <w:szCs w:val="24"/>
              </w:rPr>
              <w:fldChar w:fldCharType="end"/>
            </w:r>
          </w:hyperlink>
        </w:p>
        <w:p w14:paraId="29B12F88" w14:textId="1E1B9279" w:rsidR="00092E02" w:rsidRPr="00092E02" w:rsidRDefault="004C7054" w:rsidP="00092E02">
          <w:pPr>
            <w:pStyle w:val="TOC3"/>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89" w:history="1">
            <w:r w:rsidR="00092E02" w:rsidRPr="00092E02">
              <w:rPr>
                <w:rStyle w:val="Hyperlink"/>
                <w:rFonts w:ascii="Times New Roman" w:hAnsi="Times New Roman" w:cs="Times New Roman"/>
                <w:noProof/>
                <w:sz w:val="24"/>
                <w:szCs w:val="24"/>
              </w:rPr>
              <w:t>4.2.2 Persepsi Guru IPA SMP terhadap ESD dalam Pembelajaran IPA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_Toc174971689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70</w:t>
            </w:r>
            <w:r w:rsidR="00092E02" w:rsidRPr="00092E02">
              <w:rPr>
                <w:rFonts w:ascii="Times New Roman" w:hAnsi="Times New Roman" w:cs="Times New Roman"/>
                <w:noProof/>
                <w:webHidden/>
                <w:sz w:val="24"/>
                <w:szCs w:val="24"/>
              </w:rPr>
              <w:fldChar w:fldCharType="end"/>
            </w:r>
          </w:hyperlink>
        </w:p>
        <w:p w14:paraId="0D79329A" w14:textId="79AB6576"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90" w:history="1">
            <w:r w:rsidR="00092E02" w:rsidRPr="00092E02">
              <w:rPr>
                <w:rStyle w:val="Hyperlink"/>
                <w:rFonts w:ascii="Times New Roman" w:hAnsi="Times New Roman" w:cs="Times New Roman"/>
                <w:noProof/>
                <w:sz w:val="24"/>
                <w:szCs w:val="24"/>
              </w:rPr>
              <w:t>BAB 5  PENUTUP</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_Toc174971690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86</w:t>
            </w:r>
            <w:r w:rsidR="00092E02" w:rsidRPr="00092E02">
              <w:rPr>
                <w:rFonts w:ascii="Times New Roman" w:hAnsi="Times New Roman" w:cs="Times New Roman"/>
                <w:noProof/>
                <w:webHidden/>
                <w:sz w:val="24"/>
                <w:szCs w:val="24"/>
              </w:rPr>
              <w:fldChar w:fldCharType="end"/>
            </w:r>
          </w:hyperlink>
        </w:p>
        <w:p w14:paraId="7D96E847" w14:textId="6E6F4E6D"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91" w:history="1">
            <w:r w:rsidR="00092E02" w:rsidRPr="00092E02">
              <w:rPr>
                <w:rStyle w:val="Hyperlink"/>
                <w:rFonts w:ascii="Times New Roman" w:hAnsi="Times New Roman" w:cs="Times New Roman"/>
                <w:noProof/>
                <w:sz w:val="24"/>
                <w:szCs w:val="24"/>
              </w:rPr>
              <w:t>5.1 Simpulan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_Toc174971691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86</w:t>
            </w:r>
            <w:r w:rsidR="00092E02" w:rsidRPr="00092E02">
              <w:rPr>
                <w:rFonts w:ascii="Times New Roman" w:hAnsi="Times New Roman" w:cs="Times New Roman"/>
                <w:noProof/>
                <w:webHidden/>
                <w:sz w:val="24"/>
                <w:szCs w:val="24"/>
              </w:rPr>
              <w:fldChar w:fldCharType="end"/>
            </w:r>
          </w:hyperlink>
        </w:p>
        <w:p w14:paraId="2159DDB0" w14:textId="60666C15" w:rsidR="00092E02" w:rsidRPr="00092E02" w:rsidRDefault="004C7054" w:rsidP="00092E02">
          <w:pPr>
            <w:pStyle w:val="TOC2"/>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92" w:history="1">
            <w:r w:rsidR="00092E02" w:rsidRPr="00092E02">
              <w:rPr>
                <w:rStyle w:val="Hyperlink"/>
                <w:rFonts w:ascii="Times New Roman" w:hAnsi="Times New Roman" w:cs="Times New Roman"/>
                <w:noProof/>
                <w:sz w:val="24"/>
                <w:szCs w:val="24"/>
              </w:rPr>
              <w:t>5.2 Saran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_Toc174971692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87</w:t>
            </w:r>
            <w:r w:rsidR="00092E02" w:rsidRPr="00092E02">
              <w:rPr>
                <w:rFonts w:ascii="Times New Roman" w:hAnsi="Times New Roman" w:cs="Times New Roman"/>
                <w:noProof/>
                <w:webHidden/>
                <w:sz w:val="24"/>
                <w:szCs w:val="24"/>
              </w:rPr>
              <w:fldChar w:fldCharType="end"/>
            </w:r>
          </w:hyperlink>
        </w:p>
        <w:p w14:paraId="0F9A6003" w14:textId="335C4BD8"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93" w:history="1">
            <w:r w:rsidR="00092E02" w:rsidRPr="00092E02">
              <w:rPr>
                <w:rStyle w:val="Hyperlink"/>
                <w:rFonts w:ascii="Times New Roman" w:hAnsi="Times New Roman" w:cs="Times New Roman"/>
                <w:noProof/>
                <w:sz w:val="24"/>
                <w:szCs w:val="24"/>
              </w:rPr>
              <w:t>DAFTAR PUSTAKA</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_Toc174971693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88</w:t>
            </w:r>
            <w:r w:rsidR="00092E02" w:rsidRPr="00092E02">
              <w:rPr>
                <w:rFonts w:ascii="Times New Roman" w:hAnsi="Times New Roman" w:cs="Times New Roman"/>
                <w:noProof/>
                <w:webHidden/>
                <w:sz w:val="24"/>
                <w:szCs w:val="24"/>
              </w:rPr>
              <w:fldChar w:fldCharType="end"/>
            </w:r>
          </w:hyperlink>
        </w:p>
        <w:p w14:paraId="306219F9" w14:textId="18E8EEB3" w:rsidR="00092E02" w:rsidRPr="00092E02" w:rsidRDefault="004C7054" w:rsidP="00092E02">
          <w:pPr>
            <w:pStyle w:val="TOC1"/>
            <w:tabs>
              <w:tab w:val="right" w:leader="dot" w:pos="7927"/>
            </w:tabs>
            <w:spacing w:line="240" w:lineRule="auto"/>
            <w:jc w:val="both"/>
            <w:rPr>
              <w:rFonts w:ascii="Times New Roman" w:eastAsiaTheme="minorEastAsia" w:hAnsi="Times New Roman" w:cs="Times New Roman"/>
              <w:noProof/>
              <w:sz w:val="24"/>
              <w:szCs w:val="24"/>
              <w:lang w:eastAsia="en-ID"/>
            </w:rPr>
          </w:pPr>
          <w:hyperlink w:anchor="_Toc174971694" w:history="1">
            <w:r w:rsidR="00092E02" w:rsidRPr="00092E02">
              <w:rPr>
                <w:rStyle w:val="Hyperlink"/>
                <w:rFonts w:ascii="Times New Roman" w:hAnsi="Times New Roman" w:cs="Times New Roman"/>
                <w:noProof/>
                <w:sz w:val="24"/>
                <w:szCs w:val="24"/>
              </w:rPr>
              <w:t>LAMPIRAN</w:t>
            </w:r>
            <w:r w:rsidR="00092E02" w:rsidRPr="00092E02">
              <w:rPr>
                <w:rFonts w:ascii="Times New Roman" w:hAnsi="Times New Roman" w:cs="Times New Roman"/>
                <w:noProof/>
                <w:webHidden/>
                <w:sz w:val="24"/>
                <w:szCs w:val="24"/>
              </w:rPr>
              <w:tab/>
            </w:r>
            <w:r w:rsidR="00092E02" w:rsidRPr="00092E02">
              <w:rPr>
                <w:rFonts w:ascii="Times New Roman" w:hAnsi="Times New Roman" w:cs="Times New Roman"/>
                <w:noProof/>
                <w:webHidden/>
                <w:sz w:val="24"/>
                <w:szCs w:val="24"/>
              </w:rPr>
              <w:fldChar w:fldCharType="begin"/>
            </w:r>
            <w:r w:rsidR="00092E02" w:rsidRPr="00092E02">
              <w:rPr>
                <w:rFonts w:ascii="Times New Roman" w:hAnsi="Times New Roman" w:cs="Times New Roman"/>
                <w:noProof/>
                <w:webHidden/>
                <w:sz w:val="24"/>
                <w:szCs w:val="24"/>
              </w:rPr>
              <w:instrText xml:space="preserve"> PAGEREF _Toc174971694 \h </w:instrText>
            </w:r>
            <w:r w:rsidR="00092E02" w:rsidRPr="00092E02">
              <w:rPr>
                <w:rFonts w:ascii="Times New Roman" w:hAnsi="Times New Roman" w:cs="Times New Roman"/>
                <w:noProof/>
                <w:webHidden/>
                <w:sz w:val="24"/>
                <w:szCs w:val="24"/>
              </w:rPr>
            </w:r>
            <w:r w:rsidR="00092E02" w:rsidRPr="00092E02">
              <w:rPr>
                <w:rFonts w:ascii="Times New Roman" w:hAnsi="Times New Roman" w:cs="Times New Roman"/>
                <w:noProof/>
                <w:webHidden/>
                <w:sz w:val="24"/>
                <w:szCs w:val="24"/>
              </w:rPr>
              <w:fldChar w:fldCharType="separate"/>
            </w:r>
            <w:r w:rsidR="00CF4E52">
              <w:rPr>
                <w:rFonts w:ascii="Times New Roman" w:hAnsi="Times New Roman" w:cs="Times New Roman"/>
                <w:noProof/>
                <w:webHidden/>
                <w:sz w:val="24"/>
                <w:szCs w:val="24"/>
              </w:rPr>
              <w:t>95</w:t>
            </w:r>
            <w:r w:rsidR="00092E02" w:rsidRPr="00092E02">
              <w:rPr>
                <w:rFonts w:ascii="Times New Roman" w:hAnsi="Times New Roman" w:cs="Times New Roman"/>
                <w:noProof/>
                <w:webHidden/>
                <w:sz w:val="24"/>
                <w:szCs w:val="24"/>
              </w:rPr>
              <w:fldChar w:fldCharType="end"/>
            </w:r>
          </w:hyperlink>
        </w:p>
        <w:p w14:paraId="5325416E" w14:textId="3E8B38DA" w:rsidR="004B1AA7" w:rsidRPr="00092E02" w:rsidRDefault="004B1AA7" w:rsidP="00092E02">
          <w:pPr>
            <w:spacing w:line="240" w:lineRule="auto"/>
            <w:jc w:val="both"/>
            <w:rPr>
              <w:rFonts w:ascii="Times New Roman" w:hAnsi="Times New Roman" w:cs="Times New Roman"/>
              <w:sz w:val="24"/>
              <w:szCs w:val="24"/>
            </w:rPr>
          </w:pPr>
          <w:r w:rsidRPr="00092E02">
            <w:rPr>
              <w:rFonts w:ascii="Times New Roman" w:hAnsi="Times New Roman" w:cs="Times New Roman"/>
              <w:b/>
              <w:bCs/>
              <w:noProof/>
              <w:sz w:val="24"/>
              <w:szCs w:val="24"/>
            </w:rPr>
            <w:fldChar w:fldCharType="end"/>
          </w:r>
        </w:p>
      </w:sdtContent>
    </w:sdt>
    <w:p w14:paraId="6E6CAA3B" w14:textId="77777777" w:rsidR="00AD605C" w:rsidRDefault="00AD605C">
      <w:pPr>
        <w:rPr>
          <w:rFonts w:ascii="Times New Roman" w:eastAsiaTheme="majorEastAsia" w:hAnsi="Times New Roman" w:cstheme="majorBidi"/>
          <w:b/>
          <w:sz w:val="24"/>
          <w:szCs w:val="32"/>
        </w:rPr>
      </w:pPr>
      <w:r>
        <w:br w:type="page"/>
      </w:r>
    </w:p>
    <w:p w14:paraId="07A3F2B7" w14:textId="6803A20D" w:rsidR="00F358A6" w:rsidRDefault="00F358A6" w:rsidP="0092334C">
      <w:pPr>
        <w:pStyle w:val="Heading1"/>
        <w:numPr>
          <w:ilvl w:val="0"/>
          <w:numId w:val="0"/>
        </w:numPr>
      </w:pPr>
      <w:bookmarkStart w:id="8" w:name="_Toc174971642"/>
      <w:r>
        <w:lastRenderedPageBreak/>
        <w:t>DAFTAR TABEL</w:t>
      </w:r>
      <w:bookmarkEnd w:id="8"/>
    </w:p>
    <w:p w14:paraId="0A058100" w14:textId="77777777" w:rsidR="005D7BF1" w:rsidRDefault="005D7BF1" w:rsidP="005A2438">
      <w:pPr>
        <w:pStyle w:val="TableofFigures"/>
        <w:tabs>
          <w:tab w:val="right" w:leader="dot" w:pos="7927"/>
        </w:tabs>
        <w:jc w:val="both"/>
      </w:pPr>
    </w:p>
    <w:p w14:paraId="7BBE96D2" w14:textId="23654F27" w:rsidR="00F4794F" w:rsidRDefault="00817250" w:rsidP="00F4794F">
      <w:pPr>
        <w:pStyle w:val="TableofFigures"/>
        <w:tabs>
          <w:tab w:val="right" w:leader="dot" w:pos="7927"/>
        </w:tabs>
        <w:spacing w:line="240" w:lineRule="auto"/>
        <w:jc w:val="both"/>
        <w:rPr>
          <w:rFonts w:asciiTheme="minorHAnsi" w:eastAsiaTheme="minorEastAsia" w:hAnsiTheme="minorHAnsi"/>
          <w:noProof/>
          <w:sz w:val="22"/>
          <w:lang w:eastAsia="en-ID"/>
        </w:rPr>
      </w:pPr>
      <w:r w:rsidRPr="00D47A78">
        <w:rPr>
          <w:rFonts w:cs="Times New Roman"/>
          <w:szCs w:val="24"/>
        </w:rPr>
        <w:fldChar w:fldCharType="begin"/>
      </w:r>
      <w:r w:rsidRPr="00D47A78">
        <w:rPr>
          <w:rFonts w:cs="Times New Roman"/>
          <w:szCs w:val="24"/>
        </w:rPr>
        <w:instrText xml:space="preserve"> TOC \h \z \c "Tabel" </w:instrText>
      </w:r>
      <w:r w:rsidRPr="00D47A78">
        <w:rPr>
          <w:rFonts w:cs="Times New Roman"/>
          <w:szCs w:val="24"/>
        </w:rPr>
        <w:fldChar w:fldCharType="separate"/>
      </w:r>
      <w:hyperlink w:anchor="_Toc174971705" w:history="1">
        <w:r w:rsidR="00F4794F" w:rsidRPr="00082A3F">
          <w:rPr>
            <w:rStyle w:val="Hyperlink"/>
            <w:rFonts w:cs="Times New Roman"/>
            <w:noProof/>
          </w:rPr>
          <w:t>Tabel 2.1 Komponen ESD Mencakup beberapa Perspektif</w:t>
        </w:r>
        <w:r w:rsidR="00F4794F">
          <w:rPr>
            <w:noProof/>
            <w:webHidden/>
          </w:rPr>
          <w:tab/>
        </w:r>
        <w:r w:rsidR="00F4794F">
          <w:rPr>
            <w:noProof/>
            <w:webHidden/>
          </w:rPr>
          <w:fldChar w:fldCharType="begin"/>
        </w:r>
        <w:r w:rsidR="00F4794F">
          <w:rPr>
            <w:noProof/>
            <w:webHidden/>
          </w:rPr>
          <w:instrText xml:space="preserve"> PAGEREF _Toc174971705 \h </w:instrText>
        </w:r>
        <w:r w:rsidR="00F4794F">
          <w:rPr>
            <w:noProof/>
            <w:webHidden/>
          </w:rPr>
        </w:r>
        <w:r w:rsidR="00F4794F">
          <w:rPr>
            <w:noProof/>
            <w:webHidden/>
          </w:rPr>
          <w:fldChar w:fldCharType="separate"/>
        </w:r>
        <w:r w:rsidR="00CF4E52">
          <w:rPr>
            <w:noProof/>
            <w:webHidden/>
          </w:rPr>
          <w:t>14</w:t>
        </w:r>
        <w:r w:rsidR="00F4794F">
          <w:rPr>
            <w:noProof/>
            <w:webHidden/>
          </w:rPr>
          <w:fldChar w:fldCharType="end"/>
        </w:r>
      </w:hyperlink>
    </w:p>
    <w:p w14:paraId="59ACEE06" w14:textId="3B19B251"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06" w:history="1">
        <w:r w:rsidR="00F4794F" w:rsidRPr="00082A3F">
          <w:rPr>
            <w:rStyle w:val="Hyperlink"/>
            <w:rFonts w:cs="Times New Roman"/>
            <w:noProof/>
          </w:rPr>
          <w:t>Tabel 3.1 Skala Pengukuran Instrumen Angket (Skala Likert)</w:t>
        </w:r>
        <w:r w:rsidR="00F4794F">
          <w:rPr>
            <w:noProof/>
            <w:webHidden/>
          </w:rPr>
          <w:tab/>
        </w:r>
        <w:r w:rsidR="00F4794F">
          <w:rPr>
            <w:noProof/>
            <w:webHidden/>
          </w:rPr>
          <w:fldChar w:fldCharType="begin"/>
        </w:r>
        <w:r w:rsidR="00F4794F">
          <w:rPr>
            <w:noProof/>
            <w:webHidden/>
          </w:rPr>
          <w:instrText xml:space="preserve"> PAGEREF _Toc174971706 \h </w:instrText>
        </w:r>
        <w:r w:rsidR="00F4794F">
          <w:rPr>
            <w:noProof/>
            <w:webHidden/>
          </w:rPr>
        </w:r>
        <w:r w:rsidR="00F4794F">
          <w:rPr>
            <w:noProof/>
            <w:webHidden/>
          </w:rPr>
          <w:fldChar w:fldCharType="separate"/>
        </w:r>
        <w:r w:rsidR="00CF4E52">
          <w:rPr>
            <w:noProof/>
            <w:webHidden/>
          </w:rPr>
          <w:t>28</w:t>
        </w:r>
        <w:r w:rsidR="00F4794F">
          <w:rPr>
            <w:noProof/>
            <w:webHidden/>
          </w:rPr>
          <w:fldChar w:fldCharType="end"/>
        </w:r>
      </w:hyperlink>
    </w:p>
    <w:p w14:paraId="5A344035" w14:textId="5644395B"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07" w:history="1">
        <w:r w:rsidR="00F4794F" w:rsidRPr="00082A3F">
          <w:rPr>
            <w:rStyle w:val="Hyperlink"/>
            <w:rFonts w:cs="Times New Roman"/>
            <w:noProof/>
          </w:rPr>
          <w:t>Tabel 3.2 Kisi-kisi Pedoman Wawancara Pengetahuan terhadap Sustainable Development Goals (SDGs)</w:t>
        </w:r>
        <w:r w:rsidR="00F4794F">
          <w:rPr>
            <w:noProof/>
            <w:webHidden/>
          </w:rPr>
          <w:tab/>
        </w:r>
        <w:r w:rsidR="00F4794F">
          <w:rPr>
            <w:noProof/>
            <w:webHidden/>
          </w:rPr>
          <w:fldChar w:fldCharType="begin"/>
        </w:r>
        <w:r w:rsidR="00F4794F">
          <w:rPr>
            <w:noProof/>
            <w:webHidden/>
          </w:rPr>
          <w:instrText xml:space="preserve"> PAGEREF _Toc174971707 \h </w:instrText>
        </w:r>
        <w:r w:rsidR="00F4794F">
          <w:rPr>
            <w:noProof/>
            <w:webHidden/>
          </w:rPr>
        </w:r>
        <w:r w:rsidR="00F4794F">
          <w:rPr>
            <w:noProof/>
            <w:webHidden/>
          </w:rPr>
          <w:fldChar w:fldCharType="separate"/>
        </w:r>
        <w:r w:rsidR="00CF4E52">
          <w:rPr>
            <w:noProof/>
            <w:webHidden/>
          </w:rPr>
          <w:t>29</w:t>
        </w:r>
        <w:r w:rsidR="00F4794F">
          <w:rPr>
            <w:noProof/>
            <w:webHidden/>
          </w:rPr>
          <w:fldChar w:fldCharType="end"/>
        </w:r>
      </w:hyperlink>
    </w:p>
    <w:p w14:paraId="21901DE7" w14:textId="040FA865"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08" w:history="1">
        <w:r w:rsidR="00F4794F" w:rsidRPr="00082A3F">
          <w:rPr>
            <w:rStyle w:val="Hyperlink"/>
            <w:rFonts w:cs="Times New Roman"/>
            <w:noProof/>
          </w:rPr>
          <w:t xml:space="preserve">Tabel 3.3 Kisi-kisi Angket Persepsi Guru IPA terhadap Education for Sustainable Development (ESD) dalam Pembelajaran IPA pada </w:t>
        </w:r>
        <w:r w:rsidR="00F4794F" w:rsidRPr="00082A3F">
          <w:rPr>
            <w:rStyle w:val="Hyperlink"/>
            <w:rFonts w:cs="Times New Roman"/>
            <w:b/>
            <w:bCs/>
            <w:noProof/>
          </w:rPr>
          <w:t>Perspektif Sosial Budaya</w:t>
        </w:r>
        <w:r w:rsidR="00F4794F">
          <w:rPr>
            <w:noProof/>
            <w:webHidden/>
          </w:rPr>
          <w:tab/>
        </w:r>
        <w:r w:rsidR="00F4794F">
          <w:rPr>
            <w:noProof/>
            <w:webHidden/>
          </w:rPr>
          <w:fldChar w:fldCharType="begin"/>
        </w:r>
        <w:r w:rsidR="00F4794F">
          <w:rPr>
            <w:noProof/>
            <w:webHidden/>
          </w:rPr>
          <w:instrText xml:space="preserve"> PAGEREF _Toc174971708 \h </w:instrText>
        </w:r>
        <w:r w:rsidR="00F4794F">
          <w:rPr>
            <w:noProof/>
            <w:webHidden/>
          </w:rPr>
        </w:r>
        <w:r w:rsidR="00F4794F">
          <w:rPr>
            <w:noProof/>
            <w:webHidden/>
          </w:rPr>
          <w:fldChar w:fldCharType="separate"/>
        </w:r>
        <w:r w:rsidR="00CF4E52">
          <w:rPr>
            <w:noProof/>
            <w:webHidden/>
          </w:rPr>
          <w:t>30</w:t>
        </w:r>
        <w:r w:rsidR="00F4794F">
          <w:rPr>
            <w:noProof/>
            <w:webHidden/>
          </w:rPr>
          <w:fldChar w:fldCharType="end"/>
        </w:r>
      </w:hyperlink>
    </w:p>
    <w:p w14:paraId="30D7E8EE" w14:textId="2A5E6ACA"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09" w:history="1">
        <w:r w:rsidR="00F4794F" w:rsidRPr="00082A3F">
          <w:rPr>
            <w:rStyle w:val="Hyperlink"/>
            <w:rFonts w:cs="Times New Roman"/>
            <w:noProof/>
          </w:rPr>
          <w:t xml:space="preserve">Tabel 3.4 Kisi-kisi Angket Persepsi Guru IPA terhadap Education for Sustainable Development (ESD) dalam Pembelajaran IPA pada </w:t>
        </w:r>
        <w:r w:rsidR="00F4794F" w:rsidRPr="00082A3F">
          <w:rPr>
            <w:rStyle w:val="Hyperlink"/>
            <w:rFonts w:cs="Times New Roman"/>
            <w:b/>
            <w:bCs/>
            <w:noProof/>
          </w:rPr>
          <w:t>Perspektif Lingkungan</w:t>
        </w:r>
        <w:r w:rsidR="00F4794F">
          <w:rPr>
            <w:noProof/>
            <w:webHidden/>
          </w:rPr>
          <w:tab/>
        </w:r>
        <w:r w:rsidR="00F4794F">
          <w:rPr>
            <w:noProof/>
            <w:webHidden/>
          </w:rPr>
          <w:fldChar w:fldCharType="begin"/>
        </w:r>
        <w:r w:rsidR="00F4794F">
          <w:rPr>
            <w:noProof/>
            <w:webHidden/>
          </w:rPr>
          <w:instrText xml:space="preserve"> PAGEREF _Toc174971709 \h </w:instrText>
        </w:r>
        <w:r w:rsidR="00F4794F">
          <w:rPr>
            <w:noProof/>
            <w:webHidden/>
          </w:rPr>
        </w:r>
        <w:r w:rsidR="00F4794F">
          <w:rPr>
            <w:noProof/>
            <w:webHidden/>
          </w:rPr>
          <w:fldChar w:fldCharType="separate"/>
        </w:r>
        <w:r w:rsidR="00CF4E52">
          <w:rPr>
            <w:noProof/>
            <w:webHidden/>
          </w:rPr>
          <w:t>31</w:t>
        </w:r>
        <w:r w:rsidR="00F4794F">
          <w:rPr>
            <w:noProof/>
            <w:webHidden/>
          </w:rPr>
          <w:fldChar w:fldCharType="end"/>
        </w:r>
      </w:hyperlink>
    </w:p>
    <w:p w14:paraId="660FCD46" w14:textId="6DA605EC"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0" w:history="1">
        <w:r w:rsidR="00F4794F" w:rsidRPr="00082A3F">
          <w:rPr>
            <w:rStyle w:val="Hyperlink"/>
            <w:rFonts w:cs="Times New Roman"/>
            <w:noProof/>
          </w:rPr>
          <w:t xml:space="preserve">Tabel 3.5 Kisi-kisi Angket Persepsi Guru IPA terhadap Education for Sustainable Development (ESD) dalam Pembelajaran IPA pada </w:t>
        </w:r>
        <w:r w:rsidR="00F4794F" w:rsidRPr="00082A3F">
          <w:rPr>
            <w:rStyle w:val="Hyperlink"/>
            <w:rFonts w:cs="Times New Roman"/>
            <w:b/>
            <w:bCs/>
            <w:noProof/>
          </w:rPr>
          <w:t>Perspektif Ekonomi</w:t>
        </w:r>
        <w:r w:rsidR="00F4794F">
          <w:rPr>
            <w:noProof/>
            <w:webHidden/>
          </w:rPr>
          <w:tab/>
        </w:r>
        <w:r w:rsidR="00F4794F">
          <w:rPr>
            <w:noProof/>
            <w:webHidden/>
          </w:rPr>
          <w:fldChar w:fldCharType="begin"/>
        </w:r>
        <w:r w:rsidR="00F4794F">
          <w:rPr>
            <w:noProof/>
            <w:webHidden/>
          </w:rPr>
          <w:instrText xml:space="preserve"> PAGEREF _Toc174971710 \h </w:instrText>
        </w:r>
        <w:r w:rsidR="00F4794F">
          <w:rPr>
            <w:noProof/>
            <w:webHidden/>
          </w:rPr>
        </w:r>
        <w:r w:rsidR="00F4794F">
          <w:rPr>
            <w:noProof/>
            <w:webHidden/>
          </w:rPr>
          <w:fldChar w:fldCharType="separate"/>
        </w:r>
        <w:r w:rsidR="00CF4E52">
          <w:rPr>
            <w:noProof/>
            <w:webHidden/>
          </w:rPr>
          <w:t>32</w:t>
        </w:r>
        <w:r w:rsidR="00F4794F">
          <w:rPr>
            <w:noProof/>
            <w:webHidden/>
          </w:rPr>
          <w:fldChar w:fldCharType="end"/>
        </w:r>
      </w:hyperlink>
    </w:p>
    <w:p w14:paraId="0742D5F8" w14:textId="0A349D20"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1" w:history="1">
        <w:r w:rsidR="00F4794F" w:rsidRPr="00082A3F">
          <w:rPr>
            <w:rStyle w:val="Hyperlink"/>
            <w:rFonts w:cs="Times New Roman"/>
            <w:noProof/>
          </w:rPr>
          <w:t>Tabel 3.6 Skala Pengukuran Instrumen</w:t>
        </w:r>
        <w:r w:rsidR="00F4794F">
          <w:rPr>
            <w:noProof/>
            <w:webHidden/>
          </w:rPr>
          <w:tab/>
        </w:r>
        <w:r w:rsidR="00F4794F">
          <w:rPr>
            <w:noProof/>
            <w:webHidden/>
          </w:rPr>
          <w:fldChar w:fldCharType="begin"/>
        </w:r>
        <w:r w:rsidR="00F4794F">
          <w:rPr>
            <w:noProof/>
            <w:webHidden/>
          </w:rPr>
          <w:instrText xml:space="preserve"> PAGEREF _Toc174971711 \h </w:instrText>
        </w:r>
        <w:r w:rsidR="00F4794F">
          <w:rPr>
            <w:noProof/>
            <w:webHidden/>
          </w:rPr>
        </w:r>
        <w:r w:rsidR="00F4794F">
          <w:rPr>
            <w:noProof/>
            <w:webHidden/>
          </w:rPr>
          <w:fldChar w:fldCharType="separate"/>
        </w:r>
        <w:r w:rsidR="00CF4E52">
          <w:rPr>
            <w:noProof/>
            <w:webHidden/>
          </w:rPr>
          <w:t>33</w:t>
        </w:r>
        <w:r w:rsidR="00F4794F">
          <w:rPr>
            <w:noProof/>
            <w:webHidden/>
          </w:rPr>
          <w:fldChar w:fldCharType="end"/>
        </w:r>
      </w:hyperlink>
    </w:p>
    <w:p w14:paraId="2A172EE9" w14:textId="0A441F2D"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2" w:history="1">
        <w:r w:rsidR="00F4794F" w:rsidRPr="00082A3F">
          <w:rPr>
            <w:rStyle w:val="Hyperlink"/>
            <w:rFonts w:cs="Times New Roman"/>
            <w:noProof/>
          </w:rPr>
          <w:t>Tabel 3.7 Kriteria Validitas Para Ahli</w:t>
        </w:r>
        <w:r w:rsidR="00F4794F">
          <w:rPr>
            <w:noProof/>
            <w:webHidden/>
          </w:rPr>
          <w:tab/>
        </w:r>
        <w:r w:rsidR="00F4794F">
          <w:rPr>
            <w:noProof/>
            <w:webHidden/>
          </w:rPr>
          <w:fldChar w:fldCharType="begin"/>
        </w:r>
        <w:r w:rsidR="00F4794F">
          <w:rPr>
            <w:noProof/>
            <w:webHidden/>
          </w:rPr>
          <w:instrText xml:space="preserve"> PAGEREF _Toc174971712 \h </w:instrText>
        </w:r>
        <w:r w:rsidR="00F4794F">
          <w:rPr>
            <w:noProof/>
            <w:webHidden/>
          </w:rPr>
        </w:r>
        <w:r w:rsidR="00F4794F">
          <w:rPr>
            <w:noProof/>
            <w:webHidden/>
          </w:rPr>
          <w:fldChar w:fldCharType="separate"/>
        </w:r>
        <w:r w:rsidR="00CF4E52">
          <w:rPr>
            <w:noProof/>
            <w:webHidden/>
          </w:rPr>
          <w:t>33</w:t>
        </w:r>
        <w:r w:rsidR="00F4794F">
          <w:rPr>
            <w:noProof/>
            <w:webHidden/>
          </w:rPr>
          <w:fldChar w:fldCharType="end"/>
        </w:r>
      </w:hyperlink>
    </w:p>
    <w:p w14:paraId="566F73BD" w14:textId="51FF9631"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3" w:history="1">
        <w:r w:rsidR="00F4794F" w:rsidRPr="00082A3F">
          <w:rPr>
            <w:rStyle w:val="Hyperlink"/>
            <w:rFonts w:cs="Times New Roman"/>
            <w:noProof/>
          </w:rPr>
          <w:t>Tabel 3.8 Kategori Persepsi Guru</w:t>
        </w:r>
        <w:r w:rsidR="00F4794F">
          <w:rPr>
            <w:noProof/>
            <w:webHidden/>
          </w:rPr>
          <w:tab/>
        </w:r>
        <w:r w:rsidR="00F4794F">
          <w:rPr>
            <w:noProof/>
            <w:webHidden/>
          </w:rPr>
          <w:fldChar w:fldCharType="begin"/>
        </w:r>
        <w:r w:rsidR="00F4794F">
          <w:rPr>
            <w:noProof/>
            <w:webHidden/>
          </w:rPr>
          <w:instrText xml:space="preserve"> PAGEREF _Toc174971713 \h </w:instrText>
        </w:r>
        <w:r w:rsidR="00F4794F">
          <w:rPr>
            <w:noProof/>
            <w:webHidden/>
          </w:rPr>
        </w:r>
        <w:r w:rsidR="00F4794F">
          <w:rPr>
            <w:noProof/>
            <w:webHidden/>
          </w:rPr>
          <w:fldChar w:fldCharType="separate"/>
        </w:r>
        <w:r w:rsidR="00CF4E52">
          <w:rPr>
            <w:noProof/>
            <w:webHidden/>
          </w:rPr>
          <w:t>35</w:t>
        </w:r>
        <w:r w:rsidR="00F4794F">
          <w:rPr>
            <w:noProof/>
            <w:webHidden/>
          </w:rPr>
          <w:fldChar w:fldCharType="end"/>
        </w:r>
      </w:hyperlink>
    </w:p>
    <w:p w14:paraId="0CB8045D" w14:textId="6DF27AD6"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4" w:history="1">
        <w:r w:rsidR="00F4794F" w:rsidRPr="00082A3F">
          <w:rPr>
            <w:rStyle w:val="Hyperlink"/>
            <w:rFonts w:cs="Times New Roman"/>
            <w:noProof/>
          </w:rPr>
          <w:t>Tabel 4.1 Daftar Responden Penelitian</w:t>
        </w:r>
        <w:r w:rsidR="00F4794F">
          <w:rPr>
            <w:noProof/>
            <w:webHidden/>
          </w:rPr>
          <w:tab/>
        </w:r>
        <w:r w:rsidR="00F4794F">
          <w:rPr>
            <w:noProof/>
            <w:webHidden/>
          </w:rPr>
          <w:fldChar w:fldCharType="begin"/>
        </w:r>
        <w:r w:rsidR="00F4794F">
          <w:rPr>
            <w:noProof/>
            <w:webHidden/>
          </w:rPr>
          <w:instrText xml:space="preserve"> PAGEREF _Toc174971714 \h </w:instrText>
        </w:r>
        <w:r w:rsidR="00F4794F">
          <w:rPr>
            <w:noProof/>
            <w:webHidden/>
          </w:rPr>
        </w:r>
        <w:r w:rsidR="00F4794F">
          <w:rPr>
            <w:noProof/>
            <w:webHidden/>
          </w:rPr>
          <w:fldChar w:fldCharType="separate"/>
        </w:r>
        <w:r w:rsidR="00CF4E52">
          <w:rPr>
            <w:noProof/>
            <w:webHidden/>
          </w:rPr>
          <w:t>37</w:t>
        </w:r>
        <w:r w:rsidR="00F4794F">
          <w:rPr>
            <w:noProof/>
            <w:webHidden/>
          </w:rPr>
          <w:fldChar w:fldCharType="end"/>
        </w:r>
      </w:hyperlink>
    </w:p>
    <w:p w14:paraId="0A8C0A14" w14:textId="039385D4"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5" w:history="1">
        <w:r w:rsidR="00F4794F" w:rsidRPr="00082A3F">
          <w:rPr>
            <w:rStyle w:val="Hyperlink"/>
            <w:rFonts w:cs="Times New Roman"/>
            <w:noProof/>
          </w:rPr>
          <w:t>Tabel 4.2 Hasil Temuan</w:t>
        </w:r>
        <w:r w:rsidR="00F4794F">
          <w:rPr>
            <w:noProof/>
            <w:webHidden/>
          </w:rPr>
          <w:tab/>
        </w:r>
        <w:r w:rsidR="00F4794F">
          <w:rPr>
            <w:noProof/>
            <w:webHidden/>
          </w:rPr>
          <w:fldChar w:fldCharType="begin"/>
        </w:r>
        <w:r w:rsidR="00F4794F">
          <w:rPr>
            <w:noProof/>
            <w:webHidden/>
          </w:rPr>
          <w:instrText xml:space="preserve"> PAGEREF _Toc174971715 \h </w:instrText>
        </w:r>
        <w:r w:rsidR="00F4794F">
          <w:rPr>
            <w:noProof/>
            <w:webHidden/>
          </w:rPr>
        </w:r>
        <w:r w:rsidR="00F4794F">
          <w:rPr>
            <w:noProof/>
            <w:webHidden/>
          </w:rPr>
          <w:fldChar w:fldCharType="separate"/>
        </w:r>
        <w:r w:rsidR="00CF4E52">
          <w:rPr>
            <w:noProof/>
            <w:webHidden/>
          </w:rPr>
          <w:t>47</w:t>
        </w:r>
        <w:r w:rsidR="00F4794F">
          <w:rPr>
            <w:noProof/>
            <w:webHidden/>
          </w:rPr>
          <w:fldChar w:fldCharType="end"/>
        </w:r>
      </w:hyperlink>
    </w:p>
    <w:p w14:paraId="396B4DC6" w14:textId="05192F99"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6" w:history="1">
        <w:r w:rsidR="00F4794F" w:rsidRPr="00082A3F">
          <w:rPr>
            <w:rStyle w:val="Hyperlink"/>
            <w:rFonts w:cs="Times New Roman"/>
            <w:noProof/>
          </w:rPr>
          <w:t>Tabel 4.3 Hasil Angket Persepsi ESD dalam Pembelajaran IPA</w:t>
        </w:r>
        <w:r w:rsidR="00F4794F">
          <w:rPr>
            <w:noProof/>
            <w:webHidden/>
          </w:rPr>
          <w:tab/>
        </w:r>
        <w:r w:rsidR="00F4794F">
          <w:rPr>
            <w:noProof/>
            <w:webHidden/>
          </w:rPr>
          <w:fldChar w:fldCharType="begin"/>
        </w:r>
        <w:r w:rsidR="00F4794F">
          <w:rPr>
            <w:noProof/>
            <w:webHidden/>
          </w:rPr>
          <w:instrText xml:space="preserve"> PAGEREF _Toc174971716 \h </w:instrText>
        </w:r>
        <w:r w:rsidR="00F4794F">
          <w:rPr>
            <w:noProof/>
            <w:webHidden/>
          </w:rPr>
        </w:r>
        <w:r w:rsidR="00F4794F">
          <w:rPr>
            <w:noProof/>
            <w:webHidden/>
          </w:rPr>
          <w:fldChar w:fldCharType="separate"/>
        </w:r>
        <w:r w:rsidR="00CF4E52">
          <w:rPr>
            <w:noProof/>
            <w:webHidden/>
          </w:rPr>
          <w:t>51</w:t>
        </w:r>
        <w:r w:rsidR="00F4794F">
          <w:rPr>
            <w:noProof/>
            <w:webHidden/>
          </w:rPr>
          <w:fldChar w:fldCharType="end"/>
        </w:r>
      </w:hyperlink>
    </w:p>
    <w:p w14:paraId="64937AB8" w14:textId="6B9E86C3"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7" w:history="1">
        <w:r w:rsidR="00F4794F" w:rsidRPr="00082A3F">
          <w:rPr>
            <w:rStyle w:val="Hyperlink"/>
            <w:rFonts w:cs="Times New Roman"/>
            <w:noProof/>
          </w:rPr>
          <w:t>Tabel 4.4 Hasil Persepsi ESD</w:t>
        </w:r>
        <w:r w:rsidR="00F4794F">
          <w:rPr>
            <w:noProof/>
            <w:webHidden/>
          </w:rPr>
          <w:tab/>
        </w:r>
        <w:r w:rsidR="00F4794F">
          <w:rPr>
            <w:noProof/>
            <w:webHidden/>
          </w:rPr>
          <w:fldChar w:fldCharType="begin"/>
        </w:r>
        <w:r w:rsidR="00F4794F">
          <w:rPr>
            <w:noProof/>
            <w:webHidden/>
          </w:rPr>
          <w:instrText xml:space="preserve"> PAGEREF _Toc174971717 \h </w:instrText>
        </w:r>
        <w:r w:rsidR="00F4794F">
          <w:rPr>
            <w:noProof/>
            <w:webHidden/>
          </w:rPr>
        </w:r>
        <w:r w:rsidR="00F4794F">
          <w:rPr>
            <w:noProof/>
            <w:webHidden/>
          </w:rPr>
          <w:fldChar w:fldCharType="separate"/>
        </w:r>
        <w:r w:rsidR="00CF4E52">
          <w:rPr>
            <w:noProof/>
            <w:webHidden/>
          </w:rPr>
          <w:t>52</w:t>
        </w:r>
        <w:r w:rsidR="00F4794F">
          <w:rPr>
            <w:noProof/>
            <w:webHidden/>
          </w:rPr>
          <w:fldChar w:fldCharType="end"/>
        </w:r>
      </w:hyperlink>
    </w:p>
    <w:p w14:paraId="08D7E43A" w14:textId="409F3E67"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8" w:history="1">
        <w:r w:rsidR="00F4794F" w:rsidRPr="00082A3F">
          <w:rPr>
            <w:rStyle w:val="Hyperlink"/>
            <w:rFonts w:cs="Times New Roman"/>
            <w:noProof/>
          </w:rPr>
          <w:t>Tabel 4.5 Hasil Persepsi ESD dalam Perspektif Sosial Budaya</w:t>
        </w:r>
        <w:r w:rsidR="00F4794F">
          <w:rPr>
            <w:noProof/>
            <w:webHidden/>
          </w:rPr>
          <w:tab/>
        </w:r>
        <w:r w:rsidR="00F4794F">
          <w:rPr>
            <w:noProof/>
            <w:webHidden/>
          </w:rPr>
          <w:fldChar w:fldCharType="begin"/>
        </w:r>
        <w:r w:rsidR="00F4794F">
          <w:rPr>
            <w:noProof/>
            <w:webHidden/>
          </w:rPr>
          <w:instrText xml:space="preserve"> PAGEREF _Toc174971718 \h </w:instrText>
        </w:r>
        <w:r w:rsidR="00F4794F">
          <w:rPr>
            <w:noProof/>
            <w:webHidden/>
          </w:rPr>
        </w:r>
        <w:r w:rsidR="00F4794F">
          <w:rPr>
            <w:noProof/>
            <w:webHidden/>
          </w:rPr>
          <w:fldChar w:fldCharType="separate"/>
        </w:r>
        <w:r w:rsidR="00CF4E52">
          <w:rPr>
            <w:noProof/>
            <w:webHidden/>
          </w:rPr>
          <w:t>52</w:t>
        </w:r>
        <w:r w:rsidR="00F4794F">
          <w:rPr>
            <w:noProof/>
            <w:webHidden/>
          </w:rPr>
          <w:fldChar w:fldCharType="end"/>
        </w:r>
      </w:hyperlink>
    </w:p>
    <w:p w14:paraId="5D5B3074" w14:textId="33CDAD82"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19" w:history="1">
        <w:r w:rsidR="00F4794F" w:rsidRPr="00082A3F">
          <w:rPr>
            <w:rStyle w:val="Hyperlink"/>
            <w:rFonts w:cs="Times New Roman"/>
            <w:noProof/>
          </w:rPr>
          <w:t>Tabel 4.6 Hasil Persepsi ESD dalam Perspektif Lingkungan</w:t>
        </w:r>
        <w:r w:rsidR="00F4794F">
          <w:rPr>
            <w:noProof/>
            <w:webHidden/>
          </w:rPr>
          <w:tab/>
        </w:r>
        <w:r w:rsidR="00F4794F">
          <w:rPr>
            <w:noProof/>
            <w:webHidden/>
          </w:rPr>
          <w:fldChar w:fldCharType="begin"/>
        </w:r>
        <w:r w:rsidR="00F4794F">
          <w:rPr>
            <w:noProof/>
            <w:webHidden/>
          </w:rPr>
          <w:instrText xml:space="preserve"> PAGEREF _Toc174971719 \h </w:instrText>
        </w:r>
        <w:r w:rsidR="00F4794F">
          <w:rPr>
            <w:noProof/>
            <w:webHidden/>
          </w:rPr>
        </w:r>
        <w:r w:rsidR="00F4794F">
          <w:rPr>
            <w:noProof/>
            <w:webHidden/>
          </w:rPr>
          <w:fldChar w:fldCharType="separate"/>
        </w:r>
        <w:r w:rsidR="00CF4E52">
          <w:rPr>
            <w:noProof/>
            <w:webHidden/>
          </w:rPr>
          <w:t>53</w:t>
        </w:r>
        <w:r w:rsidR="00F4794F">
          <w:rPr>
            <w:noProof/>
            <w:webHidden/>
          </w:rPr>
          <w:fldChar w:fldCharType="end"/>
        </w:r>
      </w:hyperlink>
    </w:p>
    <w:p w14:paraId="0E5EB280" w14:textId="585A8E1A"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0" w:history="1">
        <w:r w:rsidR="00F4794F" w:rsidRPr="00082A3F">
          <w:rPr>
            <w:rStyle w:val="Hyperlink"/>
            <w:rFonts w:cs="Times New Roman"/>
            <w:noProof/>
          </w:rPr>
          <w:t>Tabel 4.7 Hasil Persepsi ESD dalam Perspektif Ekonomi</w:t>
        </w:r>
        <w:r w:rsidR="00F4794F">
          <w:rPr>
            <w:noProof/>
            <w:webHidden/>
          </w:rPr>
          <w:tab/>
        </w:r>
        <w:r w:rsidR="00F4794F">
          <w:rPr>
            <w:noProof/>
            <w:webHidden/>
          </w:rPr>
          <w:fldChar w:fldCharType="begin"/>
        </w:r>
        <w:r w:rsidR="00F4794F">
          <w:rPr>
            <w:noProof/>
            <w:webHidden/>
          </w:rPr>
          <w:instrText xml:space="preserve"> PAGEREF _Toc174971720 \h </w:instrText>
        </w:r>
        <w:r w:rsidR="00F4794F">
          <w:rPr>
            <w:noProof/>
            <w:webHidden/>
          </w:rPr>
        </w:r>
        <w:r w:rsidR="00F4794F">
          <w:rPr>
            <w:noProof/>
            <w:webHidden/>
          </w:rPr>
          <w:fldChar w:fldCharType="separate"/>
        </w:r>
        <w:r w:rsidR="00CF4E52">
          <w:rPr>
            <w:noProof/>
            <w:webHidden/>
          </w:rPr>
          <w:t>54</w:t>
        </w:r>
        <w:r w:rsidR="00F4794F">
          <w:rPr>
            <w:noProof/>
            <w:webHidden/>
          </w:rPr>
          <w:fldChar w:fldCharType="end"/>
        </w:r>
      </w:hyperlink>
    </w:p>
    <w:p w14:paraId="61F2A29A" w14:textId="174BB0A5"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1" w:history="1">
        <w:r w:rsidR="00F4794F" w:rsidRPr="00082A3F">
          <w:rPr>
            <w:rStyle w:val="Hyperlink"/>
            <w:rFonts w:cs="Times New Roman"/>
            <w:noProof/>
          </w:rPr>
          <w:t>Tabel 4.8 Hasil Persepsi dalam Perspektif ESD</w:t>
        </w:r>
        <w:r w:rsidR="00F4794F">
          <w:rPr>
            <w:noProof/>
            <w:webHidden/>
          </w:rPr>
          <w:tab/>
        </w:r>
        <w:r w:rsidR="00F4794F">
          <w:rPr>
            <w:noProof/>
            <w:webHidden/>
          </w:rPr>
          <w:fldChar w:fldCharType="begin"/>
        </w:r>
        <w:r w:rsidR="00F4794F">
          <w:rPr>
            <w:noProof/>
            <w:webHidden/>
          </w:rPr>
          <w:instrText xml:space="preserve"> PAGEREF _Toc174971721 \h </w:instrText>
        </w:r>
        <w:r w:rsidR="00F4794F">
          <w:rPr>
            <w:noProof/>
            <w:webHidden/>
          </w:rPr>
        </w:r>
        <w:r w:rsidR="00F4794F">
          <w:rPr>
            <w:noProof/>
            <w:webHidden/>
          </w:rPr>
          <w:fldChar w:fldCharType="separate"/>
        </w:r>
        <w:r w:rsidR="00CF4E52">
          <w:rPr>
            <w:noProof/>
            <w:webHidden/>
          </w:rPr>
          <w:t>55</w:t>
        </w:r>
        <w:r w:rsidR="00F4794F">
          <w:rPr>
            <w:noProof/>
            <w:webHidden/>
          </w:rPr>
          <w:fldChar w:fldCharType="end"/>
        </w:r>
      </w:hyperlink>
    </w:p>
    <w:p w14:paraId="3454E070" w14:textId="022C58F1"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2" w:history="1">
        <w:r w:rsidR="00F4794F" w:rsidRPr="00082A3F">
          <w:rPr>
            <w:rStyle w:val="Hyperlink"/>
            <w:rFonts w:cs="Times New Roman"/>
            <w:noProof/>
          </w:rPr>
          <w:t>Tabel 4.9 Hasil Persepsi ESD pada Indikator Kesehatan</w:t>
        </w:r>
        <w:r w:rsidR="00F4794F">
          <w:rPr>
            <w:noProof/>
            <w:webHidden/>
          </w:rPr>
          <w:tab/>
        </w:r>
        <w:r w:rsidR="00F4794F">
          <w:rPr>
            <w:noProof/>
            <w:webHidden/>
          </w:rPr>
          <w:fldChar w:fldCharType="begin"/>
        </w:r>
        <w:r w:rsidR="00F4794F">
          <w:rPr>
            <w:noProof/>
            <w:webHidden/>
          </w:rPr>
          <w:instrText xml:space="preserve"> PAGEREF _Toc174971722 \h </w:instrText>
        </w:r>
        <w:r w:rsidR="00F4794F">
          <w:rPr>
            <w:noProof/>
            <w:webHidden/>
          </w:rPr>
        </w:r>
        <w:r w:rsidR="00F4794F">
          <w:rPr>
            <w:noProof/>
            <w:webHidden/>
          </w:rPr>
          <w:fldChar w:fldCharType="separate"/>
        </w:r>
        <w:r w:rsidR="00CF4E52">
          <w:rPr>
            <w:noProof/>
            <w:webHidden/>
          </w:rPr>
          <w:t>56</w:t>
        </w:r>
        <w:r w:rsidR="00F4794F">
          <w:rPr>
            <w:noProof/>
            <w:webHidden/>
          </w:rPr>
          <w:fldChar w:fldCharType="end"/>
        </w:r>
      </w:hyperlink>
    </w:p>
    <w:p w14:paraId="3732F125" w14:textId="55A15751"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3" w:history="1">
        <w:r w:rsidR="00F4794F" w:rsidRPr="00082A3F">
          <w:rPr>
            <w:rStyle w:val="Hyperlink"/>
            <w:rFonts w:cs="Times New Roman"/>
            <w:noProof/>
          </w:rPr>
          <w:t>Tabel 4.10 Hasil Persepsi ESD pada Indikator HIV/AIDS</w:t>
        </w:r>
        <w:r w:rsidR="00F4794F">
          <w:rPr>
            <w:noProof/>
            <w:webHidden/>
          </w:rPr>
          <w:tab/>
        </w:r>
        <w:r w:rsidR="00F4794F">
          <w:rPr>
            <w:noProof/>
            <w:webHidden/>
          </w:rPr>
          <w:fldChar w:fldCharType="begin"/>
        </w:r>
        <w:r w:rsidR="00F4794F">
          <w:rPr>
            <w:noProof/>
            <w:webHidden/>
          </w:rPr>
          <w:instrText xml:space="preserve"> PAGEREF _Toc174971723 \h </w:instrText>
        </w:r>
        <w:r w:rsidR="00F4794F">
          <w:rPr>
            <w:noProof/>
            <w:webHidden/>
          </w:rPr>
        </w:r>
        <w:r w:rsidR="00F4794F">
          <w:rPr>
            <w:noProof/>
            <w:webHidden/>
          </w:rPr>
          <w:fldChar w:fldCharType="separate"/>
        </w:r>
        <w:r w:rsidR="00CF4E52">
          <w:rPr>
            <w:noProof/>
            <w:webHidden/>
          </w:rPr>
          <w:t>56</w:t>
        </w:r>
        <w:r w:rsidR="00F4794F">
          <w:rPr>
            <w:noProof/>
            <w:webHidden/>
          </w:rPr>
          <w:fldChar w:fldCharType="end"/>
        </w:r>
      </w:hyperlink>
    </w:p>
    <w:p w14:paraId="3859E4B8" w14:textId="6EB1CB8E"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4" w:history="1">
        <w:r w:rsidR="00F4794F" w:rsidRPr="00082A3F">
          <w:rPr>
            <w:rStyle w:val="Hyperlink"/>
            <w:rFonts w:cs="Times New Roman"/>
            <w:noProof/>
          </w:rPr>
          <w:t>Tabel 4.11 Hasil Persepsi ESD pada Indikator Sumber Daya Alam</w:t>
        </w:r>
        <w:r w:rsidR="00F4794F">
          <w:rPr>
            <w:noProof/>
            <w:webHidden/>
          </w:rPr>
          <w:tab/>
        </w:r>
        <w:r w:rsidR="00F4794F">
          <w:rPr>
            <w:noProof/>
            <w:webHidden/>
          </w:rPr>
          <w:fldChar w:fldCharType="begin"/>
        </w:r>
        <w:r w:rsidR="00F4794F">
          <w:rPr>
            <w:noProof/>
            <w:webHidden/>
          </w:rPr>
          <w:instrText xml:space="preserve"> PAGEREF _Toc174971724 \h </w:instrText>
        </w:r>
        <w:r w:rsidR="00F4794F">
          <w:rPr>
            <w:noProof/>
            <w:webHidden/>
          </w:rPr>
        </w:r>
        <w:r w:rsidR="00F4794F">
          <w:rPr>
            <w:noProof/>
            <w:webHidden/>
          </w:rPr>
          <w:fldChar w:fldCharType="separate"/>
        </w:r>
        <w:r w:rsidR="00CF4E52">
          <w:rPr>
            <w:noProof/>
            <w:webHidden/>
          </w:rPr>
          <w:t>58</w:t>
        </w:r>
        <w:r w:rsidR="00F4794F">
          <w:rPr>
            <w:noProof/>
            <w:webHidden/>
          </w:rPr>
          <w:fldChar w:fldCharType="end"/>
        </w:r>
      </w:hyperlink>
    </w:p>
    <w:p w14:paraId="6BA83D3C" w14:textId="2F35BE68"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5" w:history="1">
        <w:r w:rsidR="00F4794F" w:rsidRPr="00082A3F">
          <w:rPr>
            <w:rStyle w:val="Hyperlink"/>
            <w:rFonts w:cs="Times New Roman"/>
            <w:noProof/>
          </w:rPr>
          <w:t>Tabel 4.12 Hasil Persepsi ESD pada Indikator Perubahan Iklim</w:t>
        </w:r>
        <w:r w:rsidR="00F4794F">
          <w:rPr>
            <w:noProof/>
            <w:webHidden/>
          </w:rPr>
          <w:tab/>
        </w:r>
        <w:r w:rsidR="00F4794F">
          <w:rPr>
            <w:noProof/>
            <w:webHidden/>
          </w:rPr>
          <w:fldChar w:fldCharType="begin"/>
        </w:r>
        <w:r w:rsidR="00F4794F">
          <w:rPr>
            <w:noProof/>
            <w:webHidden/>
          </w:rPr>
          <w:instrText xml:space="preserve"> PAGEREF _Toc174971725 \h </w:instrText>
        </w:r>
        <w:r w:rsidR="00F4794F">
          <w:rPr>
            <w:noProof/>
            <w:webHidden/>
          </w:rPr>
        </w:r>
        <w:r w:rsidR="00F4794F">
          <w:rPr>
            <w:noProof/>
            <w:webHidden/>
          </w:rPr>
          <w:fldChar w:fldCharType="separate"/>
        </w:r>
        <w:r w:rsidR="00CF4E52">
          <w:rPr>
            <w:noProof/>
            <w:webHidden/>
          </w:rPr>
          <w:t>58</w:t>
        </w:r>
        <w:r w:rsidR="00F4794F">
          <w:rPr>
            <w:noProof/>
            <w:webHidden/>
          </w:rPr>
          <w:fldChar w:fldCharType="end"/>
        </w:r>
      </w:hyperlink>
    </w:p>
    <w:p w14:paraId="30421132" w14:textId="2B06E1FB"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6" w:history="1">
        <w:r w:rsidR="00F4794F" w:rsidRPr="00082A3F">
          <w:rPr>
            <w:rStyle w:val="Hyperlink"/>
            <w:rFonts w:cs="Times New Roman"/>
            <w:noProof/>
          </w:rPr>
          <w:t>Tabel 4.13 Hasil Persepsi ESD pada Indikator Pencegahan dan Penanggulangan Bencana</w:t>
        </w:r>
        <w:r w:rsidR="00F4794F">
          <w:rPr>
            <w:noProof/>
            <w:webHidden/>
          </w:rPr>
          <w:tab/>
        </w:r>
        <w:r w:rsidR="00F4794F">
          <w:rPr>
            <w:noProof/>
            <w:webHidden/>
          </w:rPr>
          <w:fldChar w:fldCharType="begin"/>
        </w:r>
        <w:r w:rsidR="00F4794F">
          <w:rPr>
            <w:noProof/>
            <w:webHidden/>
          </w:rPr>
          <w:instrText xml:space="preserve"> PAGEREF _Toc174971726 \h </w:instrText>
        </w:r>
        <w:r w:rsidR="00F4794F">
          <w:rPr>
            <w:noProof/>
            <w:webHidden/>
          </w:rPr>
        </w:r>
        <w:r w:rsidR="00F4794F">
          <w:rPr>
            <w:noProof/>
            <w:webHidden/>
          </w:rPr>
          <w:fldChar w:fldCharType="separate"/>
        </w:r>
        <w:r w:rsidR="00CF4E52">
          <w:rPr>
            <w:noProof/>
            <w:webHidden/>
          </w:rPr>
          <w:t>59</w:t>
        </w:r>
        <w:r w:rsidR="00F4794F">
          <w:rPr>
            <w:noProof/>
            <w:webHidden/>
          </w:rPr>
          <w:fldChar w:fldCharType="end"/>
        </w:r>
      </w:hyperlink>
    </w:p>
    <w:p w14:paraId="719A824E" w14:textId="34D00484"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7" w:history="1">
        <w:r w:rsidR="00F4794F" w:rsidRPr="00082A3F">
          <w:rPr>
            <w:rStyle w:val="Hyperlink"/>
            <w:rFonts w:cs="Times New Roman"/>
            <w:noProof/>
          </w:rPr>
          <w:t>Tabel 4.14 Hasil Persepsi ESD pada Indikator Pengurangan Kemiskinan</w:t>
        </w:r>
        <w:r w:rsidR="00F4794F">
          <w:rPr>
            <w:noProof/>
            <w:webHidden/>
          </w:rPr>
          <w:tab/>
        </w:r>
        <w:r w:rsidR="00F4794F">
          <w:rPr>
            <w:noProof/>
            <w:webHidden/>
          </w:rPr>
          <w:fldChar w:fldCharType="begin"/>
        </w:r>
        <w:r w:rsidR="00F4794F">
          <w:rPr>
            <w:noProof/>
            <w:webHidden/>
          </w:rPr>
          <w:instrText xml:space="preserve"> PAGEREF _Toc174971727 \h </w:instrText>
        </w:r>
        <w:r w:rsidR="00F4794F">
          <w:rPr>
            <w:noProof/>
            <w:webHidden/>
          </w:rPr>
        </w:r>
        <w:r w:rsidR="00F4794F">
          <w:rPr>
            <w:noProof/>
            <w:webHidden/>
          </w:rPr>
          <w:fldChar w:fldCharType="separate"/>
        </w:r>
        <w:r w:rsidR="00CF4E52">
          <w:rPr>
            <w:noProof/>
            <w:webHidden/>
          </w:rPr>
          <w:t>60</w:t>
        </w:r>
        <w:r w:rsidR="00F4794F">
          <w:rPr>
            <w:noProof/>
            <w:webHidden/>
          </w:rPr>
          <w:fldChar w:fldCharType="end"/>
        </w:r>
      </w:hyperlink>
    </w:p>
    <w:p w14:paraId="4F85CDB1" w14:textId="5543F222"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28" w:history="1">
        <w:r w:rsidR="00F4794F" w:rsidRPr="00082A3F">
          <w:rPr>
            <w:rStyle w:val="Hyperlink"/>
            <w:rFonts w:cs="Times New Roman"/>
            <w:noProof/>
          </w:rPr>
          <w:t>Tabel 4.15 Hasil Persepsi pada Indikator ESD</w:t>
        </w:r>
        <w:r w:rsidR="00F4794F">
          <w:rPr>
            <w:noProof/>
            <w:webHidden/>
          </w:rPr>
          <w:tab/>
        </w:r>
        <w:r w:rsidR="00F4794F">
          <w:rPr>
            <w:noProof/>
            <w:webHidden/>
          </w:rPr>
          <w:fldChar w:fldCharType="begin"/>
        </w:r>
        <w:r w:rsidR="00F4794F">
          <w:rPr>
            <w:noProof/>
            <w:webHidden/>
          </w:rPr>
          <w:instrText xml:space="preserve"> PAGEREF _Toc174971728 \h </w:instrText>
        </w:r>
        <w:r w:rsidR="00F4794F">
          <w:rPr>
            <w:noProof/>
            <w:webHidden/>
          </w:rPr>
        </w:r>
        <w:r w:rsidR="00F4794F">
          <w:rPr>
            <w:noProof/>
            <w:webHidden/>
          </w:rPr>
          <w:fldChar w:fldCharType="separate"/>
        </w:r>
        <w:r w:rsidR="00CF4E52">
          <w:rPr>
            <w:noProof/>
            <w:webHidden/>
          </w:rPr>
          <w:t>61</w:t>
        </w:r>
        <w:r w:rsidR="00F4794F">
          <w:rPr>
            <w:noProof/>
            <w:webHidden/>
          </w:rPr>
          <w:fldChar w:fldCharType="end"/>
        </w:r>
      </w:hyperlink>
    </w:p>
    <w:p w14:paraId="1AE22AC6" w14:textId="5B30D3BE" w:rsidR="006147CC" w:rsidRPr="00D47A78" w:rsidRDefault="00817250" w:rsidP="00F4794F">
      <w:pPr>
        <w:spacing w:line="240" w:lineRule="auto"/>
        <w:jc w:val="both"/>
        <w:rPr>
          <w:rFonts w:ascii="Times New Roman" w:eastAsiaTheme="majorEastAsia" w:hAnsi="Times New Roman" w:cs="Times New Roman"/>
          <w:b/>
          <w:sz w:val="24"/>
          <w:szCs w:val="24"/>
        </w:rPr>
      </w:pPr>
      <w:r w:rsidRPr="00D47A78">
        <w:rPr>
          <w:rFonts w:ascii="Times New Roman" w:hAnsi="Times New Roman" w:cs="Times New Roman"/>
          <w:sz w:val="24"/>
          <w:szCs w:val="24"/>
        </w:rPr>
        <w:fldChar w:fldCharType="end"/>
      </w:r>
      <w:r w:rsidR="006147CC" w:rsidRPr="00D47A78">
        <w:rPr>
          <w:rFonts w:ascii="Times New Roman" w:hAnsi="Times New Roman" w:cs="Times New Roman"/>
          <w:sz w:val="24"/>
          <w:szCs w:val="24"/>
        </w:rPr>
        <w:br w:type="page"/>
      </w:r>
    </w:p>
    <w:p w14:paraId="4935A7CB" w14:textId="45850AD6" w:rsidR="0092334C" w:rsidRDefault="0092334C" w:rsidP="0092334C">
      <w:pPr>
        <w:pStyle w:val="Heading1"/>
        <w:numPr>
          <w:ilvl w:val="0"/>
          <w:numId w:val="0"/>
        </w:numPr>
        <w:ind w:left="360" w:hanging="360"/>
      </w:pPr>
      <w:bookmarkStart w:id="9" w:name="_Toc174971643"/>
      <w:r>
        <w:lastRenderedPageBreak/>
        <w:t>DAFTAR GAMBAR</w:t>
      </w:r>
      <w:bookmarkEnd w:id="9"/>
    </w:p>
    <w:p w14:paraId="034861A9" w14:textId="77777777" w:rsidR="005D7BF1" w:rsidRDefault="005D7BF1"/>
    <w:p w14:paraId="4B557E68" w14:textId="434903D4" w:rsidR="00F4794F" w:rsidRDefault="005D7BF1" w:rsidP="00F4794F">
      <w:pPr>
        <w:pStyle w:val="TableofFigures"/>
        <w:tabs>
          <w:tab w:val="right" w:leader="dot" w:pos="7927"/>
        </w:tabs>
        <w:spacing w:line="240" w:lineRule="auto"/>
        <w:jc w:val="both"/>
        <w:rPr>
          <w:rFonts w:asciiTheme="minorHAnsi" w:eastAsiaTheme="minorEastAsia" w:hAnsiTheme="minorHAnsi"/>
          <w:noProof/>
          <w:sz w:val="22"/>
          <w:lang w:eastAsia="en-ID"/>
        </w:rPr>
      </w:pPr>
      <w:r w:rsidRPr="00D47A78">
        <w:rPr>
          <w:rFonts w:cs="Times New Roman"/>
          <w:szCs w:val="24"/>
        </w:rPr>
        <w:fldChar w:fldCharType="begin"/>
      </w:r>
      <w:r w:rsidRPr="00D47A78">
        <w:rPr>
          <w:rFonts w:cs="Times New Roman"/>
          <w:szCs w:val="24"/>
        </w:rPr>
        <w:instrText xml:space="preserve"> TOC \h \z \c "Gambar" </w:instrText>
      </w:r>
      <w:r w:rsidRPr="00D47A78">
        <w:rPr>
          <w:rFonts w:cs="Times New Roman"/>
          <w:szCs w:val="24"/>
        </w:rPr>
        <w:fldChar w:fldCharType="separate"/>
      </w:r>
      <w:hyperlink w:anchor="_Toc174971736" w:history="1">
        <w:r w:rsidR="00F4794F" w:rsidRPr="001525B5">
          <w:rPr>
            <w:rStyle w:val="Hyperlink"/>
            <w:rFonts w:cs="Times New Roman"/>
            <w:noProof/>
          </w:rPr>
          <w:t>Gambar 2.1 Bagan Kerangka Pikir</w:t>
        </w:r>
        <w:r w:rsidR="00F4794F">
          <w:rPr>
            <w:noProof/>
            <w:webHidden/>
          </w:rPr>
          <w:tab/>
        </w:r>
        <w:r w:rsidR="00F4794F">
          <w:rPr>
            <w:noProof/>
            <w:webHidden/>
          </w:rPr>
          <w:fldChar w:fldCharType="begin"/>
        </w:r>
        <w:r w:rsidR="00F4794F">
          <w:rPr>
            <w:noProof/>
            <w:webHidden/>
          </w:rPr>
          <w:instrText xml:space="preserve"> PAGEREF _Toc174971736 \h </w:instrText>
        </w:r>
        <w:r w:rsidR="00F4794F">
          <w:rPr>
            <w:noProof/>
            <w:webHidden/>
          </w:rPr>
        </w:r>
        <w:r w:rsidR="00F4794F">
          <w:rPr>
            <w:noProof/>
            <w:webHidden/>
          </w:rPr>
          <w:fldChar w:fldCharType="separate"/>
        </w:r>
        <w:r w:rsidR="00CF4E52">
          <w:rPr>
            <w:noProof/>
            <w:webHidden/>
          </w:rPr>
          <w:t>20</w:t>
        </w:r>
        <w:r w:rsidR="00F4794F">
          <w:rPr>
            <w:noProof/>
            <w:webHidden/>
          </w:rPr>
          <w:fldChar w:fldCharType="end"/>
        </w:r>
      </w:hyperlink>
    </w:p>
    <w:p w14:paraId="29DF4701" w14:textId="11E00A0E"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37" w:history="1">
        <w:r w:rsidR="00F4794F" w:rsidRPr="001525B5">
          <w:rPr>
            <w:rStyle w:val="Hyperlink"/>
            <w:rFonts w:cs="Times New Roman"/>
            <w:noProof/>
          </w:rPr>
          <w:t>Gambar 3.1 Bagan Desain Metode Campuran Paralel Konvergen</w:t>
        </w:r>
        <w:r w:rsidR="00F4794F">
          <w:rPr>
            <w:noProof/>
            <w:webHidden/>
          </w:rPr>
          <w:tab/>
        </w:r>
        <w:r w:rsidR="00F4794F">
          <w:rPr>
            <w:noProof/>
            <w:webHidden/>
          </w:rPr>
          <w:fldChar w:fldCharType="begin"/>
        </w:r>
        <w:r w:rsidR="00F4794F">
          <w:rPr>
            <w:noProof/>
            <w:webHidden/>
          </w:rPr>
          <w:instrText xml:space="preserve"> PAGEREF _Toc174971737 \h </w:instrText>
        </w:r>
        <w:r w:rsidR="00F4794F">
          <w:rPr>
            <w:noProof/>
            <w:webHidden/>
          </w:rPr>
        </w:r>
        <w:r w:rsidR="00F4794F">
          <w:rPr>
            <w:noProof/>
            <w:webHidden/>
          </w:rPr>
          <w:fldChar w:fldCharType="separate"/>
        </w:r>
        <w:r w:rsidR="00CF4E52">
          <w:rPr>
            <w:noProof/>
            <w:webHidden/>
          </w:rPr>
          <w:t>22</w:t>
        </w:r>
        <w:r w:rsidR="00F4794F">
          <w:rPr>
            <w:noProof/>
            <w:webHidden/>
          </w:rPr>
          <w:fldChar w:fldCharType="end"/>
        </w:r>
      </w:hyperlink>
    </w:p>
    <w:p w14:paraId="75B3C86D" w14:textId="070EC7C2"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38" w:history="1">
        <w:r w:rsidR="00F4794F" w:rsidRPr="001525B5">
          <w:rPr>
            <w:rStyle w:val="Hyperlink"/>
            <w:rFonts w:cs="Times New Roman"/>
            <w:noProof/>
          </w:rPr>
          <w:t>Gambar 4.1 Persentase Jawaban Persepsi Guru terhadap ESD dalam Pembelajaran IPA</w:t>
        </w:r>
        <w:r w:rsidR="00F4794F">
          <w:rPr>
            <w:noProof/>
            <w:webHidden/>
          </w:rPr>
          <w:tab/>
        </w:r>
        <w:r w:rsidR="00F4794F">
          <w:rPr>
            <w:noProof/>
            <w:webHidden/>
          </w:rPr>
          <w:fldChar w:fldCharType="begin"/>
        </w:r>
        <w:r w:rsidR="00F4794F">
          <w:rPr>
            <w:noProof/>
            <w:webHidden/>
          </w:rPr>
          <w:instrText xml:space="preserve"> PAGEREF _Toc174971738 \h </w:instrText>
        </w:r>
        <w:r w:rsidR="00F4794F">
          <w:rPr>
            <w:noProof/>
            <w:webHidden/>
          </w:rPr>
        </w:r>
        <w:r w:rsidR="00F4794F">
          <w:rPr>
            <w:noProof/>
            <w:webHidden/>
          </w:rPr>
          <w:fldChar w:fldCharType="separate"/>
        </w:r>
        <w:r w:rsidR="00CF4E52">
          <w:rPr>
            <w:noProof/>
            <w:webHidden/>
          </w:rPr>
          <w:t>72</w:t>
        </w:r>
        <w:r w:rsidR="00F4794F">
          <w:rPr>
            <w:noProof/>
            <w:webHidden/>
          </w:rPr>
          <w:fldChar w:fldCharType="end"/>
        </w:r>
      </w:hyperlink>
    </w:p>
    <w:p w14:paraId="0D1D005A" w14:textId="17C561F7"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39" w:history="1">
        <w:r w:rsidR="00F4794F" w:rsidRPr="001525B5">
          <w:rPr>
            <w:rStyle w:val="Hyperlink"/>
            <w:rFonts w:cs="Times New Roman"/>
            <w:noProof/>
          </w:rPr>
          <w:t>Gambar 4.2 Persentase ESD (Sosial Budaya, Lingkungan dan Ekonomi)</w:t>
        </w:r>
        <w:r w:rsidR="00F4794F">
          <w:rPr>
            <w:noProof/>
            <w:webHidden/>
          </w:rPr>
          <w:tab/>
        </w:r>
        <w:r w:rsidR="00F4794F">
          <w:rPr>
            <w:noProof/>
            <w:webHidden/>
          </w:rPr>
          <w:fldChar w:fldCharType="begin"/>
        </w:r>
        <w:r w:rsidR="00F4794F">
          <w:rPr>
            <w:noProof/>
            <w:webHidden/>
          </w:rPr>
          <w:instrText xml:space="preserve"> PAGEREF _Toc174971739 \h </w:instrText>
        </w:r>
        <w:r w:rsidR="00F4794F">
          <w:rPr>
            <w:noProof/>
            <w:webHidden/>
          </w:rPr>
        </w:r>
        <w:r w:rsidR="00F4794F">
          <w:rPr>
            <w:noProof/>
            <w:webHidden/>
          </w:rPr>
          <w:fldChar w:fldCharType="separate"/>
        </w:r>
        <w:r w:rsidR="00CF4E52">
          <w:rPr>
            <w:noProof/>
            <w:webHidden/>
          </w:rPr>
          <w:t>74</w:t>
        </w:r>
        <w:r w:rsidR="00F4794F">
          <w:rPr>
            <w:noProof/>
            <w:webHidden/>
          </w:rPr>
          <w:fldChar w:fldCharType="end"/>
        </w:r>
      </w:hyperlink>
    </w:p>
    <w:p w14:paraId="2CA32ED3" w14:textId="1ED047D5" w:rsidR="00F4794F" w:rsidRDefault="004C7054" w:rsidP="00F4794F">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40" w:history="1">
        <w:r w:rsidR="00F4794F" w:rsidRPr="001525B5">
          <w:rPr>
            <w:rStyle w:val="Hyperlink"/>
            <w:rFonts w:cs="Times New Roman"/>
            <w:noProof/>
          </w:rPr>
          <w:t>Gambar 4.3 Persentase Indikator ESD (Kesehatan, HIV/AIDS, SDA, Perubahan Iklim, Pencegahan dan Penanggulangan Bencana, Pengurangan Kemiskinan)</w:t>
        </w:r>
        <w:r w:rsidR="00F4794F">
          <w:rPr>
            <w:noProof/>
            <w:webHidden/>
          </w:rPr>
          <w:tab/>
        </w:r>
        <w:r w:rsidR="00F4794F">
          <w:rPr>
            <w:noProof/>
            <w:webHidden/>
          </w:rPr>
          <w:fldChar w:fldCharType="begin"/>
        </w:r>
        <w:r w:rsidR="00F4794F">
          <w:rPr>
            <w:noProof/>
            <w:webHidden/>
          </w:rPr>
          <w:instrText xml:space="preserve"> PAGEREF _Toc174971740 \h </w:instrText>
        </w:r>
        <w:r w:rsidR="00F4794F">
          <w:rPr>
            <w:noProof/>
            <w:webHidden/>
          </w:rPr>
        </w:r>
        <w:r w:rsidR="00F4794F">
          <w:rPr>
            <w:noProof/>
            <w:webHidden/>
          </w:rPr>
          <w:fldChar w:fldCharType="separate"/>
        </w:r>
        <w:r w:rsidR="00CF4E52">
          <w:rPr>
            <w:noProof/>
            <w:webHidden/>
          </w:rPr>
          <w:t>77</w:t>
        </w:r>
        <w:r w:rsidR="00F4794F">
          <w:rPr>
            <w:noProof/>
            <w:webHidden/>
          </w:rPr>
          <w:fldChar w:fldCharType="end"/>
        </w:r>
      </w:hyperlink>
    </w:p>
    <w:p w14:paraId="32C1CFD2" w14:textId="0B481BFD" w:rsidR="008A5081" w:rsidRDefault="005D7BF1" w:rsidP="00F4794F">
      <w:pPr>
        <w:spacing w:line="240" w:lineRule="auto"/>
        <w:jc w:val="both"/>
      </w:pPr>
      <w:r w:rsidRPr="00D47A78">
        <w:rPr>
          <w:rFonts w:ascii="Times New Roman" w:hAnsi="Times New Roman" w:cs="Times New Roman"/>
          <w:sz w:val="24"/>
          <w:szCs w:val="24"/>
        </w:rPr>
        <w:fldChar w:fldCharType="end"/>
      </w:r>
      <w:r w:rsidR="006147CC">
        <w:br w:type="page"/>
      </w:r>
    </w:p>
    <w:p w14:paraId="7FC2741D" w14:textId="31522919" w:rsidR="006147CC" w:rsidRDefault="00B901B1" w:rsidP="00B901B1">
      <w:pPr>
        <w:pStyle w:val="Heading1"/>
        <w:numPr>
          <w:ilvl w:val="0"/>
          <w:numId w:val="0"/>
        </w:numPr>
      </w:pPr>
      <w:bookmarkStart w:id="10" w:name="_Toc174971644"/>
      <w:r>
        <w:lastRenderedPageBreak/>
        <w:t>DAFTAR LAMPIRAN</w:t>
      </w:r>
      <w:bookmarkEnd w:id="10"/>
    </w:p>
    <w:p w14:paraId="37FF735B" w14:textId="2A72445A" w:rsidR="00B901B1" w:rsidRDefault="00B901B1" w:rsidP="00B901B1"/>
    <w:p w14:paraId="0AFFC219" w14:textId="0D0B3738" w:rsidR="00F4794F" w:rsidRPr="00F4794F" w:rsidRDefault="0032268E" w:rsidP="00E37683">
      <w:pPr>
        <w:pStyle w:val="TableofFigures"/>
        <w:tabs>
          <w:tab w:val="right" w:leader="dot" w:pos="7927"/>
        </w:tabs>
        <w:spacing w:line="240" w:lineRule="auto"/>
        <w:jc w:val="both"/>
        <w:rPr>
          <w:rFonts w:asciiTheme="minorHAnsi" w:eastAsiaTheme="minorEastAsia" w:hAnsiTheme="minorHAnsi"/>
          <w:noProof/>
          <w:sz w:val="22"/>
          <w:lang w:eastAsia="en-ID"/>
        </w:rPr>
      </w:pPr>
      <w:r w:rsidRPr="00F4794F">
        <w:rPr>
          <w:rFonts w:cs="Times New Roman"/>
          <w:szCs w:val="24"/>
        </w:rPr>
        <w:fldChar w:fldCharType="begin"/>
      </w:r>
      <w:r w:rsidRPr="00F4794F">
        <w:rPr>
          <w:rFonts w:cs="Times New Roman"/>
          <w:szCs w:val="24"/>
        </w:rPr>
        <w:instrText xml:space="preserve"> TOC \h \z \c "Lampiran" </w:instrText>
      </w:r>
      <w:r w:rsidRPr="00F4794F">
        <w:rPr>
          <w:rFonts w:cs="Times New Roman"/>
          <w:szCs w:val="24"/>
        </w:rPr>
        <w:fldChar w:fldCharType="separate"/>
      </w:r>
      <w:hyperlink w:anchor="_Toc174971759" w:history="1">
        <w:r w:rsidR="00F4794F" w:rsidRPr="00F4794F">
          <w:rPr>
            <w:rStyle w:val="Hyperlink"/>
            <w:rFonts w:cs="Times New Roman"/>
            <w:noProof/>
          </w:rPr>
          <w:t>Lampiran 1. Hasil Validasi Instrumen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_Toc174971759 \h </w:instrText>
        </w:r>
        <w:r w:rsidR="00F4794F" w:rsidRPr="00F4794F">
          <w:rPr>
            <w:noProof/>
            <w:webHidden/>
          </w:rPr>
        </w:r>
        <w:r w:rsidR="00F4794F" w:rsidRPr="00F4794F">
          <w:rPr>
            <w:noProof/>
            <w:webHidden/>
          </w:rPr>
          <w:fldChar w:fldCharType="separate"/>
        </w:r>
        <w:r w:rsidR="00CF4E52">
          <w:rPr>
            <w:noProof/>
            <w:webHidden/>
          </w:rPr>
          <w:t>95</w:t>
        </w:r>
        <w:r w:rsidR="00F4794F" w:rsidRPr="00F4794F">
          <w:rPr>
            <w:noProof/>
            <w:webHidden/>
          </w:rPr>
          <w:fldChar w:fldCharType="end"/>
        </w:r>
      </w:hyperlink>
    </w:p>
    <w:p w14:paraId="10C5E525" w14:textId="233E21BA"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0" w:history="1">
        <w:r w:rsidR="00F4794F" w:rsidRPr="00F4794F">
          <w:rPr>
            <w:rStyle w:val="Hyperlink"/>
            <w:rFonts w:cs="Times New Roman"/>
            <w:noProof/>
          </w:rPr>
          <w:t>Lampiran 2. Hasil Penelitian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_Toc174971760 \h </w:instrText>
        </w:r>
        <w:r w:rsidR="00F4794F" w:rsidRPr="00F4794F">
          <w:rPr>
            <w:noProof/>
            <w:webHidden/>
          </w:rPr>
        </w:r>
        <w:r w:rsidR="00F4794F" w:rsidRPr="00F4794F">
          <w:rPr>
            <w:noProof/>
            <w:webHidden/>
          </w:rPr>
          <w:fldChar w:fldCharType="separate"/>
        </w:r>
        <w:r w:rsidR="00CF4E52">
          <w:rPr>
            <w:noProof/>
            <w:webHidden/>
          </w:rPr>
          <w:t>114</w:t>
        </w:r>
        <w:r w:rsidR="00F4794F" w:rsidRPr="00F4794F">
          <w:rPr>
            <w:noProof/>
            <w:webHidden/>
          </w:rPr>
          <w:fldChar w:fldCharType="end"/>
        </w:r>
      </w:hyperlink>
    </w:p>
    <w:p w14:paraId="12F4686D" w14:textId="2C99ED4C"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1" w:history="1">
        <w:r w:rsidR="00F4794F" w:rsidRPr="00F4794F">
          <w:rPr>
            <w:rStyle w:val="Hyperlink"/>
            <w:rFonts w:cs="Times New Roman"/>
            <w:noProof/>
          </w:rPr>
          <w:t>Lampiran 3. Transkrip Wawancara</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_Toc174971761 \h </w:instrText>
        </w:r>
        <w:r w:rsidR="00F4794F" w:rsidRPr="00F4794F">
          <w:rPr>
            <w:noProof/>
            <w:webHidden/>
          </w:rPr>
        </w:r>
        <w:r w:rsidR="00F4794F" w:rsidRPr="00F4794F">
          <w:rPr>
            <w:noProof/>
            <w:webHidden/>
          </w:rPr>
          <w:fldChar w:fldCharType="separate"/>
        </w:r>
        <w:r w:rsidR="00CF4E52">
          <w:rPr>
            <w:noProof/>
            <w:webHidden/>
          </w:rPr>
          <w:t>151</w:t>
        </w:r>
        <w:r w:rsidR="00F4794F" w:rsidRPr="00F4794F">
          <w:rPr>
            <w:noProof/>
            <w:webHidden/>
          </w:rPr>
          <w:fldChar w:fldCharType="end"/>
        </w:r>
      </w:hyperlink>
    </w:p>
    <w:p w14:paraId="4556E8FA" w14:textId="04A96FAA"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2" w:history="1">
        <w:r w:rsidR="00F4794F" w:rsidRPr="00F4794F">
          <w:rPr>
            <w:rStyle w:val="Hyperlink"/>
            <w:rFonts w:cs="Times New Roman"/>
            <w:noProof/>
          </w:rPr>
          <w:t>Lampiran 4. Hasil Transkrip Wawancara</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_Toc174971762 \h </w:instrText>
        </w:r>
        <w:r w:rsidR="00F4794F" w:rsidRPr="00F4794F">
          <w:rPr>
            <w:noProof/>
            <w:webHidden/>
          </w:rPr>
        </w:r>
        <w:r w:rsidR="00F4794F" w:rsidRPr="00F4794F">
          <w:rPr>
            <w:noProof/>
            <w:webHidden/>
          </w:rPr>
          <w:fldChar w:fldCharType="separate"/>
        </w:r>
        <w:r w:rsidR="00CF4E52">
          <w:rPr>
            <w:noProof/>
            <w:webHidden/>
          </w:rPr>
          <w:t>166</w:t>
        </w:r>
        <w:r w:rsidR="00F4794F" w:rsidRPr="00F4794F">
          <w:rPr>
            <w:noProof/>
            <w:webHidden/>
          </w:rPr>
          <w:fldChar w:fldCharType="end"/>
        </w:r>
      </w:hyperlink>
    </w:p>
    <w:p w14:paraId="32348E52" w14:textId="33FF0B13"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r:id="rId13" w:anchor="_Toc174971763" w:history="1">
        <w:r w:rsidR="00F4794F" w:rsidRPr="00F4794F">
          <w:rPr>
            <w:rStyle w:val="Hyperlink"/>
            <w:rFonts w:cs="Times New Roman"/>
            <w:noProof/>
          </w:rPr>
          <w:t>Lampiran 5. Hasil Data Angket Persepsi Guru IPA terhadap ESD dalam Pembelajaran IPA</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_Toc174971763 \h </w:instrText>
        </w:r>
        <w:r w:rsidR="00F4794F" w:rsidRPr="00F4794F">
          <w:rPr>
            <w:noProof/>
            <w:webHidden/>
          </w:rPr>
        </w:r>
        <w:r w:rsidR="00F4794F" w:rsidRPr="00F4794F">
          <w:rPr>
            <w:noProof/>
            <w:webHidden/>
          </w:rPr>
          <w:fldChar w:fldCharType="separate"/>
        </w:r>
        <w:r w:rsidR="00CF4E52">
          <w:rPr>
            <w:noProof/>
            <w:webHidden/>
          </w:rPr>
          <w:t>177</w:t>
        </w:r>
        <w:r w:rsidR="00F4794F" w:rsidRPr="00F4794F">
          <w:rPr>
            <w:noProof/>
            <w:webHidden/>
          </w:rPr>
          <w:fldChar w:fldCharType="end"/>
        </w:r>
      </w:hyperlink>
    </w:p>
    <w:p w14:paraId="2544AEEA" w14:textId="13D643AB"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4" w:history="1">
        <w:r w:rsidR="00F4794F" w:rsidRPr="00F4794F">
          <w:rPr>
            <w:rStyle w:val="Hyperlink"/>
            <w:rFonts w:cs="Times New Roman"/>
            <w:noProof/>
          </w:rPr>
          <w:t>Lampiran 6. Hasil Dokumentasi</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_Toc174971764 \h </w:instrText>
        </w:r>
        <w:r w:rsidR="00F4794F" w:rsidRPr="00F4794F">
          <w:rPr>
            <w:noProof/>
            <w:webHidden/>
          </w:rPr>
        </w:r>
        <w:r w:rsidR="00F4794F" w:rsidRPr="00F4794F">
          <w:rPr>
            <w:noProof/>
            <w:webHidden/>
          </w:rPr>
          <w:fldChar w:fldCharType="separate"/>
        </w:r>
        <w:r w:rsidR="00CF4E52">
          <w:rPr>
            <w:noProof/>
            <w:webHidden/>
          </w:rPr>
          <w:t>179</w:t>
        </w:r>
        <w:r w:rsidR="00F4794F" w:rsidRPr="00F4794F">
          <w:rPr>
            <w:noProof/>
            <w:webHidden/>
          </w:rPr>
          <w:fldChar w:fldCharType="end"/>
        </w:r>
      </w:hyperlink>
    </w:p>
    <w:p w14:paraId="56F719A7" w14:textId="6B049F5E"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5" w:history="1">
        <w:r w:rsidR="00F4794F" w:rsidRPr="00F4794F">
          <w:rPr>
            <w:rStyle w:val="Hyperlink"/>
            <w:rFonts w:cs="Times New Roman"/>
            <w:noProof/>
          </w:rPr>
          <w:t>Lampiran 7. Surat Izin Penelitian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_Toc174971765 \h </w:instrText>
        </w:r>
        <w:r w:rsidR="00F4794F" w:rsidRPr="00F4794F">
          <w:rPr>
            <w:noProof/>
            <w:webHidden/>
          </w:rPr>
        </w:r>
        <w:r w:rsidR="00F4794F" w:rsidRPr="00F4794F">
          <w:rPr>
            <w:noProof/>
            <w:webHidden/>
          </w:rPr>
          <w:fldChar w:fldCharType="separate"/>
        </w:r>
        <w:r w:rsidR="00CF4E52">
          <w:rPr>
            <w:noProof/>
            <w:webHidden/>
          </w:rPr>
          <w:t>192</w:t>
        </w:r>
        <w:r w:rsidR="00F4794F" w:rsidRPr="00F4794F">
          <w:rPr>
            <w:noProof/>
            <w:webHidden/>
          </w:rPr>
          <w:fldChar w:fldCharType="end"/>
        </w:r>
      </w:hyperlink>
    </w:p>
    <w:p w14:paraId="60A002EB" w14:textId="09532DCB"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6" w:history="1">
        <w:r w:rsidR="00F4794F" w:rsidRPr="00F4794F">
          <w:rPr>
            <w:rStyle w:val="Hyperlink"/>
            <w:rFonts w:cs="Times New Roman"/>
            <w:noProof/>
          </w:rPr>
          <w:t>Lampiran 8. Surat Selesai Melaksanakan Penelitian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_Toc174971766 \h </w:instrText>
        </w:r>
        <w:r w:rsidR="00F4794F" w:rsidRPr="00F4794F">
          <w:rPr>
            <w:noProof/>
            <w:webHidden/>
          </w:rPr>
        </w:r>
        <w:r w:rsidR="00F4794F" w:rsidRPr="00F4794F">
          <w:rPr>
            <w:noProof/>
            <w:webHidden/>
          </w:rPr>
          <w:fldChar w:fldCharType="separate"/>
        </w:r>
        <w:r w:rsidR="00CF4E52">
          <w:rPr>
            <w:noProof/>
            <w:webHidden/>
          </w:rPr>
          <w:t>196</w:t>
        </w:r>
        <w:r w:rsidR="00F4794F" w:rsidRPr="00F4794F">
          <w:rPr>
            <w:noProof/>
            <w:webHidden/>
          </w:rPr>
          <w:fldChar w:fldCharType="end"/>
        </w:r>
      </w:hyperlink>
    </w:p>
    <w:p w14:paraId="759CD6BF" w14:textId="2C852407"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7" w:history="1">
        <w:r w:rsidR="00F4794F" w:rsidRPr="00F4794F">
          <w:rPr>
            <w:rStyle w:val="Hyperlink"/>
            <w:rFonts w:cs="Times New Roman"/>
            <w:noProof/>
          </w:rPr>
          <w:t>Lampiran 9. Berita Acara Bimbingan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_Toc174971767 \h </w:instrText>
        </w:r>
        <w:r w:rsidR="00F4794F" w:rsidRPr="00F4794F">
          <w:rPr>
            <w:noProof/>
            <w:webHidden/>
          </w:rPr>
        </w:r>
        <w:r w:rsidR="00F4794F" w:rsidRPr="00F4794F">
          <w:rPr>
            <w:noProof/>
            <w:webHidden/>
          </w:rPr>
          <w:fldChar w:fldCharType="separate"/>
        </w:r>
        <w:r w:rsidR="00CF4E52">
          <w:rPr>
            <w:noProof/>
            <w:webHidden/>
          </w:rPr>
          <w:t>200</w:t>
        </w:r>
        <w:r w:rsidR="00F4794F" w:rsidRPr="00F4794F">
          <w:rPr>
            <w:noProof/>
            <w:webHidden/>
          </w:rPr>
          <w:fldChar w:fldCharType="end"/>
        </w:r>
      </w:hyperlink>
    </w:p>
    <w:p w14:paraId="1CE75460" w14:textId="1B55342E"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8" w:history="1">
        <w:r w:rsidR="00F4794F" w:rsidRPr="00F4794F">
          <w:rPr>
            <w:rStyle w:val="Hyperlink"/>
            <w:rFonts w:cs="Times New Roman"/>
            <w:noProof/>
          </w:rPr>
          <w:t>Lampiran 10. Kartu Bimbingan</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_Toc174971768 \h </w:instrText>
        </w:r>
        <w:r w:rsidR="00F4794F" w:rsidRPr="00F4794F">
          <w:rPr>
            <w:noProof/>
            <w:webHidden/>
          </w:rPr>
        </w:r>
        <w:r w:rsidR="00F4794F" w:rsidRPr="00F4794F">
          <w:rPr>
            <w:noProof/>
            <w:webHidden/>
          </w:rPr>
          <w:fldChar w:fldCharType="separate"/>
        </w:r>
        <w:r w:rsidR="00CF4E52">
          <w:rPr>
            <w:noProof/>
            <w:webHidden/>
          </w:rPr>
          <w:t>201</w:t>
        </w:r>
        <w:r w:rsidR="00F4794F" w:rsidRPr="00F4794F">
          <w:rPr>
            <w:noProof/>
            <w:webHidden/>
          </w:rPr>
          <w:fldChar w:fldCharType="end"/>
        </w:r>
      </w:hyperlink>
    </w:p>
    <w:p w14:paraId="719CAB6F" w14:textId="074D7E19" w:rsidR="00F4794F" w:rsidRPr="00F4794F" w:rsidRDefault="004C7054" w:rsidP="00E37683">
      <w:pPr>
        <w:pStyle w:val="TableofFigures"/>
        <w:tabs>
          <w:tab w:val="right" w:leader="dot" w:pos="7927"/>
        </w:tabs>
        <w:spacing w:line="240" w:lineRule="auto"/>
        <w:jc w:val="both"/>
        <w:rPr>
          <w:rFonts w:asciiTheme="minorHAnsi" w:eastAsiaTheme="minorEastAsia" w:hAnsiTheme="minorHAnsi"/>
          <w:noProof/>
          <w:sz w:val="22"/>
          <w:lang w:eastAsia="en-ID"/>
        </w:rPr>
      </w:pPr>
      <w:hyperlink w:anchor="_Toc174971769" w:history="1">
        <w:r w:rsidR="00F4794F" w:rsidRPr="00F4794F">
          <w:rPr>
            <w:rStyle w:val="Hyperlink"/>
            <w:rFonts w:cs="Times New Roman"/>
            <w:noProof/>
          </w:rPr>
          <w:t>Lampiran 11. Hasil Similarity</w:t>
        </w:r>
        <w:r w:rsidR="00F4794F" w:rsidRPr="00F4794F">
          <w:rPr>
            <w:noProof/>
            <w:webHidden/>
          </w:rPr>
          <w:tab/>
        </w:r>
        <w:r w:rsidR="00F4794F" w:rsidRPr="00F4794F">
          <w:rPr>
            <w:noProof/>
            <w:webHidden/>
          </w:rPr>
          <w:fldChar w:fldCharType="begin"/>
        </w:r>
        <w:r w:rsidR="00F4794F" w:rsidRPr="00F4794F">
          <w:rPr>
            <w:noProof/>
            <w:webHidden/>
          </w:rPr>
          <w:instrText xml:space="preserve"> PAGEREF _Toc174971769 \h </w:instrText>
        </w:r>
        <w:r w:rsidR="00F4794F" w:rsidRPr="00F4794F">
          <w:rPr>
            <w:noProof/>
            <w:webHidden/>
          </w:rPr>
        </w:r>
        <w:r w:rsidR="00F4794F" w:rsidRPr="00F4794F">
          <w:rPr>
            <w:noProof/>
            <w:webHidden/>
          </w:rPr>
          <w:fldChar w:fldCharType="separate"/>
        </w:r>
        <w:r w:rsidR="00CF4E52">
          <w:rPr>
            <w:noProof/>
            <w:webHidden/>
          </w:rPr>
          <w:t>202</w:t>
        </w:r>
        <w:r w:rsidR="00F4794F" w:rsidRPr="00F4794F">
          <w:rPr>
            <w:noProof/>
            <w:webHidden/>
          </w:rPr>
          <w:fldChar w:fldCharType="end"/>
        </w:r>
      </w:hyperlink>
    </w:p>
    <w:p w14:paraId="7CB500A4" w14:textId="2269A2E2" w:rsidR="00D10D05" w:rsidRPr="00F4794F" w:rsidRDefault="0032268E" w:rsidP="00E37683">
      <w:pPr>
        <w:spacing w:line="240" w:lineRule="auto"/>
        <w:jc w:val="both"/>
        <w:rPr>
          <w:rFonts w:ascii="Times New Roman" w:hAnsi="Times New Roman" w:cs="Times New Roman"/>
          <w:sz w:val="24"/>
          <w:szCs w:val="24"/>
        </w:rPr>
      </w:pPr>
      <w:r w:rsidRPr="00F4794F">
        <w:rPr>
          <w:rFonts w:ascii="Times New Roman" w:hAnsi="Times New Roman" w:cs="Times New Roman"/>
          <w:sz w:val="24"/>
          <w:szCs w:val="24"/>
        </w:rPr>
        <w:fldChar w:fldCharType="end"/>
      </w:r>
    </w:p>
    <w:p w14:paraId="3FB15496" w14:textId="77777777" w:rsidR="00B901B1" w:rsidRPr="006A3BA7" w:rsidRDefault="00B901B1" w:rsidP="00E37683">
      <w:pPr>
        <w:spacing w:line="240" w:lineRule="auto"/>
        <w:jc w:val="both"/>
        <w:rPr>
          <w:rFonts w:ascii="Times New Roman" w:hAnsi="Times New Roman" w:cs="Times New Roman"/>
          <w:sz w:val="24"/>
          <w:szCs w:val="24"/>
        </w:rPr>
      </w:pPr>
    </w:p>
    <w:p w14:paraId="59D75220" w14:textId="77777777" w:rsidR="00683E67" w:rsidRDefault="00683E67" w:rsidP="00C966BF">
      <w:pPr>
        <w:pStyle w:val="Heading1"/>
        <w:numPr>
          <w:ilvl w:val="0"/>
          <w:numId w:val="0"/>
        </w:numPr>
        <w:spacing w:line="960" w:lineRule="auto"/>
        <w:sectPr w:rsidR="00683E67" w:rsidSect="00AE4532">
          <w:footerReference w:type="default" r:id="rId14"/>
          <w:pgSz w:w="11906" w:h="16838" w:code="9"/>
          <w:pgMar w:top="2268" w:right="1701" w:bottom="1701" w:left="2268" w:header="709" w:footer="709" w:gutter="0"/>
          <w:pgNumType w:fmt="lowerRoman"/>
          <w:cols w:space="708"/>
          <w:titlePg/>
          <w:docGrid w:linePitch="360"/>
        </w:sectPr>
      </w:pPr>
    </w:p>
    <w:p w14:paraId="51967710" w14:textId="2BD7F6F1" w:rsidR="00435F69" w:rsidRDefault="00BE3BBA" w:rsidP="00C966BF">
      <w:pPr>
        <w:pStyle w:val="Heading1"/>
        <w:numPr>
          <w:ilvl w:val="0"/>
          <w:numId w:val="0"/>
        </w:numPr>
        <w:spacing w:line="960" w:lineRule="auto"/>
      </w:pPr>
      <w:bookmarkStart w:id="11" w:name="_Toc174971645"/>
      <w:r>
        <w:lastRenderedPageBreak/>
        <w:t xml:space="preserve">BAB </w:t>
      </w:r>
      <w:r w:rsidR="0025765E">
        <w:t>1</w:t>
      </w:r>
      <w:r w:rsidR="00435F69">
        <w:br/>
        <w:t>PENDAHULUAN</w:t>
      </w:r>
      <w:bookmarkEnd w:id="11"/>
    </w:p>
    <w:p w14:paraId="3F5E7454" w14:textId="54DD2941" w:rsidR="00E552F8" w:rsidRDefault="00E552F8" w:rsidP="00C966BF">
      <w:pPr>
        <w:pStyle w:val="Heading2"/>
        <w:spacing w:line="480" w:lineRule="auto"/>
      </w:pPr>
      <w:bookmarkStart w:id="12" w:name="_Toc174971646"/>
      <w:r>
        <w:t>Latar Belakang</w:t>
      </w:r>
      <w:bookmarkEnd w:id="12"/>
    </w:p>
    <w:p w14:paraId="3F886A3D" w14:textId="2BBE5FE5" w:rsidR="00D86806" w:rsidRPr="00FB7F8B" w:rsidRDefault="00353CBA" w:rsidP="001E1FC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Makhluk hidup tidak dapat dipisahkan dari lingkungan,</w:t>
      </w:r>
      <w:r w:rsidR="00F67CC5">
        <w:rPr>
          <w:rFonts w:ascii="Times New Roman" w:hAnsi="Times New Roman" w:cs="Times New Roman"/>
          <w:sz w:val="24"/>
          <w:szCs w:val="24"/>
        </w:rPr>
        <w:t xml:space="preserve"> baik itu tempat tinggal, sumber makanan atau kegiatan sehari-hari, semuanya bergantung pada lingkungan</w:t>
      </w:r>
      <w:r w:rsidR="004E7751">
        <w:rPr>
          <w:rFonts w:ascii="Times New Roman" w:hAnsi="Times New Roman" w:cs="Times New Roman"/>
          <w:sz w:val="24"/>
          <w:szCs w:val="24"/>
        </w:rPr>
        <w:t>.</w:t>
      </w:r>
      <w:proofErr w:type="gramEnd"/>
      <w:r w:rsidR="004E7751">
        <w:rPr>
          <w:rFonts w:ascii="Times New Roman" w:hAnsi="Times New Roman" w:cs="Times New Roman"/>
          <w:sz w:val="24"/>
          <w:szCs w:val="24"/>
        </w:rPr>
        <w:t xml:space="preserve"> O</w:t>
      </w:r>
      <w:r w:rsidR="00E425A4">
        <w:rPr>
          <w:rFonts w:ascii="Times New Roman" w:hAnsi="Times New Roman" w:cs="Times New Roman"/>
          <w:sz w:val="24"/>
          <w:szCs w:val="24"/>
        </w:rPr>
        <w:t xml:space="preserve">leh </w:t>
      </w:r>
      <w:r w:rsidR="009B6CE8">
        <w:rPr>
          <w:rFonts w:ascii="Times New Roman" w:hAnsi="Times New Roman" w:cs="Times New Roman"/>
          <w:sz w:val="24"/>
          <w:szCs w:val="24"/>
        </w:rPr>
        <w:t>sebab</w:t>
      </w:r>
      <w:r w:rsidR="00E425A4">
        <w:rPr>
          <w:rFonts w:ascii="Times New Roman" w:hAnsi="Times New Roman" w:cs="Times New Roman"/>
          <w:sz w:val="24"/>
          <w:szCs w:val="24"/>
        </w:rPr>
        <w:t xml:space="preserve"> itu</w:t>
      </w:r>
      <w:r w:rsidR="00CF7CA8">
        <w:rPr>
          <w:rFonts w:ascii="Times New Roman" w:hAnsi="Times New Roman" w:cs="Times New Roman"/>
          <w:sz w:val="24"/>
          <w:szCs w:val="24"/>
        </w:rPr>
        <w:t>,</w:t>
      </w:r>
      <w:r w:rsidR="004B4290">
        <w:rPr>
          <w:rFonts w:ascii="Times New Roman" w:hAnsi="Times New Roman" w:cs="Times New Roman"/>
          <w:sz w:val="24"/>
          <w:szCs w:val="24"/>
        </w:rPr>
        <w:t xml:space="preserve"> </w:t>
      </w:r>
      <w:r w:rsidR="00CF7CA8">
        <w:rPr>
          <w:rFonts w:ascii="Times New Roman" w:hAnsi="Times New Roman" w:cs="Times New Roman"/>
          <w:sz w:val="24"/>
          <w:szCs w:val="24"/>
        </w:rPr>
        <w:t xml:space="preserve">melakukan tindakan </w:t>
      </w:r>
      <w:r w:rsidR="008B509D">
        <w:rPr>
          <w:rFonts w:ascii="Times New Roman" w:hAnsi="Times New Roman" w:cs="Times New Roman"/>
          <w:sz w:val="24"/>
          <w:szCs w:val="24"/>
        </w:rPr>
        <w:t>peduli terhadap lingkungan</w:t>
      </w:r>
      <w:r w:rsidR="004B4290">
        <w:rPr>
          <w:rFonts w:ascii="Times New Roman" w:hAnsi="Times New Roman" w:cs="Times New Roman"/>
          <w:sz w:val="24"/>
          <w:szCs w:val="24"/>
        </w:rPr>
        <w:t xml:space="preserve"> </w:t>
      </w:r>
      <w:r w:rsidR="00361A58">
        <w:rPr>
          <w:rFonts w:ascii="Times New Roman" w:hAnsi="Times New Roman" w:cs="Times New Roman"/>
          <w:sz w:val="24"/>
          <w:szCs w:val="24"/>
        </w:rPr>
        <w:t xml:space="preserve">penting </w:t>
      </w:r>
      <w:r w:rsidR="004B4290">
        <w:rPr>
          <w:rFonts w:ascii="Times New Roman" w:hAnsi="Times New Roman" w:cs="Times New Roman"/>
          <w:sz w:val="24"/>
          <w:szCs w:val="24"/>
        </w:rPr>
        <w:t>bagi manusia</w:t>
      </w:r>
      <w:r w:rsidR="008B509D">
        <w:rPr>
          <w:rFonts w:ascii="Times New Roman" w:hAnsi="Times New Roman" w:cs="Times New Roman"/>
          <w:sz w:val="24"/>
          <w:szCs w:val="24"/>
        </w:rPr>
        <w:t xml:space="preserve"> dengan cara</w:t>
      </w:r>
      <w:r w:rsidR="00E425A4">
        <w:rPr>
          <w:rFonts w:ascii="Times New Roman" w:hAnsi="Times New Roman" w:cs="Times New Roman"/>
          <w:sz w:val="24"/>
          <w:szCs w:val="24"/>
        </w:rPr>
        <w:t xml:space="preserve"> </w:t>
      </w:r>
      <w:r w:rsidR="00037152">
        <w:rPr>
          <w:rFonts w:ascii="Times New Roman" w:hAnsi="Times New Roman" w:cs="Times New Roman"/>
          <w:sz w:val="24"/>
          <w:szCs w:val="24"/>
        </w:rPr>
        <w:t>menjaga dan mempertahankan</w:t>
      </w:r>
      <w:r w:rsidR="00E425A4">
        <w:rPr>
          <w:rFonts w:ascii="Times New Roman" w:hAnsi="Times New Roman" w:cs="Times New Roman"/>
          <w:sz w:val="24"/>
          <w:szCs w:val="24"/>
        </w:rPr>
        <w:t xml:space="preserve"> </w:t>
      </w:r>
      <w:r w:rsidR="001347A7">
        <w:rPr>
          <w:rFonts w:ascii="Times New Roman" w:hAnsi="Times New Roman" w:cs="Times New Roman"/>
          <w:sz w:val="24"/>
          <w:szCs w:val="24"/>
        </w:rPr>
        <w:t>agar</w:t>
      </w:r>
      <w:r w:rsidR="00E425A4">
        <w:rPr>
          <w:rFonts w:ascii="Times New Roman" w:hAnsi="Times New Roman" w:cs="Times New Roman"/>
          <w:sz w:val="24"/>
          <w:szCs w:val="24"/>
        </w:rPr>
        <w:t xml:space="preserve"> lingkungan tetap sehat dan </w:t>
      </w:r>
      <w:r w:rsidR="00037152">
        <w:rPr>
          <w:rFonts w:ascii="Times New Roman" w:hAnsi="Times New Roman" w:cs="Times New Roman"/>
          <w:sz w:val="24"/>
          <w:szCs w:val="24"/>
        </w:rPr>
        <w:t xml:space="preserve">berkelanjutan untuk masa depan </w:t>
      </w:r>
      <w:r w:rsidR="009A5682">
        <w:rPr>
          <w:rFonts w:ascii="Times New Roman" w:hAnsi="Times New Roman" w:cs="Times New Roman"/>
          <w:sz w:val="24"/>
          <w:szCs w:val="24"/>
        </w:rPr>
        <w:fldChar w:fldCharType="begin" w:fldLock="1"/>
      </w:r>
      <w:r w:rsidR="00D41455">
        <w:rPr>
          <w:rFonts w:ascii="Times New Roman" w:hAnsi="Times New Roman" w:cs="Times New Roman"/>
          <w:sz w:val="24"/>
          <w:szCs w:val="24"/>
        </w:rPr>
        <w:instrText>ADDIN CSL_CITATION {"citationItems":[{"id":"ITEM-1","itemData":{"abstract":"… Seperti kita ketahui pendidikan adalah proses penyesuaian diri … pendidikan lingkungan menjadi sangat penting. Prinsip … konsep pendidikan pembangunan yang berkelanjutan atau …","author":[{"dropping-particle":"","family":"Arieta","given":"S","non-dropping-particle":"","parse-names":false,"suffix":""},{"dropping-particle":"","family":"Solina","given":"E","non-dropping-particle":"","parse-names":false,"suffix":""},{"dropping-particle":"","family":"Valentina","given":"A","non-dropping-particle":"","parse-names":false,"suffix":""}],"container-title":"Jurnal Masyarakat Madani Indonesia","id":"ITEM-1","issue":"3","issued":{"date-parts":[["2022"]]},"page":"234-238","publisher":"syadani.onlinelibrary.id","title":"Pendidikan Lingkungan Hidup Untuk Pembangunan Berkelanjutan di Desa Duara, Kecamatan Lingga Utara, Lingga, Kepulauan Riau","type":"article-journal","volume":"1"},"uris":["http://www.mendeley.com/documents/?uuid=f6892607-a4e8-4161-8a4d-6ca32f1e591c"]}],"mendeley":{"formattedCitation":"(Arieta et al., 2022)","plainTextFormattedCitation":"(Arieta et al., 2022)","previouslyFormattedCitation":"(Arieta et al., 2022)"},"properties":{"noteIndex":0},"schema":"https://github.com/citation-style-language/schema/raw/master/csl-citation.json"}</w:instrText>
      </w:r>
      <w:r w:rsidR="009A5682">
        <w:rPr>
          <w:rFonts w:ascii="Times New Roman" w:hAnsi="Times New Roman" w:cs="Times New Roman"/>
          <w:sz w:val="24"/>
          <w:szCs w:val="24"/>
        </w:rPr>
        <w:fldChar w:fldCharType="separate"/>
      </w:r>
      <w:r w:rsidR="009A5682" w:rsidRPr="009A5682">
        <w:rPr>
          <w:rFonts w:ascii="Times New Roman" w:hAnsi="Times New Roman" w:cs="Times New Roman"/>
          <w:noProof/>
          <w:sz w:val="24"/>
          <w:szCs w:val="24"/>
        </w:rPr>
        <w:t>(Arieta et al., 2022)</w:t>
      </w:r>
      <w:r w:rsidR="009A5682">
        <w:rPr>
          <w:rFonts w:ascii="Times New Roman" w:hAnsi="Times New Roman" w:cs="Times New Roman"/>
          <w:sz w:val="24"/>
          <w:szCs w:val="24"/>
        </w:rPr>
        <w:fldChar w:fldCharType="end"/>
      </w:r>
      <w:r w:rsidR="00AF4E85">
        <w:rPr>
          <w:rFonts w:ascii="Times New Roman" w:hAnsi="Times New Roman" w:cs="Times New Roman"/>
          <w:sz w:val="24"/>
          <w:szCs w:val="24"/>
        </w:rPr>
        <w:t>.</w:t>
      </w:r>
      <w:r w:rsidR="00C12062">
        <w:rPr>
          <w:rFonts w:ascii="Times New Roman" w:hAnsi="Times New Roman" w:cs="Times New Roman"/>
          <w:sz w:val="24"/>
          <w:szCs w:val="24"/>
        </w:rPr>
        <w:t xml:space="preserve"> </w:t>
      </w:r>
      <w:r w:rsidR="0065039E">
        <w:rPr>
          <w:rFonts w:ascii="Times New Roman" w:hAnsi="Times New Roman" w:cs="Times New Roman"/>
          <w:sz w:val="24"/>
          <w:szCs w:val="24"/>
        </w:rPr>
        <w:t>Isu-isu perubahan lingkungan yang tidak lain adalah hasil dari pemikiran dan tindakan manusia, kecerobohan dan tanggung jawab akan menghadapkan ma</w:t>
      </w:r>
      <w:r w:rsidR="00FD4091">
        <w:rPr>
          <w:rFonts w:ascii="Times New Roman" w:hAnsi="Times New Roman" w:cs="Times New Roman"/>
          <w:sz w:val="24"/>
          <w:szCs w:val="24"/>
        </w:rPr>
        <w:t>n</w:t>
      </w:r>
      <w:r w:rsidR="0065039E">
        <w:rPr>
          <w:rFonts w:ascii="Times New Roman" w:hAnsi="Times New Roman" w:cs="Times New Roman"/>
          <w:sz w:val="24"/>
          <w:szCs w:val="24"/>
        </w:rPr>
        <w:t xml:space="preserve">usia sebagai </w:t>
      </w:r>
      <w:r w:rsidR="00FD4091">
        <w:rPr>
          <w:rFonts w:ascii="Times New Roman" w:hAnsi="Times New Roman" w:cs="Times New Roman"/>
          <w:sz w:val="24"/>
          <w:szCs w:val="24"/>
        </w:rPr>
        <w:t>perubahan di masa sekarang dan masa depan, untuk melestarikan dan melindungi bumi sebagai tempat tinggal manusia</w:t>
      </w:r>
      <w:r w:rsidR="001F51FE">
        <w:rPr>
          <w:rFonts w:ascii="Times New Roman" w:hAnsi="Times New Roman" w:cs="Times New Roman"/>
          <w:sz w:val="24"/>
          <w:szCs w:val="24"/>
        </w:rPr>
        <w:t xml:space="preserve"> </w:t>
      </w:r>
      <w:r w:rsidR="001F51FE">
        <w:rPr>
          <w:rFonts w:ascii="Times New Roman" w:hAnsi="Times New Roman" w:cs="Times New Roman"/>
          <w:sz w:val="24"/>
          <w:szCs w:val="24"/>
        </w:rPr>
        <w:fldChar w:fldCharType="begin" w:fldLock="1"/>
      </w:r>
      <w:r w:rsidR="00D54929">
        <w:rPr>
          <w:rFonts w:ascii="Times New Roman" w:hAnsi="Times New Roman" w:cs="Times New Roman"/>
          <w:sz w:val="24"/>
          <w:szCs w:val="24"/>
        </w:rPr>
        <w:instrText>ADDIN CSL_CITATION {"citationItems":[{"id":"ITEM-1","itemData":{"abstract":"The relationship between humans and the relationship between humans and the universe is important to understand further, especially in the current era of capitalism, the discussion of human actions that are very wrong in understanding their relationship to the universe, sees the universe (the product of the earth) as just fulfilling the necessities of life. The capitalist system that became the forerunner of the existence of a global disequilibrium condition, where the current capitalist system with its practice has many extractive companies that eventually cause a lot of damage to the earth. More than that, rampant land grabbing and reclamation of beaches are also the face of the current extractive capitalism system. Many people's living spaces have been usurped for the sake of only a few human groups, making subordinated communities not only silent seeing this condition, there are also many forms of resistance as a way to maintain their living space, especially women who in ecofeminism are very important in carrying out a form of resistance to forms of violence. expropriation of living space. Awareness of women must continue to be grown in view of the cruelty of the extractive capitalism system which deeply sucks the proletarian society and especially women.","author":[{"dropping-particle":"","family":"Arni","given":"Nurul","non-dropping-particle":"","parse-names":false,"suffix":""},{"dropping-particle":"","family":"Nur","given":"Askar","non-dropping-particle":"","parse-names":false,"suffix":""}],"container-title":"Najwa : Jurnal Muslimah Dan Studi Gender","id":"ITEM-1","issue":"1","issued":{"date-parts":[["2021"]]},"page":"60-72","title":"Resistensi Perempuan terhadap Kuasa di Balik Kasus Perampasan Ruang Hidup: Studi Ekofeminisme","type":"article-journal","volume":"1"},"uris":["http://www.mendeley.com/documents/?uuid=0f752675-0a66-4d2f-b0a9-d95736ad8fcf"]}],"mendeley":{"formattedCitation":"(Arni &amp; Nur, 2021)","plainTextFormattedCitation":"(Arni &amp; Nur, 2021)","previouslyFormattedCitation":"(Arni &amp; Nur, 2021)"},"properties":{"noteIndex":0},"schema":"https://github.com/citation-style-language/schema/raw/master/csl-citation.json"}</w:instrText>
      </w:r>
      <w:r w:rsidR="001F51FE">
        <w:rPr>
          <w:rFonts w:ascii="Times New Roman" w:hAnsi="Times New Roman" w:cs="Times New Roman"/>
          <w:sz w:val="24"/>
          <w:szCs w:val="24"/>
        </w:rPr>
        <w:fldChar w:fldCharType="separate"/>
      </w:r>
      <w:r w:rsidR="001F51FE" w:rsidRPr="001F51FE">
        <w:rPr>
          <w:rFonts w:ascii="Times New Roman" w:hAnsi="Times New Roman" w:cs="Times New Roman"/>
          <w:noProof/>
          <w:sz w:val="24"/>
          <w:szCs w:val="24"/>
        </w:rPr>
        <w:t>(Arni &amp; Nur, 2021)</w:t>
      </w:r>
      <w:r w:rsidR="001F51FE">
        <w:rPr>
          <w:rFonts w:ascii="Times New Roman" w:hAnsi="Times New Roman" w:cs="Times New Roman"/>
          <w:sz w:val="24"/>
          <w:szCs w:val="24"/>
        </w:rPr>
        <w:fldChar w:fldCharType="end"/>
      </w:r>
      <w:r w:rsidR="0053555D">
        <w:rPr>
          <w:rFonts w:ascii="Times New Roman" w:hAnsi="Times New Roman" w:cs="Times New Roman"/>
          <w:sz w:val="24"/>
          <w:szCs w:val="24"/>
        </w:rPr>
        <w:t>.</w:t>
      </w:r>
      <w:r w:rsidR="00EE24E9">
        <w:rPr>
          <w:rFonts w:ascii="Times New Roman" w:hAnsi="Times New Roman" w:cs="Times New Roman"/>
          <w:sz w:val="24"/>
          <w:szCs w:val="24"/>
        </w:rPr>
        <w:t xml:space="preserve"> </w:t>
      </w:r>
      <w:proofErr w:type="gramStart"/>
      <w:r w:rsidR="00E6143E">
        <w:rPr>
          <w:rFonts w:ascii="Times New Roman" w:hAnsi="Times New Roman" w:cs="Times New Roman"/>
          <w:sz w:val="24"/>
          <w:szCs w:val="24"/>
        </w:rPr>
        <w:t>Oleh karena itu,</w:t>
      </w:r>
      <w:r w:rsidR="000C3A7C">
        <w:rPr>
          <w:rFonts w:ascii="Times New Roman" w:hAnsi="Times New Roman" w:cs="Times New Roman"/>
          <w:sz w:val="24"/>
          <w:szCs w:val="24"/>
        </w:rPr>
        <w:t xml:space="preserve"> untuk menjaga kelestarian lingkungan</w:t>
      </w:r>
      <w:r w:rsidR="00E6143E">
        <w:rPr>
          <w:rFonts w:ascii="Times New Roman" w:hAnsi="Times New Roman" w:cs="Times New Roman"/>
          <w:sz w:val="24"/>
          <w:szCs w:val="24"/>
        </w:rPr>
        <w:t xml:space="preserve"> manusia </w:t>
      </w:r>
      <w:r w:rsidR="002F62EC">
        <w:rPr>
          <w:rFonts w:ascii="Times New Roman" w:hAnsi="Times New Roman" w:cs="Times New Roman"/>
          <w:sz w:val="24"/>
          <w:szCs w:val="24"/>
        </w:rPr>
        <w:t>perlu me</w:t>
      </w:r>
      <w:r w:rsidR="00F35B92">
        <w:rPr>
          <w:rFonts w:ascii="Times New Roman" w:hAnsi="Times New Roman" w:cs="Times New Roman"/>
          <w:sz w:val="24"/>
          <w:szCs w:val="24"/>
        </w:rPr>
        <w:t>mp</w:t>
      </w:r>
      <w:r w:rsidR="002F62EC">
        <w:rPr>
          <w:rFonts w:ascii="Times New Roman" w:hAnsi="Times New Roman" w:cs="Times New Roman"/>
          <w:sz w:val="24"/>
          <w:szCs w:val="24"/>
        </w:rPr>
        <w:t>erhatikan</w:t>
      </w:r>
      <w:r w:rsidR="00112515">
        <w:rPr>
          <w:rFonts w:ascii="Times New Roman" w:hAnsi="Times New Roman" w:cs="Times New Roman"/>
          <w:sz w:val="24"/>
          <w:szCs w:val="24"/>
        </w:rPr>
        <w:t xml:space="preserve"> </w:t>
      </w:r>
      <w:r w:rsidR="00C1130C">
        <w:rPr>
          <w:rFonts w:ascii="Times New Roman" w:hAnsi="Times New Roman" w:cs="Times New Roman"/>
          <w:sz w:val="24"/>
          <w:szCs w:val="24"/>
        </w:rPr>
        <w:t xml:space="preserve">dampak </w:t>
      </w:r>
      <w:r w:rsidR="000732BA">
        <w:rPr>
          <w:rFonts w:ascii="Times New Roman" w:hAnsi="Times New Roman" w:cs="Times New Roman"/>
          <w:sz w:val="24"/>
          <w:szCs w:val="24"/>
        </w:rPr>
        <w:t xml:space="preserve">baik dan buruknya </w:t>
      </w:r>
      <w:r w:rsidR="00796995">
        <w:rPr>
          <w:rFonts w:ascii="Times New Roman" w:hAnsi="Times New Roman" w:cs="Times New Roman"/>
          <w:sz w:val="24"/>
          <w:szCs w:val="24"/>
        </w:rPr>
        <w:t>keadaan</w:t>
      </w:r>
      <w:r w:rsidR="00E06538">
        <w:rPr>
          <w:rFonts w:ascii="Times New Roman" w:hAnsi="Times New Roman" w:cs="Times New Roman"/>
          <w:sz w:val="24"/>
          <w:szCs w:val="24"/>
        </w:rPr>
        <w:t xml:space="preserve"> lingkungan </w:t>
      </w:r>
      <w:r w:rsidR="000C3A7C">
        <w:rPr>
          <w:rFonts w:ascii="Times New Roman" w:hAnsi="Times New Roman" w:cs="Times New Roman"/>
          <w:sz w:val="24"/>
          <w:szCs w:val="24"/>
        </w:rPr>
        <w:t xml:space="preserve">yang </w:t>
      </w:r>
      <w:r w:rsidR="00796995">
        <w:rPr>
          <w:rFonts w:ascii="Times New Roman" w:hAnsi="Times New Roman" w:cs="Times New Roman"/>
          <w:sz w:val="24"/>
          <w:szCs w:val="24"/>
        </w:rPr>
        <w:t xml:space="preserve">bergantung pada </w:t>
      </w:r>
      <w:r w:rsidR="00065B93">
        <w:rPr>
          <w:rFonts w:ascii="Times New Roman" w:hAnsi="Times New Roman" w:cs="Times New Roman"/>
          <w:sz w:val="24"/>
          <w:szCs w:val="24"/>
        </w:rPr>
        <w:t xml:space="preserve">perilaku </w:t>
      </w:r>
      <w:r w:rsidR="00796995">
        <w:rPr>
          <w:rFonts w:ascii="Times New Roman" w:hAnsi="Times New Roman" w:cs="Times New Roman"/>
          <w:sz w:val="24"/>
          <w:szCs w:val="24"/>
        </w:rPr>
        <w:t>dan tindakan manusia</w:t>
      </w:r>
      <w:r w:rsidR="000C3A7C">
        <w:rPr>
          <w:rFonts w:ascii="Times New Roman" w:hAnsi="Times New Roman" w:cs="Times New Roman"/>
          <w:sz w:val="24"/>
          <w:szCs w:val="24"/>
        </w:rPr>
        <w:t>.</w:t>
      </w:r>
      <w:proofErr w:type="gramEnd"/>
    </w:p>
    <w:p w14:paraId="4CE1D4CE" w14:textId="131FC6E4" w:rsidR="00CB3C8D" w:rsidRDefault="003C6F52" w:rsidP="00CB3C8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Lingkungan </w:t>
      </w:r>
      <w:r w:rsidR="000F18E2">
        <w:rPr>
          <w:rFonts w:ascii="Times New Roman" w:hAnsi="Times New Roman" w:cs="Times New Roman"/>
          <w:sz w:val="24"/>
          <w:szCs w:val="24"/>
        </w:rPr>
        <w:t>di</w:t>
      </w:r>
      <w:r w:rsidR="00353E80">
        <w:rPr>
          <w:rFonts w:ascii="Times New Roman" w:hAnsi="Times New Roman" w:cs="Times New Roman"/>
          <w:sz w:val="24"/>
          <w:szCs w:val="24"/>
        </w:rPr>
        <w:t xml:space="preserve">pengaruhi </w:t>
      </w:r>
      <w:r>
        <w:rPr>
          <w:rFonts w:ascii="Times New Roman" w:hAnsi="Times New Roman" w:cs="Times New Roman"/>
          <w:sz w:val="24"/>
          <w:szCs w:val="24"/>
        </w:rPr>
        <w:t>oleh segala sesuatu yang ada di bumi</w:t>
      </w:r>
      <w:r w:rsidR="002852C4">
        <w:rPr>
          <w:rFonts w:ascii="Times New Roman" w:hAnsi="Times New Roman" w:cs="Times New Roman"/>
          <w:sz w:val="24"/>
          <w:szCs w:val="24"/>
        </w:rPr>
        <w:t>.</w:t>
      </w:r>
      <w:proofErr w:type="gramEnd"/>
      <w:r w:rsidR="00D54929">
        <w:rPr>
          <w:rFonts w:ascii="Times New Roman" w:hAnsi="Times New Roman" w:cs="Times New Roman"/>
          <w:sz w:val="24"/>
          <w:szCs w:val="24"/>
        </w:rPr>
        <w:t xml:space="preserve"> </w:t>
      </w:r>
      <w:proofErr w:type="gramStart"/>
      <w:r w:rsidR="00387410">
        <w:rPr>
          <w:rFonts w:ascii="Times New Roman" w:hAnsi="Times New Roman" w:cs="Times New Roman"/>
          <w:sz w:val="24"/>
          <w:szCs w:val="24"/>
        </w:rPr>
        <w:t xml:space="preserve">Peningkatan kualitas hidup setiap </w:t>
      </w:r>
      <w:r w:rsidR="002700CB">
        <w:rPr>
          <w:rFonts w:ascii="Times New Roman" w:hAnsi="Times New Roman" w:cs="Times New Roman"/>
          <w:sz w:val="24"/>
          <w:szCs w:val="24"/>
        </w:rPr>
        <w:t>individu</w:t>
      </w:r>
      <w:r w:rsidR="00387410">
        <w:rPr>
          <w:rFonts w:ascii="Times New Roman" w:hAnsi="Times New Roman" w:cs="Times New Roman"/>
          <w:sz w:val="24"/>
          <w:szCs w:val="24"/>
        </w:rPr>
        <w:t xml:space="preserve"> adalah tujuan dari pembangunan berkelanjutan</w:t>
      </w:r>
      <w:r w:rsidR="00F54E41">
        <w:rPr>
          <w:rFonts w:ascii="Times New Roman" w:hAnsi="Times New Roman" w:cs="Times New Roman"/>
          <w:sz w:val="24"/>
          <w:szCs w:val="24"/>
        </w:rPr>
        <w:t>.</w:t>
      </w:r>
      <w:proofErr w:type="gramEnd"/>
      <w:r w:rsidR="008C5FB2">
        <w:rPr>
          <w:rFonts w:ascii="Times New Roman" w:hAnsi="Times New Roman" w:cs="Times New Roman"/>
          <w:sz w:val="24"/>
          <w:szCs w:val="24"/>
        </w:rPr>
        <w:t xml:space="preserve"> </w:t>
      </w:r>
      <w:r w:rsidR="008C0DEA">
        <w:rPr>
          <w:rFonts w:ascii="Times New Roman" w:hAnsi="Times New Roman" w:cs="Times New Roman"/>
          <w:sz w:val="24"/>
          <w:szCs w:val="24"/>
        </w:rPr>
        <w:t>Partisipasi masyarakat dalam</w:t>
      </w:r>
      <w:r w:rsidR="00345B52">
        <w:rPr>
          <w:rFonts w:ascii="Times New Roman" w:hAnsi="Times New Roman" w:cs="Times New Roman"/>
          <w:sz w:val="24"/>
          <w:szCs w:val="24"/>
        </w:rPr>
        <w:t xml:space="preserve"> </w:t>
      </w:r>
      <w:r w:rsidR="008C0DEA">
        <w:rPr>
          <w:rFonts w:ascii="Times New Roman" w:hAnsi="Times New Roman" w:cs="Times New Roman"/>
          <w:sz w:val="24"/>
          <w:szCs w:val="24"/>
        </w:rPr>
        <w:t>pembangunan berkelanjutan merupakan upaya untuk meningkatkan dan mengubah lingkungan</w:t>
      </w:r>
      <w:r w:rsidR="008C5FB2">
        <w:rPr>
          <w:rFonts w:ascii="Times New Roman" w:hAnsi="Times New Roman" w:cs="Times New Roman"/>
          <w:sz w:val="24"/>
          <w:szCs w:val="24"/>
        </w:rPr>
        <w:t xml:space="preserve"> </w:t>
      </w:r>
      <w:r w:rsidR="008C5FB2">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 Pembangunan berkelanjutan adalah tindakan tindakan yang secara bijaksana … pembangunan berkelanjutan dalam lingkungan masyarakat. Pembangunan berkelanjutan merupakan …","author":[{"dropping-particle":"","family":"Wadu","given":"L B","non-dropping-particle":"","parse-names":false,"suffix":""},{"dropping-particle":"","family":"Gultom","given":"A F","non-dropping-particle":"","parse-names":false,"suffix":""},{"dropping-particle":"","family":"Pantus","given":"F","non-dropping-particle":"","parse-names":false,"suffix":""}],"container-title":"Jurnal Pendidikan Kewarganegaraan","id":"ITEM-1","issue":"2","issued":{"date-parts":[["2020"]]},"note":"Cited By (since 2020): 41","page":"80-88","publisher":"ppjp.ulm.ac.id","title":"Penyediaan Air Bersih dan Sanitasi: Bentuk Keterlibatan Masyarakat dalam Pembangunan Berkelanjutan","type":"article-journal","volume":"10"},"uris":["http://www.mendeley.com/documents/?uuid=f40378fb-e0bc-48f9-b7af-fe30d99cb7dd"]}],"mendeley":{"formattedCitation":"(Wadu et al., 2020)","plainTextFormattedCitation":"(Wadu et al., 2020)","previouslyFormattedCitation":"(Wadu et al., 2020)"},"properties":{"noteIndex":0},"schema":"https://github.com/citation-style-language/schema/raw/master/csl-citation.json"}</w:instrText>
      </w:r>
      <w:r w:rsidR="008C5FB2">
        <w:rPr>
          <w:rFonts w:ascii="Times New Roman" w:hAnsi="Times New Roman" w:cs="Times New Roman"/>
          <w:sz w:val="24"/>
          <w:szCs w:val="24"/>
        </w:rPr>
        <w:fldChar w:fldCharType="separate"/>
      </w:r>
      <w:r w:rsidR="008C5FB2" w:rsidRPr="008C5FB2">
        <w:rPr>
          <w:rFonts w:ascii="Times New Roman" w:hAnsi="Times New Roman" w:cs="Times New Roman"/>
          <w:noProof/>
          <w:sz w:val="24"/>
          <w:szCs w:val="24"/>
        </w:rPr>
        <w:t>(Wadu et al., 2020)</w:t>
      </w:r>
      <w:r w:rsidR="008C5FB2">
        <w:rPr>
          <w:rFonts w:ascii="Times New Roman" w:hAnsi="Times New Roman" w:cs="Times New Roman"/>
          <w:sz w:val="24"/>
          <w:szCs w:val="24"/>
        </w:rPr>
        <w:fldChar w:fldCharType="end"/>
      </w:r>
      <w:r w:rsidR="008C0DEA">
        <w:rPr>
          <w:rFonts w:ascii="Times New Roman" w:hAnsi="Times New Roman" w:cs="Times New Roman"/>
          <w:sz w:val="24"/>
          <w:szCs w:val="24"/>
        </w:rPr>
        <w:t xml:space="preserve">. </w:t>
      </w:r>
      <w:r w:rsidR="00A86FC3">
        <w:rPr>
          <w:rFonts w:ascii="Times New Roman" w:hAnsi="Times New Roman" w:cs="Times New Roman"/>
          <w:sz w:val="24"/>
          <w:szCs w:val="24"/>
        </w:rPr>
        <w:t>M</w:t>
      </w:r>
      <w:r w:rsidR="000D1E17">
        <w:rPr>
          <w:rFonts w:ascii="Times New Roman" w:hAnsi="Times New Roman" w:cs="Times New Roman"/>
          <w:sz w:val="24"/>
          <w:szCs w:val="24"/>
        </w:rPr>
        <w:t xml:space="preserve">enurut pendapat dari </w:t>
      </w:r>
      <w:r w:rsidR="001F5AAC">
        <w:rPr>
          <w:rFonts w:ascii="Times New Roman" w:hAnsi="Times New Roman" w:cs="Times New Roman"/>
          <w:sz w:val="24"/>
          <w:szCs w:val="24"/>
        </w:rPr>
        <w:fldChar w:fldCharType="begin" w:fldLock="1"/>
      </w:r>
      <w:r w:rsidR="00F25D97">
        <w:rPr>
          <w:rFonts w:ascii="Times New Roman" w:hAnsi="Times New Roman" w:cs="Times New Roman"/>
          <w:sz w:val="24"/>
          <w:szCs w:val="24"/>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sebagainya.","author":[{"dropping-particle":"","family":"Nurfatimah","given":"Siti Aisyah","non-dropping-particle":"","parse-names":false,"suffix":""},{"dropping-particle":"","family":"Hasna","given":"Syofiyah","non-dropping-particle":"","parse-names":false,"suffix":""},{"dropping-particle":"","family":"Rostika","given":"Deti","non-dropping-particle":"","parse-names":false,"suffix":""}],"container-title":"Jurnal Basicedu","id":"ITEM-1","issue":"4","issued":{"date-parts":[["2022"]]},"page":"6145 - 6154","title":"Membangun Kualitas Pendidikan di Indonesia dalam Mewujudkan Program Sustainable Development Goals (SDGs)","type":"article-journal","volume":"6"},"uris":["http://www.mendeley.com/documents/?uuid=ad7a41bc-717b-4783-aefd-8c64ee2bc7dd"]}],"mendeley":{"formattedCitation":"(Nurfatimah et al., 2022)","manualFormatting":"Nurfatimah et al. (2022)","plainTextFormattedCitation":"(Nurfatimah et al., 2022)","previouslyFormattedCitation":"(Nurfatimah et al., 2022)"},"properties":{"noteIndex":0},"schema":"https://github.com/citation-style-language/schema/raw/master/csl-citation.json"}</w:instrText>
      </w:r>
      <w:r w:rsidR="001F5AAC">
        <w:rPr>
          <w:rFonts w:ascii="Times New Roman" w:hAnsi="Times New Roman" w:cs="Times New Roman"/>
          <w:sz w:val="24"/>
          <w:szCs w:val="24"/>
        </w:rPr>
        <w:fldChar w:fldCharType="separate"/>
      </w:r>
      <w:r w:rsidR="001F5AAC" w:rsidRPr="001F5AAC">
        <w:rPr>
          <w:rFonts w:ascii="Times New Roman" w:hAnsi="Times New Roman" w:cs="Times New Roman"/>
          <w:noProof/>
          <w:sz w:val="24"/>
          <w:szCs w:val="24"/>
        </w:rPr>
        <w:t xml:space="preserve">Nurfatimah et al. </w:t>
      </w:r>
      <w:r w:rsidR="00D2549B">
        <w:rPr>
          <w:rFonts w:ascii="Times New Roman" w:hAnsi="Times New Roman" w:cs="Times New Roman"/>
          <w:noProof/>
          <w:sz w:val="24"/>
          <w:szCs w:val="24"/>
        </w:rPr>
        <w:t>(</w:t>
      </w:r>
      <w:r w:rsidR="001F5AAC" w:rsidRPr="001F5AAC">
        <w:rPr>
          <w:rFonts w:ascii="Times New Roman" w:hAnsi="Times New Roman" w:cs="Times New Roman"/>
          <w:noProof/>
          <w:sz w:val="24"/>
          <w:szCs w:val="24"/>
        </w:rPr>
        <w:t>2022)</w:t>
      </w:r>
      <w:r w:rsidR="001F5AAC">
        <w:rPr>
          <w:rFonts w:ascii="Times New Roman" w:hAnsi="Times New Roman" w:cs="Times New Roman"/>
          <w:sz w:val="24"/>
          <w:szCs w:val="24"/>
        </w:rPr>
        <w:fldChar w:fldCharType="end"/>
      </w:r>
      <w:r w:rsidR="001F5AAC">
        <w:rPr>
          <w:rFonts w:ascii="Times New Roman" w:hAnsi="Times New Roman" w:cs="Times New Roman"/>
          <w:sz w:val="24"/>
          <w:szCs w:val="24"/>
        </w:rPr>
        <w:t xml:space="preserve"> </w:t>
      </w:r>
      <w:r w:rsidR="000D1E17">
        <w:rPr>
          <w:rFonts w:ascii="Times New Roman" w:hAnsi="Times New Roman" w:cs="Times New Roman"/>
          <w:sz w:val="24"/>
          <w:szCs w:val="24"/>
        </w:rPr>
        <w:t>bahwa</w:t>
      </w:r>
      <w:r w:rsidR="001F5AAC">
        <w:rPr>
          <w:rFonts w:ascii="Times New Roman" w:hAnsi="Times New Roman" w:cs="Times New Roman"/>
          <w:sz w:val="24"/>
          <w:szCs w:val="24"/>
        </w:rPr>
        <w:t xml:space="preserve"> dengan</w:t>
      </w:r>
      <w:r w:rsidR="000D1E17">
        <w:rPr>
          <w:rFonts w:ascii="Times New Roman" w:hAnsi="Times New Roman" w:cs="Times New Roman"/>
          <w:sz w:val="24"/>
          <w:szCs w:val="24"/>
        </w:rPr>
        <w:t xml:space="preserve"> </w:t>
      </w:r>
      <w:r w:rsidR="000D1E17" w:rsidRPr="00A86FC3">
        <w:rPr>
          <w:rFonts w:ascii="Times New Roman" w:hAnsi="Times New Roman" w:cs="Times New Roman"/>
          <w:i/>
          <w:iCs/>
          <w:sz w:val="24"/>
          <w:szCs w:val="24"/>
        </w:rPr>
        <w:t xml:space="preserve">Sustainable Development Goals </w:t>
      </w:r>
      <w:r w:rsidR="00A86FC3">
        <w:rPr>
          <w:rFonts w:ascii="Times New Roman" w:hAnsi="Times New Roman" w:cs="Times New Roman"/>
          <w:sz w:val="24"/>
          <w:szCs w:val="24"/>
        </w:rPr>
        <w:t>(SDGs)</w:t>
      </w:r>
      <w:r w:rsidR="00152DB4">
        <w:rPr>
          <w:rFonts w:ascii="Times New Roman" w:hAnsi="Times New Roman" w:cs="Times New Roman"/>
          <w:sz w:val="24"/>
          <w:szCs w:val="24"/>
        </w:rPr>
        <w:t xml:space="preserve"> </w:t>
      </w:r>
      <w:r w:rsidR="00A86FC3">
        <w:rPr>
          <w:rFonts w:ascii="Times New Roman" w:hAnsi="Times New Roman" w:cs="Times New Roman"/>
          <w:sz w:val="24"/>
          <w:szCs w:val="24"/>
        </w:rPr>
        <w:t xml:space="preserve">bertujuan untuk pembangunan berkelanjutan dalam </w:t>
      </w:r>
      <w:r w:rsidR="00A86FC3">
        <w:rPr>
          <w:rFonts w:ascii="Times New Roman" w:hAnsi="Times New Roman" w:cs="Times New Roman"/>
          <w:sz w:val="24"/>
          <w:szCs w:val="24"/>
        </w:rPr>
        <w:lastRenderedPageBreak/>
        <w:t xml:space="preserve">menghadapi </w:t>
      </w:r>
      <w:r w:rsidR="00152DB4">
        <w:rPr>
          <w:rFonts w:ascii="Times New Roman" w:hAnsi="Times New Roman" w:cs="Times New Roman"/>
          <w:sz w:val="24"/>
          <w:szCs w:val="24"/>
        </w:rPr>
        <w:t xml:space="preserve">permasalahan </w:t>
      </w:r>
      <w:r w:rsidR="001F5AAC">
        <w:rPr>
          <w:rFonts w:ascii="Times New Roman" w:hAnsi="Times New Roman" w:cs="Times New Roman"/>
          <w:sz w:val="24"/>
          <w:szCs w:val="24"/>
        </w:rPr>
        <w:t>lingkungan.</w:t>
      </w:r>
      <w:r w:rsidR="001D74AB">
        <w:rPr>
          <w:rFonts w:ascii="Times New Roman" w:hAnsi="Times New Roman" w:cs="Times New Roman"/>
          <w:sz w:val="24"/>
          <w:szCs w:val="24"/>
        </w:rPr>
        <w:t xml:space="preserve"> </w:t>
      </w:r>
      <w:r w:rsidR="00BC0CF5" w:rsidRPr="00BC0CF5">
        <w:rPr>
          <w:rFonts w:ascii="Times New Roman" w:hAnsi="Times New Roman" w:cs="Times New Roman"/>
          <w:sz w:val="24"/>
          <w:szCs w:val="24"/>
        </w:rPr>
        <w:t>Permasalahan lingkungan berkelanjutan semakin penting direalisasikan melalui pendidikan karena salah satu faktor kritis dalam mencapai pembangunan berkelanjutan</w:t>
      </w:r>
      <w:r w:rsidR="003C4E30">
        <w:rPr>
          <w:rFonts w:ascii="Times New Roman" w:hAnsi="Times New Roman" w:cs="Times New Roman"/>
          <w:sz w:val="24"/>
          <w:szCs w:val="24"/>
        </w:rPr>
        <w:t xml:space="preserve"> atau SDGs</w:t>
      </w:r>
      <w:r w:rsidR="00BC0CF5">
        <w:rPr>
          <w:rFonts w:ascii="Times New Roman" w:hAnsi="Times New Roman" w:cs="Times New Roman"/>
          <w:sz w:val="24"/>
          <w:szCs w:val="24"/>
        </w:rPr>
        <w:t xml:space="preserve"> </w:t>
      </w:r>
      <w:r w:rsidR="00016AB3">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{"citationItems":[{"id":"ITEM-1","itemData":{"ISSN":"20894392","abstract":"Renewable energy sources in Indonesia, such as hydropower, are very abundant. However, the utilization of these sources as alternative energy in Indonesia has not been optimized. Education for Environmental Sustainable Development (EESD) approach could be implemented in science education to give students valuable insights into the environment. The form of teaching materials for EESD is the student worksheet. The objective of this study was to analyze the effectiveness of learning using EESD-based student worksheets to improve environmental literacy. This study belonged to the quasi-experiment, and the sample was taken using a cluster sampling technique class. The findings of this research showed that the mean score of the experimental class was greater than the control class, and there was a remarkable difference in environmental literacy between the experimental and control class. Therefore, we could conclude that EESD-based student worksheets are useful to improve students’ environmental literacy.","author":[{"dropping-particle":"","family":"Wilujeng","given":"I.","non-dropping-particle":"","parse-names":false,"suffix":""},{"dropping-particle":"","family":"Dwandaru","given":"W. S.B.","non-dropping-particle":"","parse-names":false,"suffix":""},{"dropping-particle":"","family":"Rauf","given":"R. A.Binti A.","non-dropping-particle":"","parse-names":false,"suffix":""}],"container-title":"Jurnal Pendidikan IPA Indonesia","id":"ITEM-1","issue":"4","issued":{"date-parts":[["2019"]]},"page":"521-528","title":"The Effectiveness of Education for Environmental Sustainable Development to Enhance Environmental Literacy in Science Education: A Case Study of Hydropower","type":"article-journal","volume":"8"},"uris":["http://www.mendeley.com/documents/?uuid=790e1df5-d8a2-4e32-87c8-8e51ef018fcd"]}],"mendeley":{"formattedCitation":"(Wilujeng et al., 2019)","plainTextFormattedCitation":"(Wilujeng et al., 2019)","previouslyFormattedCitation":"(Wilujeng et al., 2019)"},"properties":{"noteIndex":0},"schema":"https://github.com/citation-style-language/schema/raw/master/csl-citation.json"}</w:instrText>
      </w:r>
      <w:r w:rsidR="00016AB3">
        <w:rPr>
          <w:rFonts w:ascii="Times New Roman" w:hAnsi="Times New Roman" w:cs="Times New Roman"/>
          <w:sz w:val="24"/>
          <w:szCs w:val="24"/>
        </w:rPr>
        <w:fldChar w:fldCharType="separate"/>
      </w:r>
      <w:r w:rsidR="00016AB3" w:rsidRPr="00016AB3">
        <w:rPr>
          <w:rFonts w:ascii="Times New Roman" w:hAnsi="Times New Roman" w:cs="Times New Roman"/>
          <w:noProof/>
          <w:sz w:val="24"/>
          <w:szCs w:val="24"/>
        </w:rPr>
        <w:t>(Wilujeng et al., 2019)</w:t>
      </w:r>
      <w:r w:rsidR="00016AB3">
        <w:rPr>
          <w:rFonts w:ascii="Times New Roman" w:hAnsi="Times New Roman" w:cs="Times New Roman"/>
          <w:sz w:val="24"/>
          <w:szCs w:val="24"/>
        </w:rPr>
        <w:fldChar w:fldCharType="end"/>
      </w:r>
      <w:r w:rsidR="006754A0">
        <w:rPr>
          <w:rFonts w:ascii="Times New Roman" w:hAnsi="Times New Roman" w:cs="Times New Roman"/>
          <w:sz w:val="24"/>
          <w:szCs w:val="24"/>
        </w:rPr>
        <w:t>.</w:t>
      </w:r>
    </w:p>
    <w:p w14:paraId="05A863C7" w14:textId="2B5FC5AE" w:rsidR="00C71438" w:rsidRDefault="00F54E41" w:rsidP="00FF68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w:t>
      </w:r>
      <w:r w:rsidR="00983BCD">
        <w:rPr>
          <w:rFonts w:ascii="Times New Roman" w:hAnsi="Times New Roman" w:cs="Times New Roman"/>
          <w:sz w:val="24"/>
          <w:szCs w:val="24"/>
        </w:rPr>
        <w:t xml:space="preserve"> </w:t>
      </w:r>
      <w:r w:rsidR="008002F3">
        <w:rPr>
          <w:rFonts w:ascii="Times New Roman" w:hAnsi="Times New Roman" w:cs="Times New Roman"/>
          <w:sz w:val="24"/>
          <w:szCs w:val="24"/>
        </w:rPr>
        <w:t>merupakan</w:t>
      </w:r>
      <w:r w:rsidR="00983BCD">
        <w:rPr>
          <w:rFonts w:ascii="Times New Roman" w:hAnsi="Times New Roman" w:cs="Times New Roman"/>
          <w:sz w:val="24"/>
          <w:szCs w:val="24"/>
        </w:rPr>
        <w:t xml:space="preserve"> salah satu langkah me</w:t>
      </w:r>
      <w:r w:rsidR="005B236A">
        <w:rPr>
          <w:rFonts w:ascii="Times New Roman" w:hAnsi="Times New Roman" w:cs="Times New Roman"/>
          <w:sz w:val="24"/>
          <w:szCs w:val="24"/>
        </w:rPr>
        <w:t>mperoleh</w:t>
      </w:r>
      <w:r w:rsidR="000115D0">
        <w:rPr>
          <w:rFonts w:ascii="Times New Roman" w:hAnsi="Times New Roman" w:cs="Times New Roman"/>
          <w:sz w:val="24"/>
          <w:szCs w:val="24"/>
        </w:rPr>
        <w:t xml:space="preserve"> </w:t>
      </w:r>
      <w:r w:rsidR="000115D0" w:rsidRPr="000115D0">
        <w:rPr>
          <w:rFonts w:ascii="Times New Roman" w:hAnsi="Times New Roman" w:cs="Times New Roman"/>
          <w:i/>
          <w:iCs/>
          <w:sz w:val="24"/>
          <w:szCs w:val="24"/>
        </w:rPr>
        <w:t>Sustainable Development Goal</w:t>
      </w:r>
      <w:r w:rsidR="00D50806">
        <w:rPr>
          <w:rFonts w:ascii="Times New Roman" w:hAnsi="Times New Roman" w:cs="Times New Roman"/>
          <w:i/>
          <w:iCs/>
          <w:sz w:val="24"/>
          <w:szCs w:val="24"/>
        </w:rPr>
        <w:t>s</w:t>
      </w:r>
      <w:r w:rsidR="00983BCD" w:rsidRPr="000115D0">
        <w:rPr>
          <w:rFonts w:ascii="Times New Roman" w:hAnsi="Times New Roman" w:cs="Times New Roman"/>
          <w:i/>
          <w:iCs/>
          <w:sz w:val="24"/>
          <w:szCs w:val="24"/>
        </w:rPr>
        <w:t xml:space="preserve"> </w:t>
      </w:r>
      <w:r w:rsidR="000115D0">
        <w:rPr>
          <w:rFonts w:ascii="Times New Roman" w:hAnsi="Times New Roman" w:cs="Times New Roman"/>
          <w:sz w:val="24"/>
          <w:szCs w:val="24"/>
        </w:rPr>
        <w:t>(</w:t>
      </w:r>
      <w:r w:rsidR="00AA6ED3">
        <w:rPr>
          <w:rFonts w:ascii="Times New Roman" w:hAnsi="Times New Roman" w:cs="Times New Roman"/>
          <w:sz w:val="24"/>
          <w:szCs w:val="24"/>
        </w:rPr>
        <w:t>SDGs</w:t>
      </w:r>
      <w:r w:rsidR="000115D0">
        <w:rPr>
          <w:rFonts w:ascii="Times New Roman" w:hAnsi="Times New Roman" w:cs="Times New Roman"/>
          <w:sz w:val="24"/>
          <w:szCs w:val="24"/>
        </w:rPr>
        <w:t>)</w:t>
      </w:r>
      <w:r w:rsidR="00AA6ED3">
        <w:rPr>
          <w:rFonts w:ascii="Times New Roman" w:hAnsi="Times New Roman" w:cs="Times New Roman"/>
          <w:sz w:val="24"/>
          <w:szCs w:val="24"/>
        </w:rPr>
        <w:t xml:space="preserve"> atau </w:t>
      </w:r>
      <w:r w:rsidR="005138AA">
        <w:rPr>
          <w:rFonts w:ascii="Times New Roman" w:hAnsi="Times New Roman" w:cs="Times New Roman"/>
          <w:sz w:val="24"/>
          <w:szCs w:val="24"/>
        </w:rPr>
        <w:t>tujuan pembangunan berkelanjutan</w:t>
      </w:r>
      <w:r w:rsidR="001F572D">
        <w:rPr>
          <w:rFonts w:ascii="Times New Roman" w:hAnsi="Times New Roman" w:cs="Times New Roman"/>
          <w:sz w:val="24"/>
          <w:szCs w:val="24"/>
        </w:rPr>
        <w:t xml:space="preserve"> </w:t>
      </w:r>
      <w:r w:rsidR="001F572D">
        <w:rPr>
          <w:rFonts w:ascii="Times New Roman" w:hAnsi="Times New Roman" w:cs="Times New Roman"/>
          <w:sz w:val="24"/>
          <w:szCs w:val="24"/>
        </w:rPr>
        <w:fldChar w:fldCharType="begin" w:fldLock="1"/>
      </w:r>
      <w:r w:rsidR="00980695">
        <w:rPr>
          <w:rFonts w:ascii="Times New Roman" w:hAnsi="Times New Roman" w:cs="Times New Roman"/>
          <w:sz w:val="24"/>
          <w:szCs w:val="24"/>
        </w:rPr>
        <w:instrText>ADDIN CSL_CITATION {"citationItems":[{"id":"ITEM-1","itemData":{"ISSN":"2798-5636","abstract":"Pembangunan berkelanjutan (sustainable development) merupakan pembangunan dengan tujuan meningkatkan kualitas hidup, baik dari generasi saat ini maupun yang akan datang. Dalam sustainable development terdapat 17 tujuan yang disebut dengan sustainable development goals (SDGs). Salah satu upaya dalam mewujudkan SDGs adalah melalui pendidikan yang disebut dengan Education for Sustainable Development (ESD). Penulisan artikel ini ditujukan untuk memaparkan hasil kajian pustaka terkait karakteristik dan implementasi ESD dalam pembelajaran IPA. Sebanyak tujuh artikel yang diterbitkan pada berbagai jurnal dijadikan bahan utama dalam kajian pustaka ini. Hasil analisis menunjukkan bahwa 1) Terdapat delapan kompetensi kunci yang dirasa penting dalam memajukan pembangunan berkelanjutan. 2) ESD dapat diintegrasikan dalam pembelajaran IPA melalui berbagai cara, seperti perangkat pembelajaran, media pembelajaran, dan model pembelajaran. Berdasarkan hasil tersebut, dapat dilihat bahwa kompetensi-kompetensi ESD dapat diimplementasikan ke dalam pembelajaran IPA untuk memajukan pembangunan berkelanjutan dan mencapai SDGs.","author":[{"dropping-particle":"","family":"Purnamasari","given":"Shinta","non-dropping-particle":"","parse-names":false,"suffix":""},{"dropping-particle":"","family":"Hanifah","given":"Aldila Nurrul","non-dropping-particle":"","parse-names":false,"suffix":""}],"container-title":"Jurnal Kajian Pendidikan IPA","id":"ITEM-1","issue":"2","issued":{"date-parts":[["2021"]]},"page":"69-75","title":"Education for Sustainable Development (ESD) dalam Pembelajaran IPA","type":"article-journal","volume":"1"},"uris":["http://www.mendeley.com/documents/?uuid=93c39fc9-597b-45b1-845f-6fc6ada98209"]}],"mendeley":{"formattedCitation":"(Purnamasari &amp; Hanifah, 2021)","plainTextFormattedCitation":"(Purnamasari &amp; Hanifah, 2021)","previouslyFormattedCitation":"(Purnamasari &amp; Hanifah, 2021)"},"properties":{"noteIndex":0},"schema":"https://github.com/citation-style-language/schema/raw/master/csl-citation.json"}</w:instrText>
      </w:r>
      <w:r w:rsidR="001F572D">
        <w:rPr>
          <w:rFonts w:ascii="Times New Roman" w:hAnsi="Times New Roman" w:cs="Times New Roman"/>
          <w:sz w:val="24"/>
          <w:szCs w:val="24"/>
        </w:rPr>
        <w:fldChar w:fldCharType="separate"/>
      </w:r>
      <w:r w:rsidR="001F572D" w:rsidRPr="001F572D">
        <w:rPr>
          <w:rFonts w:ascii="Times New Roman" w:hAnsi="Times New Roman" w:cs="Times New Roman"/>
          <w:noProof/>
          <w:sz w:val="24"/>
          <w:szCs w:val="24"/>
        </w:rPr>
        <w:t>(Purnamasari &amp; Hanifah, 2021)</w:t>
      </w:r>
      <w:r w:rsidR="001F572D">
        <w:rPr>
          <w:rFonts w:ascii="Times New Roman" w:hAnsi="Times New Roman" w:cs="Times New Roman"/>
          <w:sz w:val="24"/>
          <w:szCs w:val="24"/>
        </w:rPr>
        <w:fldChar w:fldCharType="end"/>
      </w:r>
      <w:r w:rsidR="001F572D">
        <w:rPr>
          <w:rFonts w:ascii="Times New Roman" w:hAnsi="Times New Roman" w:cs="Times New Roman"/>
          <w:sz w:val="24"/>
          <w:szCs w:val="24"/>
        </w:rPr>
        <w:t>.</w:t>
      </w:r>
      <w:r w:rsidR="00574C52">
        <w:rPr>
          <w:rFonts w:ascii="Times New Roman" w:hAnsi="Times New Roman" w:cs="Times New Roman"/>
          <w:sz w:val="24"/>
          <w:szCs w:val="24"/>
        </w:rPr>
        <w:t xml:space="preserve"> </w:t>
      </w:r>
      <w:r w:rsidR="00CB3C8D">
        <w:rPr>
          <w:rFonts w:ascii="Times New Roman" w:hAnsi="Times New Roman" w:cs="Times New Roman"/>
          <w:sz w:val="24"/>
          <w:szCs w:val="24"/>
        </w:rPr>
        <w:t xml:space="preserve">Menurut </w:t>
      </w:r>
      <w:r w:rsidR="00CB3C8D">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{"citationItems":[{"id":"ITEM-1","itemData":{"ISSN":"2086-1397","abstract":"The rapid progress of science and technology can be used as a means to improve the quality of education. In providing quality human resources, it is important to improve the quality of education. Advances in technology today require us to be able to create efficient learning for quality results. One of the innovative learning models that can be applied is the method of introducing global issues and collaborating it formal learning, so that students as the nation's next generation are fully aware of the role they have as citizens of the world. is a special learning method in raising issues that become the goals of SDG's (Sustainable Development Goals) in the practice of formal school materials. This study uses the literature review method by examining various literature related to learning models. In this case the specifications taken are SDGs 13 learning regarding climate action which is designed into environmental material for class 10 biology lessons to increase environmental literacy. The advantages of learning that are based on sustainable development are the efficiency of the learning process; solutions to SDGs issues which are a shared responsibility for ideal results; adapt to student needs. The conclusion from this study is that learning based on Sustainable Development is a good educational innovation and can be applied to educational institutions in Indonesia. Abstrak Pesatnya kemajuan ilmu pengetahuan dan teknologi dapat dimanfaatkan sebagai sarana dalam meningkatkan mutu pendidikan. Dalam memberikan SDM yang berkualitas, penting dilakukan adanya peningkatan kualitas pendidikan. Kemajuan dalam teknologi saat ini menuntut kita untuk dapat menciptakan pembelajaran yang yang efisien untuk hasil yang berkualitas. Salah satu model pembelajaran inovatif yang dapat diterapkan adalah metode pengenalan isu global yang disederhanakan dalam pembelajaran formal, sehingga siswa sebagai generasi penerus bangsa menyadari penuh peran yang ia miliki sebagai tanggung jawab warga dunia. merupakan metode pembelajaran khusus dalam pengangkatan isu yang menjadi goals dari SDG’s (Suistainable Development Goals) dalam praktek materi formal sekolah. Penelitian ini menggunakan metode kajian literatur dengan cara mengkaji berbagai literatur yang berkaitan dengan model pembelajaran. Dalam hal ini spesifikasi yang diambil adalah pembelajaran SDGs ke 13 mengenai climate action yang dirancangkan kedalam materi lingkungan pemabalejaran biologi kelas 10 untuk meningkatkan li…","author":[{"dropping-particle":"","family":"Tareze","given":"Maria","non-dropping-particle":"","parse-names":false,"suffix":""},{"dropping-particle":"","family":"Indri Astuti","given":"","non-dropping-particle":"","parse-names":false,"suffix":""},{"dropping-particle":"","family":"Afandi","given":"","non-dropping-particle":"","parse-names":false,"suffix":""}],"container-title":"Journal Visipena","id":"ITEM-1","issue":"1","issued":{"date-parts":[["2022"]]},"page":"42-53","title":"Model Pembelajaran Kolaborasi SDGs dalam Pendidikan Formal Sebagai Pengenalan Isu Global Untuk Meningkatkan Kesadaran Sosial Peserta Didik","type":"article-journal","volume":"13"},"uris":["http://www.mendeley.com/documents/?uuid=ae3c800b-5b96-4e4c-a55c-87784d4fb215"]}],"mendeley":{"formattedCitation":"(Tareze et al., 2022)","manualFormatting":"Tareze et al. (2022)","plainTextFormattedCitation":"(Tareze et al., 2022)","previouslyFormattedCitation":"(Tareze et al., 2022)"},"properties":{"noteIndex":0},"schema":"https://github.com/citation-style-language/schema/raw/master/csl-citation.json"}</w:instrText>
      </w:r>
      <w:r w:rsidR="00CB3C8D">
        <w:rPr>
          <w:rFonts w:ascii="Times New Roman" w:hAnsi="Times New Roman" w:cs="Times New Roman"/>
          <w:sz w:val="24"/>
          <w:szCs w:val="24"/>
        </w:rPr>
        <w:fldChar w:fldCharType="separate"/>
      </w:r>
      <w:r w:rsidR="00CB3C8D" w:rsidRPr="00CB3C8D">
        <w:rPr>
          <w:rFonts w:ascii="Times New Roman" w:hAnsi="Times New Roman" w:cs="Times New Roman"/>
          <w:noProof/>
          <w:sz w:val="24"/>
          <w:szCs w:val="24"/>
        </w:rPr>
        <w:t xml:space="preserve">Tareze et al. </w:t>
      </w:r>
      <w:r w:rsidR="00CB3C8D">
        <w:rPr>
          <w:rFonts w:ascii="Times New Roman" w:hAnsi="Times New Roman" w:cs="Times New Roman"/>
          <w:noProof/>
          <w:sz w:val="24"/>
          <w:szCs w:val="24"/>
        </w:rPr>
        <w:t>(</w:t>
      </w:r>
      <w:r w:rsidR="00CB3C8D" w:rsidRPr="00CB3C8D">
        <w:rPr>
          <w:rFonts w:ascii="Times New Roman" w:hAnsi="Times New Roman" w:cs="Times New Roman"/>
          <w:noProof/>
          <w:sz w:val="24"/>
          <w:szCs w:val="24"/>
        </w:rPr>
        <w:t>2022)</w:t>
      </w:r>
      <w:r w:rsidR="00CB3C8D">
        <w:rPr>
          <w:rFonts w:ascii="Times New Roman" w:hAnsi="Times New Roman" w:cs="Times New Roman"/>
          <w:sz w:val="24"/>
          <w:szCs w:val="24"/>
        </w:rPr>
        <w:fldChar w:fldCharType="end"/>
      </w:r>
      <w:r w:rsidR="00CB3C8D">
        <w:rPr>
          <w:rFonts w:ascii="Times New Roman" w:hAnsi="Times New Roman" w:cs="Times New Roman"/>
          <w:sz w:val="24"/>
          <w:szCs w:val="24"/>
        </w:rPr>
        <w:t xml:space="preserve"> m</w:t>
      </w:r>
      <w:r w:rsidR="00574C52" w:rsidRPr="00574C52">
        <w:rPr>
          <w:rFonts w:ascii="Times New Roman" w:hAnsi="Times New Roman" w:cs="Times New Roman"/>
          <w:sz w:val="24"/>
          <w:szCs w:val="24"/>
        </w:rPr>
        <w:t xml:space="preserve">elalui pendidikan dalam pembelajaran di sekolah </w:t>
      </w:r>
      <w:r w:rsidR="00F25D97">
        <w:rPr>
          <w:rFonts w:ascii="Times New Roman" w:hAnsi="Times New Roman" w:cs="Times New Roman"/>
          <w:sz w:val="24"/>
          <w:szCs w:val="24"/>
        </w:rPr>
        <w:t xml:space="preserve">juga </w:t>
      </w:r>
      <w:r w:rsidR="00574C52" w:rsidRPr="00574C52">
        <w:rPr>
          <w:rFonts w:ascii="Times New Roman" w:hAnsi="Times New Roman" w:cs="Times New Roman"/>
          <w:sz w:val="24"/>
          <w:szCs w:val="24"/>
        </w:rPr>
        <w:t xml:space="preserve">perlu diterapkan </w:t>
      </w:r>
      <w:r w:rsidR="00574C52" w:rsidRPr="00574C52">
        <w:rPr>
          <w:rFonts w:ascii="Times New Roman" w:hAnsi="Times New Roman" w:cs="Times New Roman"/>
          <w:i/>
          <w:iCs/>
          <w:sz w:val="24"/>
          <w:szCs w:val="24"/>
        </w:rPr>
        <w:t>Sustainable Development Goal</w:t>
      </w:r>
      <w:r w:rsidR="00D50806">
        <w:rPr>
          <w:rFonts w:ascii="Times New Roman" w:hAnsi="Times New Roman" w:cs="Times New Roman"/>
          <w:i/>
          <w:iCs/>
          <w:sz w:val="24"/>
          <w:szCs w:val="24"/>
        </w:rPr>
        <w:t>s</w:t>
      </w:r>
      <w:r w:rsidR="00574C52" w:rsidRPr="00574C52">
        <w:rPr>
          <w:rFonts w:ascii="Times New Roman" w:hAnsi="Times New Roman" w:cs="Times New Roman"/>
          <w:sz w:val="24"/>
          <w:szCs w:val="24"/>
        </w:rPr>
        <w:t xml:space="preserve"> (SDGs</w:t>
      </w:r>
      <w:r w:rsidR="00574C52">
        <w:rPr>
          <w:rFonts w:ascii="Times New Roman" w:hAnsi="Times New Roman" w:cs="Times New Roman"/>
          <w:sz w:val="24"/>
          <w:szCs w:val="24"/>
        </w:rPr>
        <w:t>)</w:t>
      </w:r>
      <w:r w:rsidR="00CB3C8D">
        <w:rPr>
          <w:rFonts w:ascii="Times New Roman" w:hAnsi="Times New Roman" w:cs="Times New Roman"/>
          <w:sz w:val="24"/>
          <w:szCs w:val="24"/>
        </w:rPr>
        <w:t xml:space="preserve">. </w:t>
      </w:r>
      <w:r w:rsidR="00A9586E">
        <w:rPr>
          <w:rFonts w:ascii="Times New Roman" w:hAnsi="Times New Roman" w:cs="Times New Roman"/>
          <w:sz w:val="24"/>
          <w:szCs w:val="24"/>
        </w:rPr>
        <w:t>Menurut pendapat</w:t>
      </w:r>
      <w:r w:rsidR="00FB7BDB">
        <w:rPr>
          <w:rFonts w:ascii="Times New Roman" w:hAnsi="Times New Roman" w:cs="Times New Roman"/>
          <w:sz w:val="24"/>
          <w:szCs w:val="24"/>
        </w:rPr>
        <w:t xml:space="preserve"> </w:t>
      </w:r>
      <w:r w:rsidR="00FB7BDB">
        <w:rPr>
          <w:rFonts w:ascii="Times New Roman" w:hAnsi="Times New Roman" w:cs="Times New Roman"/>
          <w:sz w:val="24"/>
          <w:szCs w:val="24"/>
        </w:rPr>
        <w:fldChar w:fldCharType="begin" w:fldLock="1"/>
      </w:r>
      <w:r w:rsidR="00980695">
        <w:rPr>
          <w:rFonts w:ascii="Times New Roman" w:hAnsi="Times New Roman" w:cs="Times New Roman"/>
          <w:sz w:val="24"/>
          <w:szCs w:val="24"/>
        </w:rPr>
        <w:instrText>ADDIN CSL_CITATION {"citationItems":[{"id":"ITEM-1","itemData":{"ISSN":"2798-5636","abstract":"Pembangunan berkelanjutan (sustainable development) merupakan pembangunan dengan tujuan meningkatkan kualitas hidup, baik dari generasi saat ini maupun yang akan datang. Dalam sustainable development terdapat 17 tujuan yang disebut dengan sustainable development goals (SDGs). Salah satu upaya dalam mewujudkan SDGs adalah melalui pendidikan yang disebut dengan Education for Sustainable Development (ESD). Penulisan artikel ini ditujukan untuk memaparkan hasil kajian pustaka terkait karakteristik dan implementasi ESD dalam pembelajaran IPA. Sebanyak tujuh artikel yang diterbitkan pada berbagai jurnal dijadikan bahan utama dalam kajian pustaka ini. Hasil analisis menunjukkan bahwa 1) Terdapat delapan kompetensi kunci yang dirasa penting dalam memajukan pembangunan berkelanjutan. 2) ESD dapat diintegrasikan dalam pembelajaran IPA melalui berbagai cara, seperti perangkat pembelajaran, media pembelajaran, dan model pembelajaran. Berdasarkan hasil tersebut, dapat dilihat bahwa kompetensi-kompetensi ESD dapat diimplementasikan ke dalam pembelajaran IPA untuk memajukan pembangunan berkelanjutan dan mencapai SDGs.","author":[{"dropping-particle":"","family":"Purnamasari","given":"Shinta","non-dropping-particle":"","parse-names":false,"suffix":""},{"dropping-particle":"","family":"Hanifah","given":"Aldila Nurrul","non-dropping-particle":"","parse-names":false,"suffix":""}],"container-title":"Jurnal Kajian Pendidikan IPA","id":"ITEM-1","issue":"2","issued":{"date-parts":[["2021"]]},"page":"69-75","title":"Education for Sustainable Development (ESD) dalam Pembelajaran IPA","type":"article-journal","volume":"1"},"uris":["http://www.mendeley.com/documents/?uuid=93c39fc9-597b-45b1-845f-6fc6ada98209"]}],"mendeley":{"formattedCitation":"(Purnamasari &amp; Hanifah, 2021)","manualFormatting":"Purnamasari &amp; Hanifah (2021)","plainTextFormattedCitation":"(Purnamasari &amp; Hanifah, 2021)","previouslyFormattedCitation":"(Purnamasari &amp; Hanifah, 2021)"},"properties":{"noteIndex":0},"schema":"https://github.com/citation-style-language/schema/raw/master/csl-citation.json"}</w:instrText>
      </w:r>
      <w:r w:rsidR="00FB7BDB">
        <w:rPr>
          <w:rFonts w:ascii="Times New Roman" w:hAnsi="Times New Roman" w:cs="Times New Roman"/>
          <w:sz w:val="24"/>
          <w:szCs w:val="24"/>
        </w:rPr>
        <w:fldChar w:fldCharType="separate"/>
      </w:r>
      <w:r w:rsidR="00FB7BDB" w:rsidRPr="00FB7BDB">
        <w:rPr>
          <w:rFonts w:ascii="Times New Roman" w:hAnsi="Times New Roman" w:cs="Times New Roman"/>
          <w:noProof/>
          <w:sz w:val="24"/>
          <w:szCs w:val="24"/>
        </w:rPr>
        <w:t>Purnamasari &amp; Hanifah</w:t>
      </w:r>
      <w:r w:rsidR="0039450B">
        <w:rPr>
          <w:rFonts w:ascii="Times New Roman" w:hAnsi="Times New Roman" w:cs="Times New Roman"/>
          <w:noProof/>
          <w:sz w:val="24"/>
          <w:szCs w:val="24"/>
        </w:rPr>
        <w:t xml:space="preserve"> (</w:t>
      </w:r>
      <w:r w:rsidR="00FB7BDB" w:rsidRPr="00FB7BDB">
        <w:rPr>
          <w:rFonts w:ascii="Times New Roman" w:hAnsi="Times New Roman" w:cs="Times New Roman"/>
          <w:noProof/>
          <w:sz w:val="24"/>
          <w:szCs w:val="24"/>
        </w:rPr>
        <w:t>2021)</w:t>
      </w:r>
      <w:r w:rsidR="00FB7BDB">
        <w:rPr>
          <w:rFonts w:ascii="Times New Roman" w:hAnsi="Times New Roman" w:cs="Times New Roman"/>
          <w:sz w:val="24"/>
          <w:szCs w:val="24"/>
        </w:rPr>
        <w:fldChar w:fldCharType="end"/>
      </w:r>
      <w:r w:rsidR="00FB7BDB">
        <w:rPr>
          <w:rFonts w:ascii="Times New Roman" w:hAnsi="Times New Roman" w:cs="Times New Roman"/>
          <w:sz w:val="24"/>
          <w:szCs w:val="24"/>
        </w:rPr>
        <w:t xml:space="preserve"> </w:t>
      </w:r>
      <w:r w:rsidR="00CA74B5">
        <w:rPr>
          <w:rFonts w:ascii="Times New Roman" w:hAnsi="Times New Roman" w:cs="Times New Roman"/>
          <w:sz w:val="24"/>
          <w:szCs w:val="24"/>
        </w:rPr>
        <w:t xml:space="preserve">pendekatan </w:t>
      </w:r>
      <w:r w:rsidR="00B00493">
        <w:rPr>
          <w:rFonts w:ascii="Times New Roman" w:hAnsi="Times New Roman" w:cs="Times New Roman"/>
          <w:sz w:val="24"/>
          <w:szCs w:val="24"/>
        </w:rPr>
        <w:t xml:space="preserve">yang </w:t>
      </w:r>
      <w:r w:rsidR="00CA74B5">
        <w:rPr>
          <w:rFonts w:ascii="Times New Roman" w:hAnsi="Times New Roman" w:cs="Times New Roman"/>
          <w:sz w:val="24"/>
          <w:szCs w:val="24"/>
        </w:rPr>
        <w:t xml:space="preserve">dapat </w:t>
      </w:r>
      <w:r w:rsidR="00934A29">
        <w:rPr>
          <w:rFonts w:ascii="Times New Roman" w:hAnsi="Times New Roman" w:cs="Times New Roman"/>
          <w:sz w:val="24"/>
          <w:szCs w:val="24"/>
        </w:rPr>
        <w:t>diterapkan</w:t>
      </w:r>
      <w:r w:rsidR="00EA3B15">
        <w:rPr>
          <w:rFonts w:ascii="Times New Roman" w:hAnsi="Times New Roman" w:cs="Times New Roman"/>
          <w:sz w:val="24"/>
          <w:szCs w:val="24"/>
        </w:rPr>
        <w:t xml:space="preserve"> melalui pendidikan adalah </w:t>
      </w:r>
      <w:r w:rsidR="00CA74B5">
        <w:rPr>
          <w:rFonts w:ascii="Times New Roman" w:hAnsi="Times New Roman" w:cs="Times New Roman"/>
          <w:sz w:val="24"/>
          <w:szCs w:val="24"/>
        </w:rPr>
        <w:t>dengan</w:t>
      </w:r>
      <w:r w:rsidR="003B5D75">
        <w:rPr>
          <w:rFonts w:ascii="Times New Roman" w:hAnsi="Times New Roman" w:cs="Times New Roman"/>
          <w:sz w:val="24"/>
          <w:szCs w:val="24"/>
        </w:rPr>
        <w:t xml:space="preserve"> </w:t>
      </w:r>
      <w:r w:rsidR="008A5EC8" w:rsidRPr="0074436D">
        <w:rPr>
          <w:rFonts w:ascii="Times New Roman" w:hAnsi="Times New Roman" w:cs="Times New Roman"/>
          <w:i/>
          <w:iCs/>
          <w:sz w:val="24"/>
          <w:szCs w:val="24"/>
        </w:rPr>
        <w:t>Education for Sustainable Developmen</w:t>
      </w:r>
      <w:r w:rsidR="008A5EC8">
        <w:rPr>
          <w:rFonts w:ascii="Times New Roman" w:hAnsi="Times New Roman" w:cs="Times New Roman"/>
          <w:sz w:val="24"/>
          <w:szCs w:val="24"/>
        </w:rPr>
        <w:t>t (ESD)</w:t>
      </w:r>
      <w:r w:rsidR="00CA74B5">
        <w:rPr>
          <w:rFonts w:ascii="Times New Roman" w:hAnsi="Times New Roman" w:cs="Times New Roman"/>
          <w:sz w:val="24"/>
          <w:szCs w:val="24"/>
        </w:rPr>
        <w:t xml:space="preserve">. </w:t>
      </w:r>
      <w:r w:rsidR="00571E9E">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{"citationItems":[{"id":"ITEM-1","itemData":{"ISSN":"20894392","abstract":"Renewable energy sources in Indonesia, such as hydropower, are very abundant. However, the utilization of these sources as alternative energy in Indonesia has not been optimized. Education for Environmental Sustainable Development (EESD) approach could be implemented in science education to give students valuable insights into the environment. The form of teaching materials for EESD is the student worksheet. The objective of this study was to analyze the effectiveness of learning using EESD-based student worksheets to improve environmental literacy. This study belonged to the quasi-experiment, and the sample was taken using a cluster sampling technique class. The findings of this research showed that the mean score of the experimental class was greater than the control class, and there was a remarkable difference in environmental literacy between the experimental and control class. Therefore, we could conclude that EESD-based student worksheets are useful to improve students’ environmental literacy.","author":[{"dropping-particle":"","family":"Wilujeng","given":"I.","non-dropping-particle":"","parse-names":false,"suffix":""},{"dropping-particle":"","family":"Dwandaru","given":"W. S.B.","non-dropping-particle":"","parse-names":false,"suffix":""},{"dropping-particle":"","family":"Rauf","given":"R. A.Binti A.","non-dropping-particle":"","parse-names":false,"suffix":""}],"container-title":"Jurnal Pendidikan IPA Indonesia","id":"ITEM-1","issue":"4","issued":{"date-parts":[["2019"]]},"page":"521-528","title":"The Effectiveness of Education for Environmental Sustainable Development to Enhance Environmental Literacy in Science Education: A Case Study of Hydropower","type":"article-journal","volume":"8"},"uris":["http://www.mendeley.com/documents/?uuid=790e1df5-d8a2-4e32-87c8-8e51ef018fcd"]}],"mendeley":{"formattedCitation":"(Wilujeng et al., 2019)","manualFormatting":"Wilujeng et al. (2019)","plainTextFormattedCitation":"(Wilujeng et al., 2019)","previouslyFormattedCitation":"(Wilujeng et al., 2019)"},"properties":{"noteIndex":0},"schema":"https://github.com/citation-style-language/schema/raw/master/csl-citation.json"}</w:instrText>
      </w:r>
      <w:r w:rsidR="00571E9E">
        <w:rPr>
          <w:rFonts w:ascii="Times New Roman" w:hAnsi="Times New Roman" w:cs="Times New Roman"/>
          <w:sz w:val="24"/>
          <w:szCs w:val="24"/>
        </w:rPr>
        <w:fldChar w:fldCharType="separate"/>
      </w:r>
      <w:proofErr w:type="gramStart"/>
      <w:r w:rsidR="00571E9E" w:rsidRPr="00571E9E">
        <w:rPr>
          <w:rFonts w:ascii="Times New Roman" w:hAnsi="Times New Roman" w:cs="Times New Roman"/>
          <w:noProof/>
          <w:sz w:val="24"/>
          <w:szCs w:val="24"/>
        </w:rPr>
        <w:t>Wilujeng et al.</w:t>
      </w:r>
      <w:r w:rsidR="0039450B">
        <w:rPr>
          <w:rFonts w:ascii="Times New Roman" w:hAnsi="Times New Roman" w:cs="Times New Roman"/>
          <w:noProof/>
          <w:sz w:val="24"/>
          <w:szCs w:val="24"/>
        </w:rPr>
        <w:t xml:space="preserve"> (</w:t>
      </w:r>
      <w:r w:rsidR="00571E9E" w:rsidRPr="00571E9E">
        <w:rPr>
          <w:rFonts w:ascii="Times New Roman" w:hAnsi="Times New Roman" w:cs="Times New Roman"/>
          <w:noProof/>
          <w:sz w:val="24"/>
          <w:szCs w:val="24"/>
        </w:rPr>
        <w:t>2019)</w:t>
      </w:r>
      <w:r w:rsidR="00571E9E">
        <w:rPr>
          <w:rFonts w:ascii="Times New Roman" w:hAnsi="Times New Roman" w:cs="Times New Roman"/>
          <w:sz w:val="24"/>
          <w:szCs w:val="24"/>
        </w:rPr>
        <w:fldChar w:fldCharType="end"/>
      </w:r>
      <w:r w:rsidR="00571E9E">
        <w:rPr>
          <w:rFonts w:ascii="Times New Roman" w:hAnsi="Times New Roman" w:cs="Times New Roman"/>
          <w:sz w:val="24"/>
          <w:szCs w:val="24"/>
        </w:rPr>
        <w:t xml:space="preserve"> </w:t>
      </w:r>
      <w:r w:rsidR="00DD72D7">
        <w:rPr>
          <w:rFonts w:ascii="Times New Roman" w:hAnsi="Times New Roman" w:cs="Times New Roman"/>
          <w:sz w:val="24"/>
          <w:szCs w:val="24"/>
        </w:rPr>
        <w:t>berpendapat</w:t>
      </w:r>
      <w:r w:rsidR="00761679">
        <w:rPr>
          <w:rFonts w:ascii="Times New Roman" w:hAnsi="Times New Roman" w:cs="Times New Roman"/>
          <w:sz w:val="24"/>
          <w:szCs w:val="24"/>
        </w:rPr>
        <w:t xml:space="preserve"> </w:t>
      </w:r>
      <w:r w:rsidR="00DD72D7">
        <w:rPr>
          <w:rFonts w:ascii="Times New Roman" w:hAnsi="Times New Roman" w:cs="Times New Roman"/>
          <w:sz w:val="24"/>
          <w:szCs w:val="24"/>
        </w:rPr>
        <w:t>bahwa s</w:t>
      </w:r>
      <w:r w:rsidR="00571E9E">
        <w:rPr>
          <w:rFonts w:ascii="Times New Roman" w:hAnsi="Times New Roman" w:cs="Times New Roman"/>
          <w:sz w:val="24"/>
          <w:szCs w:val="24"/>
        </w:rPr>
        <w:t>alah satu pendekatan yang tepat untuk digunakan</w:t>
      </w:r>
      <w:r w:rsidR="003E59C2">
        <w:rPr>
          <w:rFonts w:ascii="Times New Roman" w:hAnsi="Times New Roman" w:cs="Times New Roman"/>
          <w:sz w:val="24"/>
          <w:szCs w:val="24"/>
        </w:rPr>
        <w:t xml:space="preserve"> adalah ESD</w:t>
      </w:r>
      <w:r w:rsidR="00571E9E">
        <w:rPr>
          <w:rFonts w:ascii="Times New Roman" w:hAnsi="Times New Roman" w:cs="Times New Roman"/>
          <w:sz w:val="24"/>
          <w:szCs w:val="24"/>
        </w:rPr>
        <w:t xml:space="preserve">, </w:t>
      </w:r>
      <w:r w:rsidR="000A4BE8">
        <w:rPr>
          <w:rFonts w:ascii="Times New Roman" w:hAnsi="Times New Roman" w:cs="Times New Roman"/>
          <w:sz w:val="24"/>
          <w:szCs w:val="24"/>
        </w:rPr>
        <w:t>terutama</w:t>
      </w:r>
      <w:r w:rsidR="00571E9E">
        <w:rPr>
          <w:rFonts w:ascii="Times New Roman" w:hAnsi="Times New Roman" w:cs="Times New Roman"/>
          <w:sz w:val="24"/>
          <w:szCs w:val="24"/>
        </w:rPr>
        <w:t xml:space="preserve"> dalam pendidikan sains.</w:t>
      </w:r>
      <w:proofErr w:type="gramEnd"/>
      <w:r w:rsidR="000A7F9A">
        <w:rPr>
          <w:rFonts w:ascii="Times New Roman" w:hAnsi="Times New Roman" w:cs="Times New Roman"/>
          <w:sz w:val="24"/>
          <w:szCs w:val="24"/>
        </w:rPr>
        <w:t xml:space="preserve"> P</w:t>
      </w:r>
      <w:r w:rsidR="00BE23A5">
        <w:rPr>
          <w:rFonts w:ascii="Times New Roman" w:hAnsi="Times New Roman" w:cs="Times New Roman"/>
          <w:sz w:val="24"/>
          <w:szCs w:val="24"/>
        </w:rPr>
        <w:t xml:space="preserve">endapat tersebut jelas </w:t>
      </w:r>
      <w:r w:rsidR="009A5B6D">
        <w:rPr>
          <w:rFonts w:ascii="Times New Roman" w:hAnsi="Times New Roman" w:cs="Times New Roman"/>
          <w:sz w:val="24"/>
          <w:szCs w:val="24"/>
        </w:rPr>
        <w:t xml:space="preserve">menyebutkan </w:t>
      </w:r>
      <w:r w:rsidR="00BE23A5">
        <w:rPr>
          <w:rFonts w:ascii="Times New Roman" w:hAnsi="Times New Roman" w:cs="Times New Roman"/>
          <w:sz w:val="24"/>
          <w:szCs w:val="24"/>
        </w:rPr>
        <w:t>bahwa ESD</w:t>
      </w:r>
      <w:r w:rsidR="002F4F9F">
        <w:rPr>
          <w:rFonts w:ascii="Times New Roman" w:hAnsi="Times New Roman" w:cs="Times New Roman"/>
          <w:sz w:val="24"/>
          <w:szCs w:val="24"/>
        </w:rPr>
        <w:t xml:space="preserve"> m</w:t>
      </w:r>
      <w:r w:rsidR="000A7F9A">
        <w:rPr>
          <w:rFonts w:ascii="Times New Roman" w:hAnsi="Times New Roman" w:cs="Times New Roman"/>
          <w:sz w:val="24"/>
          <w:szCs w:val="24"/>
        </w:rPr>
        <w:t xml:space="preserve">endapat perhatian di internasional </w:t>
      </w:r>
      <w:r w:rsidR="002F4F9F">
        <w:rPr>
          <w:rFonts w:ascii="Times New Roman" w:hAnsi="Times New Roman" w:cs="Times New Roman"/>
          <w:sz w:val="24"/>
          <w:szCs w:val="24"/>
        </w:rPr>
        <w:t xml:space="preserve">yang semakin meningkat </w:t>
      </w:r>
      <w:r w:rsidR="002C7530">
        <w:rPr>
          <w:rFonts w:ascii="Times New Roman" w:hAnsi="Times New Roman" w:cs="Times New Roman"/>
          <w:sz w:val="24"/>
          <w:szCs w:val="24"/>
        </w:rPr>
        <w:t xml:space="preserve">sebagai pendekatan penting yang </w:t>
      </w:r>
      <w:r w:rsidR="00BE23A5">
        <w:rPr>
          <w:rFonts w:ascii="Times New Roman" w:hAnsi="Times New Roman" w:cs="Times New Roman"/>
          <w:sz w:val="24"/>
          <w:szCs w:val="24"/>
        </w:rPr>
        <w:t>dapat diterapkan melalui pendidikan</w:t>
      </w:r>
      <w:r w:rsidR="00FD4EF2">
        <w:rPr>
          <w:rFonts w:ascii="Times New Roman" w:hAnsi="Times New Roman" w:cs="Times New Roman"/>
          <w:sz w:val="24"/>
          <w:szCs w:val="24"/>
        </w:rPr>
        <w:t xml:space="preserve"> </w:t>
      </w:r>
      <w:r w:rsidR="00C237FB">
        <w:rPr>
          <w:rFonts w:ascii="Times New Roman" w:hAnsi="Times New Roman" w:cs="Times New Roman"/>
          <w:sz w:val="24"/>
          <w:szCs w:val="24"/>
        </w:rPr>
        <w:fldChar w:fldCharType="begin" w:fldLock="1"/>
      </w:r>
      <w:r w:rsidR="00F536F7">
        <w:rPr>
          <w:rFonts w:ascii="Times New Roman" w:hAnsi="Times New Roman" w:cs="Times New Roman"/>
          <w:sz w:val="24"/>
          <w:szCs w:val="24"/>
        </w:rPr>
        <w:instrText>ADDIN CSL_CITATION {"citationItems":[{"id":"ITEM-1","itemData":{"ISBN":"2208201019","author":[{"dropping-particle":"","family":"Pratista","given":"Abiyasa Ekki","non-dropping-particle":"","parse-names":false,"suffix":""},{"dropping-particle":"","family":"Widyadhana","given":"Nala","non-dropping-particle":"","parse-names":false,"suffix":""},{"dropping-particle":"","family":"Anisa Amelia Fitri","given":"","non-dropping-particle":"","parse-names":false,"suffix":""},{"dropping-particle":"","family":"Wulansari","given":"Anita","non-dropping-particle":"","parse-names":false,"suffix":""}],"container-title":"Jurnal Komputer Multidisipliner","id":"ITEM-1","issue":"1","issued":{"date-parts":[["2024"]]},"page":"26-35","title":"Optimalisasi Keamanan Dan Keberlanjutan Teknologi Informasi Di Perguruan Tinggi: Kajian Sistematis Terhadap Praktik Manajemen Resiko","type":"article-journal","volume":"7"},"uris":["http://www.mendeley.com/documents/?uuid=98b512fe-8c1d-47a1-a9bf-bbd15eaf5082"]}],"mendeley":{"formattedCitation":"(Pratista et al., 2024)","plainTextFormattedCitation":"(Pratista et al., 2024)","previouslyFormattedCitation":"(Pratista et al., 2024)"},"properties":{"noteIndex":0},"schema":"https://github.com/citation-style-language/schema/raw/master/csl-citation.json"}</w:instrText>
      </w:r>
      <w:r w:rsidR="00C237FB">
        <w:rPr>
          <w:rFonts w:ascii="Times New Roman" w:hAnsi="Times New Roman" w:cs="Times New Roman"/>
          <w:sz w:val="24"/>
          <w:szCs w:val="24"/>
        </w:rPr>
        <w:fldChar w:fldCharType="separate"/>
      </w:r>
      <w:r w:rsidR="00C237FB" w:rsidRPr="00C237FB">
        <w:rPr>
          <w:rFonts w:ascii="Times New Roman" w:hAnsi="Times New Roman" w:cs="Times New Roman"/>
          <w:noProof/>
          <w:sz w:val="24"/>
          <w:szCs w:val="24"/>
        </w:rPr>
        <w:t>(Pratista et al., 2024)</w:t>
      </w:r>
      <w:r w:rsidR="00C237FB">
        <w:rPr>
          <w:rFonts w:ascii="Times New Roman" w:hAnsi="Times New Roman" w:cs="Times New Roman"/>
          <w:sz w:val="24"/>
          <w:szCs w:val="24"/>
        </w:rPr>
        <w:fldChar w:fldCharType="end"/>
      </w:r>
      <w:r w:rsidR="00606F15">
        <w:rPr>
          <w:rFonts w:ascii="Times New Roman" w:hAnsi="Times New Roman" w:cs="Times New Roman"/>
          <w:sz w:val="24"/>
          <w:szCs w:val="24"/>
        </w:rPr>
        <w:t>.</w:t>
      </w:r>
      <w:r w:rsidR="006854C1">
        <w:rPr>
          <w:rFonts w:ascii="Times New Roman" w:hAnsi="Times New Roman" w:cs="Times New Roman"/>
          <w:sz w:val="24"/>
          <w:szCs w:val="24"/>
        </w:rPr>
        <w:t xml:space="preserve"> </w:t>
      </w:r>
      <w:r w:rsidR="00A73347">
        <w:rPr>
          <w:rFonts w:ascii="Times New Roman" w:hAnsi="Times New Roman" w:cs="Times New Roman"/>
          <w:sz w:val="24"/>
          <w:szCs w:val="24"/>
        </w:rPr>
        <w:t xml:space="preserve">ESD memiliki urgensi yang penting mempersiapkan </w:t>
      </w:r>
      <w:r w:rsidR="00B44C07">
        <w:rPr>
          <w:rFonts w:ascii="Times New Roman" w:hAnsi="Times New Roman" w:cs="Times New Roman"/>
          <w:sz w:val="24"/>
          <w:szCs w:val="24"/>
        </w:rPr>
        <w:t>dalam pendidikan</w:t>
      </w:r>
      <w:r w:rsidR="00A73347">
        <w:rPr>
          <w:rFonts w:ascii="Times New Roman" w:hAnsi="Times New Roman" w:cs="Times New Roman"/>
          <w:sz w:val="24"/>
          <w:szCs w:val="24"/>
        </w:rPr>
        <w:t xml:space="preserve"> untuk masa depan yang berkelanjutan</w:t>
      </w:r>
      <w:r w:rsidR="009F2D4A">
        <w:rPr>
          <w:rFonts w:ascii="Times New Roman" w:hAnsi="Times New Roman" w:cs="Times New Roman"/>
          <w:sz w:val="24"/>
          <w:szCs w:val="24"/>
        </w:rPr>
        <w:t xml:space="preserve">, bahkan </w:t>
      </w:r>
      <w:r w:rsidR="00A73347">
        <w:rPr>
          <w:rFonts w:ascii="Times New Roman" w:hAnsi="Times New Roman" w:cs="Times New Roman"/>
          <w:sz w:val="24"/>
          <w:szCs w:val="24"/>
        </w:rPr>
        <w:t xml:space="preserve">kurikulum merdeka memberikan peluang </w:t>
      </w:r>
      <w:r w:rsidR="003B49BB">
        <w:rPr>
          <w:rFonts w:ascii="Times New Roman" w:hAnsi="Times New Roman" w:cs="Times New Roman"/>
          <w:sz w:val="24"/>
          <w:szCs w:val="24"/>
        </w:rPr>
        <w:t xml:space="preserve">baik </w:t>
      </w:r>
      <w:r w:rsidR="00A73347">
        <w:rPr>
          <w:rFonts w:ascii="Times New Roman" w:hAnsi="Times New Roman" w:cs="Times New Roman"/>
          <w:sz w:val="24"/>
          <w:szCs w:val="24"/>
        </w:rPr>
        <w:t xml:space="preserve">untuk mengintegrasikan ESD </w:t>
      </w:r>
      <w:r w:rsidR="003B49BB">
        <w:rPr>
          <w:rFonts w:ascii="Times New Roman" w:hAnsi="Times New Roman" w:cs="Times New Roman"/>
          <w:sz w:val="24"/>
          <w:szCs w:val="24"/>
        </w:rPr>
        <w:t xml:space="preserve">yang </w:t>
      </w:r>
      <w:r w:rsidR="00A73347">
        <w:rPr>
          <w:rFonts w:ascii="Times New Roman" w:hAnsi="Times New Roman" w:cs="Times New Roman"/>
          <w:sz w:val="24"/>
          <w:szCs w:val="24"/>
        </w:rPr>
        <w:t xml:space="preserve">mendukung </w:t>
      </w:r>
      <w:r w:rsidR="00B44C07">
        <w:rPr>
          <w:rFonts w:ascii="Times New Roman" w:hAnsi="Times New Roman" w:cs="Times New Roman"/>
          <w:sz w:val="24"/>
          <w:szCs w:val="24"/>
        </w:rPr>
        <w:t>keberlanjutan lingkungan</w:t>
      </w:r>
      <w:r w:rsidR="003B49BB">
        <w:rPr>
          <w:rFonts w:ascii="Times New Roman" w:hAnsi="Times New Roman" w:cs="Times New Roman"/>
          <w:sz w:val="24"/>
          <w:szCs w:val="24"/>
        </w:rPr>
        <w:t xml:space="preserve"> </w:t>
      </w:r>
      <w:r w:rsidR="005C123C">
        <w:rPr>
          <w:rFonts w:ascii="Times New Roman" w:hAnsi="Times New Roman" w:cs="Times New Roman"/>
          <w:sz w:val="24"/>
          <w:szCs w:val="24"/>
        </w:rPr>
        <w:fldChar w:fldCharType="begin" w:fldLock="1"/>
      </w:r>
      <w:r w:rsidR="002519D6">
        <w:rPr>
          <w:rFonts w:ascii="Times New Roman" w:hAnsi="Times New Roman" w:cs="Times New Roman"/>
          <w:sz w:val="24"/>
          <w:szCs w:val="24"/>
        </w:rPr>
        <w:instrText>ADDIN CSL_CITATION {"citationItems":[{"id":"ITEM-1","itemData":{"abstract":"Education for Sustainable Development (ESD) merupakan pendekatan penting dalam menghadapi tantangan global. Dalam konteks Kurikulum Merdeka, penerapan ESD menjadi krusial untuk mempersiapkan generasi muda dengan pemahaman dan keterampilan yang diperlukan dalam membangun masa depan yang berkelanjutan. Jenis penelitian ini adalah literature review dengan teknik mengamati, membaca, mengumpulkan, dan menganalisis data dari berbagai sumber seperti buku, jurnal, laporan, dokumen yang relevan. Penelitian ini membahas mengenai urgensi penerapan ESD dalam Kurikulum Merdeka di tengah kompleksitas isu-isu lingkungan, sosial, dan ekonomi yang semakin mendesak. Selain itu, penelitian ini mengkaji peluang implementasi ESD pada kurikulum merdeka dengan menyoroti beberapa aspek, antara lain peluang bagi sekolah untuk mengintegrasikan nilai- nilai ESD dalam Kurikulum Merdeka, peluang dalam menggunakan pendekatan pembelajaran berbasis proyek, peluang keterlibatan komunitas lokal dalam kegiatan pembelajaran sesuai dengan prinsip ESD, dan peluang pengembangan keterampilan holistik dalam kegiatan pembelajaran. Kesimpulan dari penelitian ini adalah bahwa ESD memiliki urgensi yang penting dalam membekali peserta didik sekolah dasar dengan pemahaman dan penerapan gaya hidup berkelanjutan sejak dini, serta Kurikulum Merdeka memberikan peluang berharga untuk mengintegrasikan ESD dan mendukung pembentukan generasi yang peduli terhadap keberlanjutan","author":[{"dropping-particle":"","family":"Vioreza","given":"Niken","non-dropping-particle":"","parse-names":false,"suffix":""},{"dropping-particle":"","family":"Hilyati","given":"Wilda","non-dropping-particle":"","parse-names":false,"suffix":""},{"dropping-particle":"","family":"Lasminingsih","given":"Meti","non-dropping-particle":"","parse-names":false,"suffix":""}],"container-title":"Pusaka Journal of Educational Review","id":"ITEM-1","issue":"1","issued":{"date-parts":[["2023"]]},"page":"34-48","title":"Education for Sustainable Development: Bagaimana Urgensi Dan Peluang Penerapannya Pada Kurikulum Merdeka?","type":"article-journal","volume":"1"},"uris":["http://www.mendeley.com/documents/?uuid=e8df92f7-8d9d-4ff9-ac43-c543d5afa48f"]}],"mendeley":{"formattedCitation":"(Vioreza et al., 2023)","plainTextFormattedCitation":"(Vioreza et al., 2023)","previouslyFormattedCitation":"(Vioreza et al., 2023)"},"properties":{"noteIndex":0},"schema":"https://github.com/citation-style-language/schema/raw/master/csl-citation.json"}</w:instrText>
      </w:r>
      <w:r w:rsidR="005C123C">
        <w:rPr>
          <w:rFonts w:ascii="Times New Roman" w:hAnsi="Times New Roman" w:cs="Times New Roman"/>
          <w:sz w:val="24"/>
          <w:szCs w:val="24"/>
        </w:rPr>
        <w:fldChar w:fldCharType="separate"/>
      </w:r>
      <w:r w:rsidR="005C123C" w:rsidRPr="005C123C">
        <w:rPr>
          <w:rFonts w:ascii="Times New Roman" w:hAnsi="Times New Roman" w:cs="Times New Roman"/>
          <w:noProof/>
          <w:sz w:val="24"/>
          <w:szCs w:val="24"/>
        </w:rPr>
        <w:t>(Vioreza et al., 2023)</w:t>
      </w:r>
      <w:r w:rsidR="005C123C">
        <w:rPr>
          <w:rFonts w:ascii="Times New Roman" w:hAnsi="Times New Roman" w:cs="Times New Roman"/>
          <w:sz w:val="24"/>
          <w:szCs w:val="24"/>
        </w:rPr>
        <w:fldChar w:fldCharType="end"/>
      </w:r>
      <w:r w:rsidR="005C123C">
        <w:rPr>
          <w:rFonts w:ascii="Times New Roman" w:hAnsi="Times New Roman" w:cs="Times New Roman"/>
          <w:sz w:val="24"/>
          <w:szCs w:val="24"/>
        </w:rPr>
        <w:t>.</w:t>
      </w:r>
    </w:p>
    <w:p w14:paraId="4E0C365E" w14:textId="0001C08E" w:rsidR="0049732F" w:rsidRDefault="00C71438" w:rsidP="00FF683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704490">
        <w:rPr>
          <w:rFonts w:ascii="Times New Roman" w:hAnsi="Times New Roman" w:cs="Times New Roman"/>
          <w:sz w:val="24"/>
          <w:szCs w:val="24"/>
        </w:rPr>
        <w:t xml:space="preserve">engatasi berbagai isu-isu lingkungan pada saat ini </w:t>
      </w:r>
      <w:r w:rsidR="00D42874">
        <w:rPr>
          <w:rFonts w:ascii="Times New Roman" w:hAnsi="Times New Roman" w:cs="Times New Roman"/>
          <w:sz w:val="24"/>
          <w:szCs w:val="24"/>
        </w:rPr>
        <w:t>dapat diterapkan dalam pendidikan salah satunya pada pembelajaran IPA.</w:t>
      </w:r>
      <w:proofErr w:type="gramEnd"/>
      <w:r w:rsidR="00D42874">
        <w:rPr>
          <w:rFonts w:ascii="Times New Roman" w:hAnsi="Times New Roman" w:cs="Times New Roman"/>
          <w:sz w:val="24"/>
          <w:szCs w:val="24"/>
        </w:rPr>
        <w:t xml:space="preserve"> </w:t>
      </w:r>
      <w:r w:rsidR="00D215E5">
        <w:rPr>
          <w:rFonts w:ascii="Times New Roman" w:hAnsi="Times New Roman" w:cs="Times New Roman"/>
          <w:sz w:val="24"/>
          <w:szCs w:val="24"/>
        </w:rPr>
        <w:fldChar w:fldCharType="begin" w:fldLock="1"/>
      </w:r>
      <w:r w:rsidR="00980695">
        <w:rPr>
          <w:rFonts w:ascii="Times New Roman" w:hAnsi="Times New Roman" w:cs="Times New Roman"/>
          <w:sz w:val="24"/>
          <w:szCs w:val="24"/>
        </w:rPr>
        <w:instrText>ADDIN CSL_CITATION {"citationItems":[{"id":"ITEM-1","itemData":{"ISSN":"2798-5636","abstract":"Pembangunan berkelanjutan (sustainable development) merupakan pembangunan dengan tujuan meningkatkan kualitas hidup, baik dari generasi saat ini maupun yang akan datang. Dalam sustainable development terdapat 17 tujuan yang disebut dengan sustainable development goals (SDGs). Salah satu upaya dalam mewujudkan SDGs adalah melalui pendidikan yang disebut dengan Education for Sustainable Development (ESD). Penulisan artikel ini ditujukan untuk memaparkan hasil kajian pustaka terkait karakteristik dan implementasi ESD dalam pembelajaran IPA. Sebanyak tujuh artikel yang diterbitkan pada berbagai jurnal dijadikan bahan utama dalam kajian pustaka ini. Hasil analisis menunjukkan bahwa 1) Terdapat delapan kompetensi kunci yang dirasa penting dalam memajukan pembangunan berkelanjutan. 2) ESD dapat diintegrasikan dalam pembelajaran IPA melalui berbagai cara, seperti perangkat pembelajaran, media pembelajaran, dan model pembelajaran. Berdasarkan hasil tersebut, dapat dilihat bahwa kompetensi-kompetensi ESD dapat diimplementasikan ke dalam pembelajaran IPA untuk memajukan pembangunan berkelanjutan dan mencapai SDGs.","author":[{"dropping-particle":"","family":"Purnamasari","given":"Shinta","non-dropping-particle":"","parse-names":false,"suffix":""},{"dropping-particle":"","family":"Hanifah","given":"Aldila Nurrul","non-dropping-particle":"","parse-names":false,"suffix":""}],"container-title":"Jurnal Kajian Pendidikan IPA","id":"ITEM-1","issue":"2","issued":{"date-parts":[["2021"]]},"page":"69-75","title":"Education for Sustainable Development (ESD) dalam Pembelajaran IPA","type":"article-journal","volume":"1"},"uris":["http://www.mendeley.com/documents/?uuid=93c39fc9-597b-45b1-845f-6fc6ada98209"]}],"mendeley":{"formattedCitation":"(Purnamasari &amp; Hanifah, 2021)","manualFormatting":"Purnamasari &amp; Hanifah, (2021)","plainTextFormattedCitation":"(Purnamasari &amp; Hanifah, 2021)","previouslyFormattedCitation":"(Purnamasari &amp; Hanifah, 2021)"},"properties":{"noteIndex":0},"schema":"https://github.com/citation-style-language/schema/raw/master/csl-citation.json"}</w:instrText>
      </w:r>
      <w:r w:rsidR="00D215E5">
        <w:rPr>
          <w:rFonts w:ascii="Times New Roman" w:hAnsi="Times New Roman" w:cs="Times New Roman"/>
          <w:sz w:val="24"/>
          <w:szCs w:val="24"/>
        </w:rPr>
        <w:fldChar w:fldCharType="separate"/>
      </w:r>
      <w:proofErr w:type="gramStart"/>
      <w:r w:rsidR="00D215E5" w:rsidRPr="00D215E5">
        <w:rPr>
          <w:rFonts w:ascii="Times New Roman" w:hAnsi="Times New Roman" w:cs="Times New Roman"/>
          <w:noProof/>
          <w:sz w:val="24"/>
          <w:szCs w:val="24"/>
        </w:rPr>
        <w:t xml:space="preserve">Purnamasari &amp; Hanifah, </w:t>
      </w:r>
      <w:r w:rsidR="00DD72D7">
        <w:rPr>
          <w:rFonts w:ascii="Times New Roman" w:hAnsi="Times New Roman" w:cs="Times New Roman"/>
          <w:noProof/>
          <w:sz w:val="24"/>
          <w:szCs w:val="24"/>
        </w:rPr>
        <w:t>(</w:t>
      </w:r>
      <w:r w:rsidR="00D215E5" w:rsidRPr="00D215E5">
        <w:rPr>
          <w:rFonts w:ascii="Times New Roman" w:hAnsi="Times New Roman" w:cs="Times New Roman"/>
          <w:noProof/>
          <w:sz w:val="24"/>
          <w:szCs w:val="24"/>
        </w:rPr>
        <w:t>2021)</w:t>
      </w:r>
      <w:r w:rsidR="00D215E5">
        <w:rPr>
          <w:rFonts w:ascii="Times New Roman" w:hAnsi="Times New Roman" w:cs="Times New Roman"/>
          <w:sz w:val="24"/>
          <w:szCs w:val="24"/>
        </w:rPr>
        <w:fldChar w:fldCharType="end"/>
      </w:r>
      <w:r w:rsidR="00D215E5">
        <w:rPr>
          <w:rFonts w:ascii="Times New Roman" w:hAnsi="Times New Roman" w:cs="Times New Roman"/>
          <w:sz w:val="24"/>
          <w:szCs w:val="24"/>
        </w:rPr>
        <w:t xml:space="preserve"> </w:t>
      </w:r>
      <w:r w:rsidR="00DD72D7">
        <w:rPr>
          <w:rFonts w:ascii="Times New Roman" w:hAnsi="Times New Roman" w:cs="Times New Roman"/>
          <w:sz w:val="24"/>
          <w:szCs w:val="24"/>
        </w:rPr>
        <w:t>berpendapat bahwa p</w:t>
      </w:r>
      <w:r w:rsidR="00CE356E">
        <w:rPr>
          <w:rFonts w:ascii="Times New Roman" w:hAnsi="Times New Roman" w:cs="Times New Roman"/>
          <w:sz w:val="24"/>
          <w:szCs w:val="24"/>
        </w:rPr>
        <w:t xml:space="preserve">emahaman mengenai lingkungan dan kekayaan alam yang memerlukan perlindungan dan pelestarian </w:t>
      </w:r>
      <w:r w:rsidR="00013838">
        <w:rPr>
          <w:rFonts w:ascii="Times New Roman" w:hAnsi="Times New Roman" w:cs="Times New Roman"/>
          <w:sz w:val="24"/>
          <w:szCs w:val="24"/>
        </w:rPr>
        <w:t>merupakan</w:t>
      </w:r>
      <w:r w:rsidR="00CE356E">
        <w:rPr>
          <w:rFonts w:ascii="Times New Roman" w:hAnsi="Times New Roman" w:cs="Times New Roman"/>
          <w:sz w:val="24"/>
          <w:szCs w:val="24"/>
        </w:rPr>
        <w:t xml:space="preserve"> salah satu tujuan dalam pembelajaran Ilmu Pengetahuan Alam (IPA)</w:t>
      </w:r>
      <w:r w:rsidR="00A76176">
        <w:rPr>
          <w:rFonts w:ascii="Times New Roman" w:hAnsi="Times New Roman" w:cs="Times New Roman"/>
          <w:sz w:val="24"/>
          <w:szCs w:val="24"/>
        </w:rPr>
        <w:t>.</w:t>
      </w:r>
      <w:proofErr w:type="gramEnd"/>
      <w:r w:rsidR="00A76176">
        <w:rPr>
          <w:rFonts w:ascii="Times New Roman" w:hAnsi="Times New Roman" w:cs="Times New Roman"/>
          <w:sz w:val="24"/>
          <w:szCs w:val="24"/>
        </w:rPr>
        <w:t xml:space="preserve"> </w:t>
      </w:r>
      <w:r w:rsidR="00CC4464">
        <w:rPr>
          <w:rFonts w:ascii="Times New Roman" w:hAnsi="Times New Roman" w:cs="Times New Roman"/>
          <w:sz w:val="24"/>
          <w:szCs w:val="24"/>
        </w:rPr>
        <w:t xml:space="preserve">Pembelajaran IPA juga </w:t>
      </w:r>
      <w:r w:rsidR="00016A41">
        <w:rPr>
          <w:rFonts w:ascii="Times New Roman" w:hAnsi="Times New Roman" w:cs="Times New Roman"/>
          <w:sz w:val="24"/>
          <w:szCs w:val="24"/>
        </w:rPr>
        <w:t xml:space="preserve">selalu </w:t>
      </w:r>
      <w:r w:rsidR="00886A73">
        <w:rPr>
          <w:rFonts w:ascii="Times New Roman" w:hAnsi="Times New Roman" w:cs="Times New Roman"/>
          <w:sz w:val="24"/>
          <w:szCs w:val="24"/>
        </w:rPr>
        <w:t xml:space="preserve">diperlukan dalam kehidupan sehari-hari untuk mengatasi masalah dan memenuhi </w:t>
      </w:r>
      <w:r w:rsidR="00886A73">
        <w:rPr>
          <w:rFonts w:ascii="Times New Roman" w:hAnsi="Times New Roman" w:cs="Times New Roman"/>
          <w:sz w:val="24"/>
          <w:szCs w:val="24"/>
        </w:rPr>
        <w:lastRenderedPageBreak/>
        <w:t xml:space="preserve">kebutuhan manusia, dengan IPA </w:t>
      </w:r>
      <w:r w:rsidR="00016A41">
        <w:rPr>
          <w:rFonts w:ascii="Times New Roman" w:hAnsi="Times New Roman" w:cs="Times New Roman"/>
          <w:sz w:val="24"/>
          <w:szCs w:val="24"/>
        </w:rPr>
        <w:t>juga harus lebih diperhatikan agar tidak menimbulkan dampak yang merugikan bagi lingkungan</w:t>
      </w:r>
      <w:r w:rsidR="00CC4464">
        <w:rPr>
          <w:rFonts w:ascii="Times New Roman" w:hAnsi="Times New Roman" w:cs="Times New Roman"/>
          <w:sz w:val="24"/>
          <w:szCs w:val="24"/>
        </w:rPr>
        <w:t xml:space="preserve"> </w:t>
      </w:r>
      <w:r w:rsidR="00E75A3E">
        <w:rPr>
          <w:rFonts w:ascii="Times New Roman" w:hAnsi="Times New Roman" w:cs="Times New Roman"/>
          <w:sz w:val="24"/>
          <w:szCs w:val="24"/>
        </w:rPr>
        <w:fldChar w:fldCharType="begin" w:fldLock="1"/>
      </w:r>
      <w:r w:rsidR="00A576FC">
        <w:rPr>
          <w:rFonts w:ascii="Times New Roman" w:hAnsi="Times New Roman" w:cs="Times New Roman"/>
          <w:sz w:val="24"/>
          <w:szCs w:val="24"/>
        </w:rPr>
        <w:instrText>ADDIN CSL_CITATION {"citationItems":[{"id":"ITEM-1","itemData":{"abstract":"… dalam kaitannya bagi kehidupan sehari-hari; mengembangkan … siswa untuk meningkatkan kualitas kehidupan sehari-hari. (Sulthon, 2016). IPA diperlukan dalam kehidupan sehari-hari …","author":[{"dropping-particle":"","family":"Sakila","given":"Rohima","non-dropping-particle":"","parse-names":false,"suffix":""},{"dropping-particle":"","family":"Lubis","given":"Nenni faridah","non-dropping-particle":"","parse-names":false,"suffix":""},{"dropping-particle":"","family":"Saftina","given":"","non-dropping-particle":"","parse-names":false,"suffix":""},{"dropping-particle":"","family":"Mutiara","given":"","non-dropping-particle":"","parse-names":false,"suffix":""},{"dropping-particle":"","family":"Asriani","given":"Dedes","non-dropping-particle":"","parse-names":false,"suffix":""}],"container-title":"Jurnal Adam : Jurnal Pengabdian Masyarakat","id":"ITEM-1","issue":"1","issued":{"date-parts":[["2023"]]},"page":"119-123","title":"Pentingnya Peranan IPA dalam Kehidupan Sehari-Hari","type":"article-journal","volume":"2"},"uris":["http://www.mendeley.com/documents/?uuid=c01c87d9-65d1-41f3-a92b-ab09aa1cb09f"]}],"mendeley":{"formattedCitation":"(Sakila et al., 2023)","plainTextFormattedCitation":"(Sakila et al., 2023)","previouslyFormattedCitation":"(Sakila et al., 2023)"},"properties":{"noteIndex":0},"schema":"https://github.com/citation-style-language/schema/raw/master/csl-citation.json"}</w:instrText>
      </w:r>
      <w:r w:rsidR="00E75A3E">
        <w:rPr>
          <w:rFonts w:ascii="Times New Roman" w:hAnsi="Times New Roman" w:cs="Times New Roman"/>
          <w:sz w:val="24"/>
          <w:szCs w:val="24"/>
        </w:rPr>
        <w:fldChar w:fldCharType="separate"/>
      </w:r>
      <w:r w:rsidR="00E75A3E" w:rsidRPr="00E75A3E">
        <w:rPr>
          <w:rFonts w:ascii="Times New Roman" w:hAnsi="Times New Roman" w:cs="Times New Roman"/>
          <w:noProof/>
          <w:sz w:val="24"/>
          <w:szCs w:val="24"/>
        </w:rPr>
        <w:t>(Sakila et al., 2023)</w:t>
      </w:r>
      <w:r w:rsidR="00E75A3E">
        <w:rPr>
          <w:rFonts w:ascii="Times New Roman" w:hAnsi="Times New Roman" w:cs="Times New Roman"/>
          <w:sz w:val="24"/>
          <w:szCs w:val="24"/>
        </w:rPr>
        <w:fldChar w:fldCharType="end"/>
      </w:r>
      <w:r w:rsidR="00E75A3E">
        <w:rPr>
          <w:rFonts w:ascii="Times New Roman" w:hAnsi="Times New Roman" w:cs="Times New Roman"/>
          <w:sz w:val="24"/>
          <w:szCs w:val="24"/>
        </w:rPr>
        <w:t>.</w:t>
      </w:r>
      <w:r w:rsidR="00CA5895">
        <w:rPr>
          <w:rFonts w:ascii="Times New Roman" w:hAnsi="Times New Roman" w:cs="Times New Roman"/>
          <w:sz w:val="24"/>
          <w:szCs w:val="24"/>
        </w:rPr>
        <w:t xml:space="preserve"> P</w:t>
      </w:r>
      <w:r w:rsidR="00493848">
        <w:rPr>
          <w:rFonts w:ascii="Times New Roman" w:hAnsi="Times New Roman" w:cs="Times New Roman"/>
          <w:sz w:val="24"/>
          <w:szCs w:val="24"/>
        </w:rPr>
        <w:t>ada pembelajaran IPA, p</w:t>
      </w:r>
      <w:r w:rsidR="00CA5895">
        <w:rPr>
          <w:rFonts w:ascii="Times New Roman" w:hAnsi="Times New Roman" w:cs="Times New Roman"/>
          <w:sz w:val="24"/>
          <w:szCs w:val="24"/>
        </w:rPr>
        <w:t>eserta didik</w:t>
      </w:r>
      <w:r w:rsidR="00493848">
        <w:rPr>
          <w:rFonts w:ascii="Times New Roman" w:hAnsi="Times New Roman" w:cs="Times New Roman"/>
          <w:sz w:val="24"/>
          <w:szCs w:val="24"/>
        </w:rPr>
        <w:t xml:space="preserve"> </w:t>
      </w:r>
      <w:r w:rsidR="00CA5895">
        <w:rPr>
          <w:rFonts w:ascii="Times New Roman" w:hAnsi="Times New Roman" w:cs="Times New Roman"/>
          <w:sz w:val="24"/>
          <w:szCs w:val="24"/>
        </w:rPr>
        <w:t xml:space="preserve">akan memiliki pemahaman yang lebih besar tentang pentingnya mengembangkan karakter </w:t>
      </w:r>
      <w:r w:rsidR="000472CC">
        <w:rPr>
          <w:rFonts w:ascii="Times New Roman" w:hAnsi="Times New Roman" w:cs="Times New Roman"/>
          <w:sz w:val="24"/>
          <w:szCs w:val="24"/>
        </w:rPr>
        <w:t xml:space="preserve">peduli </w:t>
      </w:r>
      <w:r w:rsidR="00CA5895">
        <w:rPr>
          <w:rFonts w:ascii="Times New Roman" w:hAnsi="Times New Roman" w:cs="Times New Roman"/>
          <w:sz w:val="24"/>
          <w:szCs w:val="24"/>
        </w:rPr>
        <w:t>lingkungan</w:t>
      </w:r>
      <w:r w:rsidR="00A576FC">
        <w:rPr>
          <w:rFonts w:ascii="Times New Roman" w:hAnsi="Times New Roman" w:cs="Times New Roman"/>
          <w:sz w:val="24"/>
          <w:szCs w:val="24"/>
        </w:rPr>
        <w:t xml:space="preserve"> </w:t>
      </w:r>
      <w:r w:rsidR="00A576FC">
        <w:rPr>
          <w:rFonts w:ascii="Times New Roman" w:hAnsi="Times New Roman" w:cs="Times New Roman"/>
          <w:sz w:val="24"/>
          <w:szCs w:val="24"/>
        </w:rPr>
        <w:fldChar w:fldCharType="begin" w:fldLock="1"/>
      </w:r>
      <w:r w:rsidR="00556EED">
        <w:rPr>
          <w:rFonts w:ascii="Times New Roman" w:hAnsi="Times New Roman" w:cs="Times New Roman"/>
          <w:sz w:val="24"/>
          <w:szCs w:val="24"/>
        </w:rPr>
        <w:instrText>ADDIN CSL_CITATION {"citationItems":[{"id":"ITEM-1","itemData":{"abstract":"Karakter peduli lingkungan harus ditumbuhkan sejak dini. Kerusakan lingkungan hidup yang sebelumnya dinilai sebagai persoalan lokal dalam sebuah negara, kini sudah merambah menjadi isu global. Munculnya permasalahan lingkungan hidup sebagian besar diakibatkan ulah manusia Hal itu mengindikasikan, bahwa kepedulian manusia terhadap lingkungan tempat tinggalnya mulai memudar. Karenanya kepedulian terhadap lingkungan perlulah ditanamkan sejak dini. Karakter peduli lingkungan perlu diajarkan dari tingkat …","author":[{"dropping-particle":"","family":"Novianti","given":"R","non-dropping-particle":"","parse-names":false,"suffix":""}],"container-title":"JPB-Jurnal Pendidikan Biologi","id":"ITEM-1","issue":"2","issued":{"date-parts":[["2022"]]},"note":"Cited By (since 2022): 43","page":"16-23","publisher":"journal.unirow.ac.id","title":"Model Pembelajaran Untuk Menumbuhkan Karakter Peduli Lingkungan Mata Pelajaran IPA","type":"article-journal","volume":"2"},"uris":["http://www.mendeley.com/documents/?uuid=396ca4d3-76b7-4d08-b415-7c3d12b9a9ea"]}],"mendeley":{"formattedCitation":"(Novianti, 2022)","plainTextFormattedCitation":"(Novianti, 2022)","previouslyFormattedCitation":"(Novianti, 2022)"},"properties":{"noteIndex":0},"schema":"https://github.com/citation-style-language/schema/raw/master/csl-citation.json"}</w:instrText>
      </w:r>
      <w:r w:rsidR="00A576FC">
        <w:rPr>
          <w:rFonts w:ascii="Times New Roman" w:hAnsi="Times New Roman" w:cs="Times New Roman"/>
          <w:sz w:val="24"/>
          <w:szCs w:val="24"/>
        </w:rPr>
        <w:fldChar w:fldCharType="separate"/>
      </w:r>
      <w:r w:rsidR="00A576FC" w:rsidRPr="00A576FC">
        <w:rPr>
          <w:rFonts w:ascii="Times New Roman" w:hAnsi="Times New Roman" w:cs="Times New Roman"/>
          <w:noProof/>
          <w:sz w:val="24"/>
          <w:szCs w:val="24"/>
        </w:rPr>
        <w:t>(Novianti, 2022)</w:t>
      </w:r>
      <w:r w:rsidR="00A576FC">
        <w:rPr>
          <w:rFonts w:ascii="Times New Roman" w:hAnsi="Times New Roman" w:cs="Times New Roman"/>
          <w:sz w:val="24"/>
          <w:szCs w:val="24"/>
        </w:rPr>
        <w:fldChar w:fldCharType="end"/>
      </w:r>
      <w:r w:rsidR="00A576FC">
        <w:rPr>
          <w:rFonts w:ascii="Times New Roman" w:hAnsi="Times New Roman" w:cs="Times New Roman"/>
          <w:sz w:val="24"/>
          <w:szCs w:val="24"/>
        </w:rPr>
        <w:t>.</w:t>
      </w:r>
    </w:p>
    <w:p w14:paraId="43B5DD53" w14:textId="237FC93E" w:rsidR="00291A8E" w:rsidRDefault="002801D0" w:rsidP="002C51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dan lembaga-lembaga pendidikan berperan penting dalam mewujudkan ESD</w:t>
      </w:r>
      <w:r w:rsidR="00556EED">
        <w:rPr>
          <w:rFonts w:ascii="Times New Roman" w:hAnsi="Times New Roman" w:cs="Times New Roman"/>
          <w:sz w:val="24"/>
          <w:szCs w:val="24"/>
        </w:rPr>
        <w:t xml:space="preserve"> </w:t>
      </w:r>
      <w:r w:rsidR="00556EED">
        <w:rPr>
          <w:rFonts w:ascii="Times New Roman" w:hAnsi="Times New Roman" w:cs="Times New Roman"/>
          <w:sz w:val="24"/>
          <w:szCs w:val="24"/>
        </w:rPr>
        <w:fldChar w:fldCharType="begin" w:fldLock="1"/>
      </w:r>
      <w:r w:rsidR="00863E6A">
        <w:rPr>
          <w:rFonts w:ascii="Times New Roman" w:hAnsi="Times New Roman" w:cs="Times New Roman"/>
          <w:sz w:val="24"/>
          <w:szCs w:val="24"/>
        </w:rPr>
        <w:instrText>ADDIN CSL_CITATION {"citationItems":[{"id":"ITEM-1","itemData":{"abstract":"Kunci keberhasilan pendidikan adalah guru. Guru merupakan suatu pekerjaan yang membutuhkan keahlian, guru dapat dikatakan sebagai suatu profesi. Dalam PISA, literasi dan numerasi menjadi salah satu poin penting pada penilaian kompetensi matematika. Guru dituntut agar mampu menyusun soal-soal literasi dan numerasi. Tujuan dari penelitian ini untuk menganalisis kemampuan guru sekolah dasar dalam mengembangkan soal tes literasi dan numerasi berbasis ESD. Jenis penelititan ini yaitu kualitatif. Sumber data utama meliputi 2 guru kelas 4 di Sekolah Dasar yang berbeda. Sumber data pendukung berupa dokumen soal-soal tes tertulis. Instrumen yang digunakan yaitu pedoman wawancara dan lembar studi dokumentasi. Data dikumpulkan dengan teknik wawancara dan dokumentasi. Teknik yang digunakan untuk menganalisis data yaitu analisis deskriptif kualitatif dan kuantitatif. Hasil dari penelitian menunjukan bahwa sebagian besar guru sudah membuat soal tes literasi dan numerasi tetapi belum maksimal dikarenakan sulitnya menentukan KKO (Kata Kerja Operasional) dan memilih stimulus. Disamping itu, terkait pembelajaran berbasis ESD belum dimengerti secara konsepnya, namun pelaksanaan di lapangan sudah terealisasikan. Dapat disimpulkan bahwa tingkat kemampuan guru sekolah dasar dalam mengembangkan soal tes literasi dan numerasi berbasis ESD masih rendah dan perlu adanya pembinaan serta pelatihan. Kemampuan, guru, soal tes, literasi dan numerasi, ESD.","author":[{"dropping-particle":"","family":"Ardellea","given":"Fiona","non-dropping-particle":"","parse-names":false,"suffix":""},{"dropping-particle":"","family":"Hamdu","given":"Ghullam","non-dropping-particle":"","parse-names":false,"suffix":""}],"container-title":"Edu Cendikia: Jurnal Ilmiah Kependidikan","id":"ITEM-1","issue":"2","issued":{"date-parts":[["2022"]]},"page":"220-227","title":"Pentingnya Kemampuan Guru Sekolah Dasar dalam Mengembangkan Soal Tes Literasi dan Numerasi Berbasis Education for Sustainable Development (ESD)","type":"article-journal","volume":"2"},"uris":["http://www.mendeley.com/documents/?uuid=6e867eca-9027-46db-9522-322440bea77f"]}],"mendeley":{"formattedCitation":"(Ardellea &amp; Hamdu, 2022)","plainTextFormattedCitation":"(Ardellea &amp; Hamdu, 2022)","previouslyFormattedCitation":"(Ardellea &amp; Hamdu, 2022)"},"properties":{"noteIndex":0},"schema":"https://github.com/citation-style-language/schema/raw/master/csl-citation.json"}</w:instrText>
      </w:r>
      <w:r w:rsidR="00556EED">
        <w:rPr>
          <w:rFonts w:ascii="Times New Roman" w:hAnsi="Times New Roman" w:cs="Times New Roman"/>
          <w:sz w:val="24"/>
          <w:szCs w:val="24"/>
        </w:rPr>
        <w:fldChar w:fldCharType="separate"/>
      </w:r>
      <w:r w:rsidR="00556EED" w:rsidRPr="00556EED">
        <w:rPr>
          <w:rFonts w:ascii="Times New Roman" w:hAnsi="Times New Roman" w:cs="Times New Roman"/>
          <w:noProof/>
          <w:sz w:val="24"/>
          <w:szCs w:val="24"/>
        </w:rPr>
        <w:t>(Ardellea &amp; Hamdu, 2022)</w:t>
      </w:r>
      <w:r w:rsidR="00556EED">
        <w:rPr>
          <w:rFonts w:ascii="Times New Roman" w:hAnsi="Times New Roman" w:cs="Times New Roman"/>
          <w:sz w:val="24"/>
          <w:szCs w:val="24"/>
        </w:rPr>
        <w:fldChar w:fldCharType="end"/>
      </w:r>
      <w:r w:rsidR="005C1D0F">
        <w:rPr>
          <w:rFonts w:ascii="Times New Roman" w:hAnsi="Times New Roman" w:cs="Times New Roman"/>
          <w:sz w:val="24"/>
          <w:szCs w:val="24"/>
        </w:rPr>
        <w:t>.</w:t>
      </w:r>
      <w:r>
        <w:rPr>
          <w:rFonts w:ascii="Times New Roman" w:hAnsi="Times New Roman" w:cs="Times New Roman"/>
          <w:sz w:val="24"/>
          <w:szCs w:val="24"/>
        </w:rPr>
        <w:t xml:space="preserve"> </w:t>
      </w:r>
      <w:r w:rsidR="0002377B">
        <w:rPr>
          <w:rFonts w:ascii="Times New Roman" w:hAnsi="Times New Roman" w:cs="Times New Roman"/>
          <w:sz w:val="24"/>
          <w:szCs w:val="24"/>
        </w:rPr>
        <w:t>Penerapan ESD</w:t>
      </w:r>
      <w:r>
        <w:rPr>
          <w:rFonts w:ascii="Times New Roman" w:hAnsi="Times New Roman" w:cs="Times New Roman"/>
          <w:sz w:val="24"/>
          <w:szCs w:val="24"/>
        </w:rPr>
        <w:t xml:space="preserve"> </w:t>
      </w:r>
      <w:r w:rsidR="0002377B">
        <w:rPr>
          <w:rFonts w:ascii="Times New Roman" w:hAnsi="Times New Roman" w:cs="Times New Roman"/>
          <w:sz w:val="24"/>
          <w:szCs w:val="24"/>
        </w:rPr>
        <w:t>dalam pembelajaran IPA</w:t>
      </w:r>
      <w:r w:rsidR="005D3D7C">
        <w:rPr>
          <w:rFonts w:ascii="Times New Roman" w:hAnsi="Times New Roman" w:cs="Times New Roman"/>
          <w:sz w:val="24"/>
          <w:szCs w:val="24"/>
        </w:rPr>
        <w:t xml:space="preserve"> dapat diterapkan oleh </w:t>
      </w:r>
      <w:r w:rsidR="00CA0749">
        <w:rPr>
          <w:rFonts w:ascii="Times New Roman" w:hAnsi="Times New Roman" w:cs="Times New Roman"/>
          <w:sz w:val="24"/>
          <w:szCs w:val="24"/>
        </w:rPr>
        <w:t>guru</w:t>
      </w:r>
      <w:r w:rsidR="005D3D7C">
        <w:rPr>
          <w:rFonts w:ascii="Times New Roman" w:hAnsi="Times New Roman" w:cs="Times New Roman"/>
          <w:sz w:val="24"/>
          <w:szCs w:val="24"/>
        </w:rPr>
        <w:t xml:space="preserve"> </w:t>
      </w:r>
      <w:r w:rsidR="00CA0749">
        <w:rPr>
          <w:rFonts w:ascii="Times New Roman" w:hAnsi="Times New Roman" w:cs="Times New Roman"/>
          <w:sz w:val="24"/>
          <w:szCs w:val="24"/>
        </w:rPr>
        <w:t>sebagaimana telah dijelaskan pad</w:t>
      </w:r>
      <w:r w:rsidR="00A11F3A">
        <w:rPr>
          <w:rFonts w:ascii="Times New Roman" w:hAnsi="Times New Roman" w:cs="Times New Roman"/>
          <w:sz w:val="24"/>
          <w:szCs w:val="24"/>
        </w:rPr>
        <w:t>a</w:t>
      </w:r>
      <w:r w:rsidR="005D3D7C">
        <w:rPr>
          <w:rFonts w:ascii="Times New Roman" w:hAnsi="Times New Roman" w:cs="Times New Roman"/>
          <w:sz w:val="24"/>
          <w:szCs w:val="24"/>
        </w:rPr>
        <w:t xml:space="preserve"> </w:t>
      </w:r>
      <w:r w:rsidR="00E80B1A">
        <w:rPr>
          <w:rFonts w:ascii="Times New Roman" w:hAnsi="Times New Roman" w:cs="Times New Roman"/>
          <w:sz w:val="24"/>
          <w:szCs w:val="24"/>
        </w:rPr>
        <w:fldChar w:fldCharType="begin" w:fldLock="1"/>
      </w:r>
      <w:r w:rsidR="00822584">
        <w:rPr>
          <w:rFonts w:ascii="Times New Roman" w:hAnsi="Times New Roman" w:cs="Times New Roman"/>
          <w:sz w:val="24"/>
          <w:szCs w:val="24"/>
        </w:rP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reserved.","id":"ITEM-1","issued":{"date-parts":[["0"]]},"title":"Undang-Undang Nomor 14 Tahun 2005 tentang Guru dan Dosen","type":"legislation"},"uris":["http://www.mendeley.com/documents/?uuid=cd285881-0af0-4e78-823c-86361aec6cec"]}],"mendeley":{"formattedCitation":"(Undang-Undang Nomor 14 Tahun 2005 Tentang Guru Dan Dosen, n.d.)","manualFormatting":"Undang-Undang Nomor 14 Tahun 2005 ","plainTextFormattedCitation":"(Undang-Undang Nomor 14 Tahun 2005 Tentang Guru Dan Dosen, n.d.)","previouslyFormattedCitation":"(Undang-Undang Nomor 14 Tahun 2005 Tentang Guru Dan Dosen, n.d.)"},"properties":{"noteIndex":0},"schema":"https://github.com/citation-style-language/schema/raw/master/csl-citation.json"}</w:instrText>
      </w:r>
      <w:r w:rsidR="00E80B1A">
        <w:rPr>
          <w:rFonts w:ascii="Times New Roman" w:hAnsi="Times New Roman" w:cs="Times New Roman"/>
          <w:sz w:val="24"/>
          <w:szCs w:val="24"/>
        </w:rPr>
        <w:fldChar w:fldCharType="separate"/>
      </w:r>
      <w:r w:rsidR="00E80B1A" w:rsidRPr="00E80B1A">
        <w:rPr>
          <w:rFonts w:ascii="Times New Roman" w:hAnsi="Times New Roman" w:cs="Times New Roman"/>
          <w:noProof/>
          <w:sz w:val="24"/>
          <w:szCs w:val="24"/>
        </w:rPr>
        <w:t xml:space="preserve">Undang-Undang Nomor 14 Tahun 2005 </w:t>
      </w:r>
      <w:r w:rsidR="00E80B1A">
        <w:rPr>
          <w:rFonts w:ascii="Times New Roman" w:hAnsi="Times New Roman" w:cs="Times New Roman"/>
          <w:sz w:val="24"/>
          <w:szCs w:val="24"/>
        </w:rPr>
        <w:fldChar w:fldCharType="end"/>
      </w:r>
      <w:r w:rsidR="00A11F3A">
        <w:rPr>
          <w:rFonts w:ascii="Times New Roman" w:hAnsi="Times New Roman" w:cs="Times New Roman"/>
          <w:sz w:val="24"/>
          <w:szCs w:val="24"/>
        </w:rPr>
        <w:t xml:space="preserve">pasal 1 ayat 1 </w:t>
      </w:r>
      <w:r w:rsidR="0002377B">
        <w:rPr>
          <w:rFonts w:ascii="Times New Roman" w:hAnsi="Times New Roman" w:cs="Times New Roman"/>
          <w:sz w:val="24"/>
          <w:szCs w:val="24"/>
        </w:rPr>
        <w:t xml:space="preserve">menyebutkan </w:t>
      </w:r>
      <w:r w:rsidR="0049186F">
        <w:rPr>
          <w:rFonts w:ascii="Times New Roman" w:hAnsi="Times New Roman" w:cs="Times New Roman"/>
          <w:sz w:val="24"/>
          <w:szCs w:val="24"/>
        </w:rPr>
        <w:t>mengenai</w:t>
      </w:r>
      <w:r w:rsidR="0002377B">
        <w:rPr>
          <w:rFonts w:ascii="Times New Roman" w:hAnsi="Times New Roman" w:cs="Times New Roman"/>
          <w:sz w:val="24"/>
          <w:szCs w:val="24"/>
        </w:rPr>
        <w:t xml:space="preserve"> peran</w:t>
      </w:r>
      <w:r w:rsidR="005D3D7C">
        <w:rPr>
          <w:rFonts w:ascii="Times New Roman" w:hAnsi="Times New Roman" w:cs="Times New Roman"/>
          <w:sz w:val="24"/>
          <w:szCs w:val="24"/>
        </w:rPr>
        <w:t xml:space="preserve"> dan</w:t>
      </w:r>
      <w:r w:rsidR="00343192">
        <w:rPr>
          <w:rFonts w:ascii="Times New Roman" w:hAnsi="Times New Roman" w:cs="Times New Roman"/>
          <w:sz w:val="24"/>
          <w:szCs w:val="24"/>
        </w:rPr>
        <w:t xml:space="preserve"> </w:t>
      </w:r>
      <w:r w:rsidR="006A62D6">
        <w:rPr>
          <w:rFonts w:ascii="Times New Roman" w:hAnsi="Times New Roman" w:cs="Times New Roman"/>
          <w:sz w:val="24"/>
          <w:szCs w:val="24"/>
        </w:rPr>
        <w:t>tanggung jawab utama guru</w:t>
      </w:r>
      <w:r w:rsidR="00396938">
        <w:rPr>
          <w:rFonts w:ascii="Times New Roman" w:hAnsi="Times New Roman" w:cs="Times New Roman"/>
          <w:sz w:val="24"/>
          <w:szCs w:val="24"/>
        </w:rPr>
        <w:t xml:space="preserve"> </w:t>
      </w:r>
      <w:r w:rsidR="004C6D11">
        <w:rPr>
          <w:rFonts w:ascii="Times New Roman" w:hAnsi="Times New Roman" w:cs="Times New Roman"/>
          <w:sz w:val="24"/>
          <w:szCs w:val="24"/>
        </w:rPr>
        <w:t xml:space="preserve">sebagai </w:t>
      </w:r>
      <w:r w:rsidR="006A62D6">
        <w:rPr>
          <w:rFonts w:ascii="Times New Roman" w:hAnsi="Times New Roman" w:cs="Times New Roman"/>
          <w:sz w:val="24"/>
          <w:szCs w:val="24"/>
        </w:rPr>
        <w:t xml:space="preserve">tenaga </w:t>
      </w:r>
      <w:r w:rsidR="00343192">
        <w:rPr>
          <w:rFonts w:ascii="Times New Roman" w:hAnsi="Times New Roman" w:cs="Times New Roman"/>
          <w:sz w:val="24"/>
          <w:szCs w:val="24"/>
        </w:rPr>
        <w:t>profe</w:t>
      </w:r>
      <w:r w:rsidR="006A62D6">
        <w:rPr>
          <w:rFonts w:ascii="Times New Roman" w:hAnsi="Times New Roman" w:cs="Times New Roman"/>
          <w:sz w:val="24"/>
          <w:szCs w:val="24"/>
        </w:rPr>
        <w:t xml:space="preserve">sional </w:t>
      </w:r>
      <w:r w:rsidR="001140D1">
        <w:rPr>
          <w:rFonts w:ascii="Times New Roman" w:hAnsi="Times New Roman" w:cs="Times New Roman"/>
          <w:sz w:val="24"/>
          <w:szCs w:val="24"/>
        </w:rPr>
        <w:t>yaitu</w:t>
      </w:r>
      <w:r w:rsidR="006A62D6">
        <w:rPr>
          <w:rFonts w:ascii="Times New Roman" w:hAnsi="Times New Roman" w:cs="Times New Roman"/>
          <w:sz w:val="24"/>
          <w:szCs w:val="24"/>
        </w:rPr>
        <w:t xml:space="preserve"> </w:t>
      </w:r>
      <w:r w:rsidR="007928F1">
        <w:rPr>
          <w:rFonts w:ascii="Times New Roman" w:hAnsi="Times New Roman" w:cs="Times New Roman"/>
          <w:sz w:val="24"/>
          <w:szCs w:val="24"/>
        </w:rPr>
        <w:t xml:space="preserve">mendidik, mengajar, </w:t>
      </w:r>
      <w:r w:rsidR="006A62D6">
        <w:rPr>
          <w:rFonts w:ascii="Times New Roman" w:hAnsi="Times New Roman" w:cs="Times New Roman"/>
          <w:sz w:val="24"/>
          <w:szCs w:val="24"/>
        </w:rPr>
        <w:t>membimbing, mengarahkan, me</w:t>
      </w:r>
      <w:r w:rsidR="00615B36">
        <w:rPr>
          <w:rFonts w:ascii="Times New Roman" w:hAnsi="Times New Roman" w:cs="Times New Roman"/>
          <w:sz w:val="24"/>
          <w:szCs w:val="24"/>
        </w:rPr>
        <w:t>mpersiapkan</w:t>
      </w:r>
      <w:r w:rsidR="006A62D6">
        <w:rPr>
          <w:rFonts w:ascii="Times New Roman" w:hAnsi="Times New Roman" w:cs="Times New Roman"/>
          <w:sz w:val="24"/>
          <w:szCs w:val="24"/>
        </w:rPr>
        <w:t>, men</w:t>
      </w:r>
      <w:r w:rsidR="00615B36">
        <w:rPr>
          <w:rFonts w:ascii="Times New Roman" w:hAnsi="Times New Roman" w:cs="Times New Roman"/>
          <w:sz w:val="24"/>
          <w:szCs w:val="24"/>
        </w:rPr>
        <w:t>guji</w:t>
      </w:r>
      <w:r w:rsidR="006A62D6">
        <w:rPr>
          <w:rFonts w:ascii="Times New Roman" w:hAnsi="Times New Roman" w:cs="Times New Roman"/>
          <w:sz w:val="24"/>
          <w:szCs w:val="24"/>
        </w:rPr>
        <w:t xml:space="preserve"> dan mengevaluasi peserta didik </w:t>
      </w:r>
      <w:r w:rsidR="0071416B">
        <w:rPr>
          <w:rFonts w:ascii="Times New Roman" w:hAnsi="Times New Roman" w:cs="Times New Roman"/>
          <w:sz w:val="24"/>
          <w:szCs w:val="24"/>
        </w:rPr>
        <w:t xml:space="preserve">melalui </w:t>
      </w:r>
      <w:r w:rsidR="006A62D6">
        <w:rPr>
          <w:rFonts w:ascii="Times New Roman" w:hAnsi="Times New Roman" w:cs="Times New Roman"/>
          <w:sz w:val="24"/>
          <w:szCs w:val="24"/>
        </w:rPr>
        <w:t>pendidikan</w:t>
      </w:r>
      <w:r w:rsidR="007928F1">
        <w:rPr>
          <w:rFonts w:ascii="Times New Roman" w:hAnsi="Times New Roman" w:cs="Times New Roman"/>
          <w:sz w:val="24"/>
          <w:szCs w:val="24"/>
        </w:rPr>
        <w:t xml:space="preserve"> formal</w:t>
      </w:r>
      <w:r w:rsidR="0071416B">
        <w:rPr>
          <w:rFonts w:ascii="Times New Roman" w:hAnsi="Times New Roman" w:cs="Times New Roman"/>
          <w:sz w:val="24"/>
          <w:szCs w:val="24"/>
        </w:rPr>
        <w:t>.</w:t>
      </w:r>
      <w:r w:rsidR="00E72FC6">
        <w:rPr>
          <w:rFonts w:ascii="Times New Roman" w:hAnsi="Times New Roman" w:cs="Times New Roman"/>
          <w:sz w:val="24"/>
          <w:szCs w:val="24"/>
        </w:rPr>
        <w:t xml:space="preserve"> </w:t>
      </w:r>
      <w:r w:rsidR="002C514F">
        <w:rPr>
          <w:rFonts w:ascii="Times New Roman" w:hAnsi="Times New Roman" w:cs="Times New Roman"/>
          <w:sz w:val="24"/>
          <w:szCs w:val="24"/>
        </w:rPr>
        <w:t>Maka, g</w:t>
      </w:r>
      <w:r w:rsidR="00291A8E">
        <w:rPr>
          <w:rFonts w:ascii="Times New Roman" w:hAnsi="Times New Roman" w:cs="Times New Roman"/>
          <w:sz w:val="24"/>
          <w:szCs w:val="24"/>
        </w:rPr>
        <w:t xml:space="preserve">uru seharusnya </w:t>
      </w:r>
      <w:r w:rsidR="00241B47">
        <w:rPr>
          <w:rFonts w:ascii="Times New Roman" w:hAnsi="Times New Roman" w:cs="Times New Roman"/>
          <w:sz w:val="24"/>
          <w:szCs w:val="24"/>
        </w:rPr>
        <w:t xml:space="preserve">dapat menerapkan ESD dalam pembelajaran </w:t>
      </w:r>
      <w:r w:rsidR="00C96E0B">
        <w:rPr>
          <w:rFonts w:ascii="Times New Roman" w:hAnsi="Times New Roman" w:cs="Times New Roman"/>
          <w:sz w:val="24"/>
          <w:szCs w:val="24"/>
        </w:rPr>
        <w:t xml:space="preserve">untuk dapat </w:t>
      </w:r>
      <w:r w:rsidR="00241B47">
        <w:rPr>
          <w:rFonts w:ascii="Times New Roman" w:hAnsi="Times New Roman" w:cs="Times New Roman"/>
          <w:sz w:val="24"/>
          <w:szCs w:val="24"/>
        </w:rPr>
        <w:t>membentuk karakter peserta didik akan kesadaran lingkungan</w:t>
      </w:r>
      <w:r w:rsidR="00C96E0B">
        <w:rPr>
          <w:rFonts w:ascii="Times New Roman" w:hAnsi="Times New Roman" w:cs="Times New Roman"/>
          <w:sz w:val="24"/>
          <w:szCs w:val="24"/>
        </w:rPr>
        <w:t xml:space="preserve"> </w:t>
      </w:r>
      <w:r w:rsidR="00F536F7">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{"citationItems":[{"id":"ITEM-1","itemData":{"ISSN":"2614-4727","abstract":"ESD (Educational Sustainable Development) adalah program UNESCO dalam bidang pendidikan supaya di era selanjutnya siswa dapat bertanggung jawab dalam mengatasi masalah-masalah yang berhubungan dengan lingkungan, ekonomi dan sosial. Untuk menunjang ketercapaian program ESD tersebut dibutuhkan pemikiran yang kritis. Penilaian menggunakan soal tes berpikir kritis diyakini mampu mengembangkan keterampilan berpikir tingkat tinggi siswa. Namun guru di sekolah belum mampu membuat soal yang sesuai. Tujuan penelitian untuk mengetahui kemampuan guru sekolah dasar dalam mengembangkan soal tes berpikir kritis berbasis ESD serta faktor penyebabnya. Penelitian ini menggunakan metode deskptif kualitatif. Sumber data utama meliputi 7 guru kelas IV, V, dan VI di sekolah dasar yang berbeda-beda. Sumber data pendukung berupa dokumen soal-soal tes tertulis. Instrumen yang digunakan yaitu pedoman wawancara, lembar observasi, lembar studi dokumentasi dan lembar kuesioner. Data dikumpulkan dengan teknik wawancara dan dokumentasi. Hasil dari penelitian menunjukkan bahwa 6 guru sudah membuat soal tes berpikir kritis namun belum maksimal dan 1 lainnya sudah, hal tersebut dikarenakan sulitnya menentukan KKO (kata kerja operasional) dan memilih stimulus. Di samping itu, terkait pembelajaran berbasis ESD belum dimengerti secara konsepnya, namun pelaksanaan di lapangan sudah terealisasikan. Maka dapat disimpulkan bahwa tingkat kemampuan guru sekolah dasar dalam mengembangkan soal tes berpikir kritis berbasis ESD masih rendah dan perlu adanya pembinaan serta pelatihan.","author":[{"dropping-particle":"","family":"Rakhmayani","given":"Risma","non-dropping-particle":"","parse-names":false,"suffix":""},{"dropping-particle":"","family":"Hamdu","given":"Ghullam","non-dropping-particle":"","parse-names":false,"suffix":""}],"container-title":"Jurnal Mimbar PGSD Undiksha","id":"ITEM-1","issue":"2","issued":{"date-parts":[["2021"]]},"page":"320-329","title":"Kemampuan Guru Sekolah Dasar dalam Mengembangkan Soal Tes Berpikir Kritis Berbasis ESD","type":"article-journal","volume":"9"},"uris":["http://www.mendeley.com/documents/?uuid=feacfddb-3639-49de-80c1-cd01ae43f64a"]}],"mendeley":{"formattedCitation":"(Rakhmayani &amp; Hamdu, 2021)","plainTextFormattedCitation":"(Rakhmayani &amp; Hamdu, 2021)","previouslyFormattedCitation":"(Rakhmayani &amp; Hamdu, 2021)"},"properties":{"noteIndex":0},"schema":"https://github.com/citation-style-language/schema/raw/master/csl-citation.json"}</w:instrText>
      </w:r>
      <w:r w:rsidR="00F536F7">
        <w:rPr>
          <w:rFonts w:ascii="Times New Roman" w:hAnsi="Times New Roman" w:cs="Times New Roman"/>
          <w:sz w:val="24"/>
          <w:szCs w:val="24"/>
        </w:rPr>
        <w:fldChar w:fldCharType="separate"/>
      </w:r>
      <w:r w:rsidR="00F536F7" w:rsidRPr="00F536F7">
        <w:rPr>
          <w:rFonts w:ascii="Times New Roman" w:hAnsi="Times New Roman" w:cs="Times New Roman"/>
          <w:noProof/>
          <w:sz w:val="24"/>
          <w:szCs w:val="24"/>
        </w:rPr>
        <w:t>(Rakhmayani &amp; Hamdu, 2021)</w:t>
      </w:r>
      <w:r w:rsidR="00F536F7">
        <w:rPr>
          <w:rFonts w:ascii="Times New Roman" w:hAnsi="Times New Roman" w:cs="Times New Roman"/>
          <w:sz w:val="24"/>
          <w:szCs w:val="24"/>
        </w:rPr>
        <w:fldChar w:fldCharType="end"/>
      </w:r>
      <w:r w:rsidR="00F536F7">
        <w:rPr>
          <w:rFonts w:ascii="Times New Roman" w:hAnsi="Times New Roman" w:cs="Times New Roman"/>
          <w:sz w:val="24"/>
          <w:szCs w:val="24"/>
        </w:rPr>
        <w:t xml:space="preserve">. </w:t>
      </w:r>
      <w:r w:rsidR="00EF0B86">
        <w:rPr>
          <w:rFonts w:ascii="Times New Roman" w:hAnsi="Times New Roman" w:cs="Times New Roman"/>
          <w:sz w:val="24"/>
          <w:szCs w:val="24"/>
        </w:rPr>
        <w:t xml:space="preserve">Pendapat dari </w:t>
      </w:r>
      <w:r w:rsidR="00910575">
        <w:rPr>
          <w:rFonts w:ascii="Times New Roman" w:hAnsi="Times New Roman" w:cs="Times New Roman"/>
          <w:sz w:val="24"/>
          <w:szCs w:val="24"/>
        </w:rPr>
        <w:fldChar w:fldCharType="begin" w:fldLock="1"/>
      </w:r>
      <w:r w:rsidR="00E75A3E">
        <w:rPr>
          <w:rFonts w:ascii="Times New Roman" w:hAnsi="Times New Roman" w:cs="Times New Roman"/>
          <w:sz w:val="24"/>
          <w:szCs w:val="24"/>
        </w:rPr>
        <w:instrText>ADDIN CSL_CITATION {"citationItems":[{"id":"ITEM-1","itemData":{"ISSN":"2541-4135","author":[{"dropping-particle":"","family":"Khoerunisa","given":"Siti","non-dropping-particle":"","parse-names":false,"suffix":""}],"container-title":"Jurnal Penelitian Pendidikan","id":"ITEM-1","issue":"1","issued":{"date-parts":[["2024"]]},"page":"110-118","title":"Karakter Peduli Lingkungan Peserta Didik dalam Penerapan Eco Literacy Untuk Mendukung ESD Di Sekolah Dasar","type":"article-journal","volume":"24"},"uris":["http://www.mendeley.com/documents/?uuid=585d20b4-b448-4673-b21e-e104c2accded"]}],"mendeley":{"formattedCitation":"(Khoerunisa, 2024)","manualFormatting":"Khoerunisa (2024)","plainTextFormattedCitation":"(Khoerunisa, 2024)","previouslyFormattedCitation":"(Khoerunisa, 2024)"},"properties":{"noteIndex":0},"schema":"https://github.com/citation-style-language/schema/raw/master/csl-citation.json"}</w:instrText>
      </w:r>
      <w:r w:rsidR="00910575">
        <w:rPr>
          <w:rFonts w:ascii="Times New Roman" w:hAnsi="Times New Roman" w:cs="Times New Roman"/>
          <w:sz w:val="24"/>
          <w:szCs w:val="24"/>
        </w:rPr>
        <w:fldChar w:fldCharType="separate"/>
      </w:r>
      <w:r w:rsidR="00910575" w:rsidRPr="00910575">
        <w:rPr>
          <w:rFonts w:ascii="Times New Roman" w:hAnsi="Times New Roman" w:cs="Times New Roman"/>
          <w:noProof/>
          <w:sz w:val="24"/>
          <w:szCs w:val="24"/>
        </w:rPr>
        <w:t xml:space="preserve">Khoerunisa </w:t>
      </w:r>
      <w:r w:rsidR="00910575">
        <w:rPr>
          <w:rFonts w:ascii="Times New Roman" w:hAnsi="Times New Roman" w:cs="Times New Roman"/>
          <w:noProof/>
          <w:sz w:val="24"/>
          <w:szCs w:val="24"/>
        </w:rPr>
        <w:t>(</w:t>
      </w:r>
      <w:r w:rsidR="00910575" w:rsidRPr="00910575">
        <w:rPr>
          <w:rFonts w:ascii="Times New Roman" w:hAnsi="Times New Roman" w:cs="Times New Roman"/>
          <w:noProof/>
          <w:sz w:val="24"/>
          <w:szCs w:val="24"/>
        </w:rPr>
        <w:t>2024)</w:t>
      </w:r>
      <w:r w:rsidR="00910575">
        <w:rPr>
          <w:rFonts w:ascii="Times New Roman" w:hAnsi="Times New Roman" w:cs="Times New Roman"/>
          <w:sz w:val="24"/>
          <w:szCs w:val="24"/>
        </w:rPr>
        <w:fldChar w:fldCharType="end"/>
      </w:r>
      <w:r w:rsidR="0002613E">
        <w:rPr>
          <w:rFonts w:ascii="Times New Roman" w:hAnsi="Times New Roman" w:cs="Times New Roman"/>
          <w:sz w:val="24"/>
          <w:szCs w:val="24"/>
        </w:rPr>
        <w:t xml:space="preserve"> </w:t>
      </w:r>
      <w:r w:rsidR="00EF0B86">
        <w:rPr>
          <w:rFonts w:ascii="Times New Roman" w:hAnsi="Times New Roman" w:cs="Times New Roman"/>
          <w:sz w:val="24"/>
          <w:szCs w:val="24"/>
        </w:rPr>
        <w:t>bahwa sebagai pendidik bertanggung jawab untuk membantu peserta didik berpikir lebih kritis dan mencontohkan nilai-nilai keberlanjutan yang baik terhadap lingkungan</w:t>
      </w:r>
      <w:r w:rsidR="00333658">
        <w:rPr>
          <w:rFonts w:ascii="Times New Roman" w:hAnsi="Times New Roman" w:cs="Times New Roman"/>
          <w:sz w:val="24"/>
          <w:szCs w:val="24"/>
        </w:rPr>
        <w:t>.</w:t>
      </w:r>
    </w:p>
    <w:p w14:paraId="7D286409" w14:textId="55D4E2ED" w:rsidR="009D4402" w:rsidRDefault="00511096" w:rsidP="009D44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F1FA6">
        <w:rPr>
          <w:rFonts w:ascii="Times New Roman" w:hAnsi="Times New Roman" w:cs="Times New Roman"/>
          <w:sz w:val="24"/>
          <w:szCs w:val="24"/>
        </w:rPr>
        <w:t>hasil</w:t>
      </w:r>
      <w:r w:rsidR="009C4547">
        <w:rPr>
          <w:rFonts w:ascii="Times New Roman" w:hAnsi="Times New Roman" w:cs="Times New Roman"/>
          <w:sz w:val="24"/>
          <w:szCs w:val="24"/>
        </w:rPr>
        <w:t xml:space="preserve"> observasi</w:t>
      </w:r>
      <w:r w:rsidR="00FF1FA6">
        <w:rPr>
          <w:rFonts w:ascii="Times New Roman" w:hAnsi="Times New Roman" w:cs="Times New Roman"/>
          <w:sz w:val="24"/>
          <w:szCs w:val="24"/>
        </w:rPr>
        <w:t xml:space="preserve"> awal </w:t>
      </w:r>
      <w:r w:rsidR="00FC37E2">
        <w:rPr>
          <w:rFonts w:ascii="Times New Roman" w:hAnsi="Times New Roman" w:cs="Times New Roman"/>
          <w:sz w:val="24"/>
          <w:szCs w:val="24"/>
        </w:rPr>
        <w:t xml:space="preserve">dengan melakukan wawancara </w:t>
      </w:r>
      <w:r w:rsidR="00FF1FA6">
        <w:rPr>
          <w:rFonts w:ascii="Times New Roman" w:hAnsi="Times New Roman" w:cs="Times New Roman"/>
          <w:sz w:val="24"/>
          <w:szCs w:val="24"/>
        </w:rPr>
        <w:t xml:space="preserve">yang </w:t>
      </w:r>
      <w:r w:rsidR="00D304BA">
        <w:rPr>
          <w:rFonts w:ascii="Times New Roman" w:hAnsi="Times New Roman" w:cs="Times New Roman"/>
          <w:sz w:val="24"/>
          <w:szCs w:val="24"/>
        </w:rPr>
        <w:t>telah dilakukan</w:t>
      </w:r>
      <w:r w:rsidR="00FF1FA6">
        <w:rPr>
          <w:rFonts w:ascii="Times New Roman" w:hAnsi="Times New Roman" w:cs="Times New Roman"/>
          <w:sz w:val="24"/>
          <w:szCs w:val="24"/>
        </w:rPr>
        <w:t xml:space="preserve"> </w:t>
      </w:r>
      <w:r w:rsidR="00825911">
        <w:rPr>
          <w:rFonts w:ascii="Times New Roman" w:hAnsi="Times New Roman" w:cs="Times New Roman"/>
          <w:sz w:val="24"/>
          <w:szCs w:val="24"/>
        </w:rPr>
        <w:t xml:space="preserve">pada </w:t>
      </w:r>
      <w:r w:rsidR="00FF1FA6">
        <w:rPr>
          <w:rFonts w:ascii="Times New Roman" w:hAnsi="Times New Roman" w:cs="Times New Roman"/>
          <w:sz w:val="24"/>
          <w:szCs w:val="24"/>
        </w:rPr>
        <w:t xml:space="preserve">beberapa guru </w:t>
      </w:r>
      <w:r w:rsidR="00825911">
        <w:rPr>
          <w:rFonts w:ascii="Times New Roman" w:hAnsi="Times New Roman" w:cs="Times New Roman"/>
          <w:sz w:val="24"/>
          <w:szCs w:val="24"/>
        </w:rPr>
        <w:t>khususnya</w:t>
      </w:r>
      <w:r w:rsidR="003F3F0E">
        <w:rPr>
          <w:rFonts w:ascii="Times New Roman" w:hAnsi="Times New Roman" w:cs="Times New Roman"/>
          <w:sz w:val="24"/>
          <w:szCs w:val="24"/>
        </w:rPr>
        <w:t xml:space="preserve"> </w:t>
      </w:r>
      <w:r w:rsidR="00825911">
        <w:rPr>
          <w:rFonts w:ascii="Times New Roman" w:hAnsi="Times New Roman" w:cs="Times New Roman"/>
          <w:sz w:val="24"/>
          <w:szCs w:val="24"/>
        </w:rPr>
        <w:t xml:space="preserve">mata pelajaran IPA </w:t>
      </w:r>
      <w:r w:rsidR="00FF1FA6">
        <w:rPr>
          <w:rFonts w:ascii="Times New Roman" w:hAnsi="Times New Roman" w:cs="Times New Roman"/>
          <w:sz w:val="24"/>
          <w:szCs w:val="24"/>
        </w:rPr>
        <w:t xml:space="preserve">SMP di </w:t>
      </w:r>
      <w:r w:rsidR="00960C26">
        <w:rPr>
          <w:rFonts w:ascii="Times New Roman" w:hAnsi="Times New Roman" w:cs="Times New Roman"/>
          <w:sz w:val="24"/>
          <w:szCs w:val="24"/>
        </w:rPr>
        <w:t>w</w:t>
      </w:r>
      <w:r w:rsidR="00A25FE6">
        <w:rPr>
          <w:rFonts w:ascii="Times New Roman" w:hAnsi="Times New Roman" w:cs="Times New Roman"/>
          <w:sz w:val="24"/>
          <w:szCs w:val="24"/>
        </w:rPr>
        <w:t xml:space="preserve">ilayah </w:t>
      </w:r>
      <w:r w:rsidR="00FF1FA6">
        <w:rPr>
          <w:rFonts w:ascii="Times New Roman" w:hAnsi="Times New Roman" w:cs="Times New Roman"/>
          <w:sz w:val="24"/>
          <w:szCs w:val="24"/>
        </w:rPr>
        <w:t xml:space="preserve">Wanasari </w:t>
      </w:r>
      <w:r w:rsidR="00530E00">
        <w:rPr>
          <w:rFonts w:ascii="Times New Roman" w:hAnsi="Times New Roman" w:cs="Times New Roman"/>
          <w:sz w:val="24"/>
          <w:szCs w:val="24"/>
        </w:rPr>
        <w:t>Kabupaten Brebes, bahwa</w:t>
      </w:r>
      <w:r>
        <w:rPr>
          <w:rFonts w:ascii="Times New Roman" w:hAnsi="Times New Roman" w:cs="Times New Roman"/>
          <w:sz w:val="24"/>
          <w:szCs w:val="24"/>
        </w:rPr>
        <w:t xml:space="preserve"> </w:t>
      </w:r>
      <w:r w:rsidR="00DF19D5">
        <w:rPr>
          <w:rFonts w:ascii="Times New Roman" w:hAnsi="Times New Roman" w:cs="Times New Roman"/>
          <w:sz w:val="24"/>
          <w:szCs w:val="24"/>
        </w:rPr>
        <w:t xml:space="preserve">sebagian </w:t>
      </w:r>
      <w:r w:rsidR="00B84BEB">
        <w:rPr>
          <w:rFonts w:ascii="Times New Roman" w:hAnsi="Times New Roman" w:cs="Times New Roman"/>
          <w:sz w:val="24"/>
          <w:szCs w:val="24"/>
        </w:rPr>
        <w:t xml:space="preserve">kecil </w:t>
      </w:r>
      <w:r w:rsidR="00DF19D5">
        <w:rPr>
          <w:rFonts w:ascii="Times New Roman" w:hAnsi="Times New Roman" w:cs="Times New Roman"/>
          <w:sz w:val="24"/>
          <w:szCs w:val="24"/>
        </w:rPr>
        <w:t xml:space="preserve">guru memahami </w:t>
      </w:r>
      <w:r w:rsidR="00DF19D5" w:rsidRPr="00DF19D5">
        <w:rPr>
          <w:rFonts w:ascii="Times New Roman" w:hAnsi="Times New Roman" w:cs="Times New Roman"/>
          <w:i/>
          <w:iCs/>
          <w:sz w:val="24"/>
          <w:szCs w:val="24"/>
        </w:rPr>
        <w:t>Education for Sustainable Development</w:t>
      </w:r>
      <w:r w:rsidR="00DF19D5" w:rsidRPr="00DF19D5">
        <w:rPr>
          <w:rFonts w:ascii="Times New Roman" w:hAnsi="Times New Roman" w:cs="Times New Roman"/>
          <w:sz w:val="24"/>
          <w:szCs w:val="24"/>
        </w:rPr>
        <w:t xml:space="preserve"> </w:t>
      </w:r>
      <w:r w:rsidR="00DF19D5">
        <w:rPr>
          <w:rFonts w:ascii="Times New Roman" w:hAnsi="Times New Roman" w:cs="Times New Roman"/>
          <w:sz w:val="24"/>
          <w:szCs w:val="24"/>
        </w:rPr>
        <w:t>(ESD)</w:t>
      </w:r>
      <w:r w:rsidR="002B4613">
        <w:rPr>
          <w:rFonts w:ascii="Times New Roman" w:hAnsi="Times New Roman" w:cs="Times New Roman"/>
          <w:sz w:val="24"/>
          <w:szCs w:val="24"/>
        </w:rPr>
        <w:t xml:space="preserve"> dan </w:t>
      </w:r>
      <w:r w:rsidR="00AF3337">
        <w:rPr>
          <w:rFonts w:ascii="Times New Roman" w:hAnsi="Times New Roman" w:cs="Times New Roman"/>
          <w:sz w:val="24"/>
          <w:szCs w:val="24"/>
        </w:rPr>
        <w:t xml:space="preserve">dalam pembelajaran </w:t>
      </w:r>
      <w:r w:rsidR="005C1524">
        <w:rPr>
          <w:rFonts w:ascii="Times New Roman" w:hAnsi="Times New Roman" w:cs="Times New Roman"/>
          <w:sz w:val="24"/>
          <w:szCs w:val="24"/>
        </w:rPr>
        <w:t xml:space="preserve">implementasinya </w:t>
      </w:r>
      <w:r w:rsidR="00AF3337">
        <w:rPr>
          <w:rFonts w:ascii="Times New Roman" w:hAnsi="Times New Roman" w:cs="Times New Roman"/>
          <w:sz w:val="24"/>
          <w:szCs w:val="24"/>
        </w:rPr>
        <w:t>masih samar, hal ini tidak terlepas dari kurangnya pemahaman guru dalam</w:t>
      </w:r>
      <w:r w:rsidR="002B4613">
        <w:rPr>
          <w:rFonts w:ascii="Times New Roman" w:hAnsi="Times New Roman" w:cs="Times New Roman"/>
          <w:sz w:val="24"/>
          <w:szCs w:val="24"/>
        </w:rPr>
        <w:t xml:space="preserve"> konsep</w:t>
      </w:r>
      <w:r w:rsidR="00AF3337">
        <w:rPr>
          <w:rFonts w:ascii="Times New Roman" w:hAnsi="Times New Roman" w:cs="Times New Roman"/>
          <w:sz w:val="24"/>
          <w:szCs w:val="24"/>
        </w:rPr>
        <w:t xml:space="preserve"> ESD itu sendiri</w:t>
      </w:r>
      <w:r w:rsidR="000A2558">
        <w:rPr>
          <w:rFonts w:ascii="Times New Roman" w:hAnsi="Times New Roman" w:cs="Times New Roman"/>
          <w:sz w:val="24"/>
          <w:szCs w:val="24"/>
        </w:rPr>
        <w:t>,</w:t>
      </w:r>
      <w:r w:rsidR="00A80E26">
        <w:rPr>
          <w:rFonts w:ascii="Times New Roman" w:hAnsi="Times New Roman" w:cs="Times New Roman"/>
          <w:sz w:val="24"/>
          <w:szCs w:val="24"/>
        </w:rPr>
        <w:t xml:space="preserve"> </w:t>
      </w:r>
      <w:r w:rsidR="002B4906" w:rsidRPr="002B4906">
        <w:rPr>
          <w:rFonts w:ascii="Times New Roman" w:hAnsi="Times New Roman" w:cs="Times New Roman"/>
          <w:sz w:val="24"/>
          <w:szCs w:val="24"/>
        </w:rPr>
        <w:t xml:space="preserve">istilah </w:t>
      </w:r>
      <w:r w:rsidR="000A2558">
        <w:rPr>
          <w:rFonts w:ascii="Times New Roman" w:hAnsi="Times New Roman" w:cs="Times New Roman"/>
          <w:sz w:val="24"/>
          <w:szCs w:val="24"/>
        </w:rPr>
        <w:t xml:space="preserve">ESD </w:t>
      </w:r>
      <w:r w:rsidR="002B4906" w:rsidRPr="002B4906">
        <w:rPr>
          <w:rFonts w:ascii="Times New Roman" w:hAnsi="Times New Roman" w:cs="Times New Roman"/>
          <w:sz w:val="24"/>
          <w:szCs w:val="24"/>
        </w:rPr>
        <w:t>belum banyak dikenal di</w:t>
      </w:r>
      <w:r w:rsidR="000A2558">
        <w:rPr>
          <w:rFonts w:ascii="Times New Roman" w:hAnsi="Times New Roman" w:cs="Times New Roman"/>
          <w:sz w:val="24"/>
          <w:szCs w:val="24"/>
        </w:rPr>
        <w:t xml:space="preserve"> </w:t>
      </w:r>
      <w:r w:rsidR="002B4906" w:rsidRPr="002B4906">
        <w:rPr>
          <w:rFonts w:ascii="Times New Roman" w:hAnsi="Times New Roman" w:cs="Times New Roman"/>
          <w:sz w:val="24"/>
          <w:szCs w:val="24"/>
        </w:rPr>
        <w:t>sekolah</w:t>
      </w:r>
      <w:r w:rsidR="003F3F0E">
        <w:rPr>
          <w:rFonts w:ascii="Times New Roman" w:hAnsi="Times New Roman" w:cs="Times New Roman"/>
          <w:sz w:val="24"/>
          <w:szCs w:val="24"/>
        </w:rPr>
        <w:t>,</w:t>
      </w:r>
      <w:r w:rsidR="007770E5">
        <w:rPr>
          <w:rFonts w:ascii="Times New Roman" w:hAnsi="Times New Roman" w:cs="Times New Roman"/>
          <w:sz w:val="24"/>
          <w:szCs w:val="24"/>
        </w:rPr>
        <w:t xml:space="preserve"> </w:t>
      </w:r>
      <w:r w:rsidR="00D304BA">
        <w:rPr>
          <w:rFonts w:ascii="Times New Roman" w:hAnsi="Times New Roman" w:cs="Times New Roman"/>
          <w:sz w:val="24"/>
          <w:szCs w:val="24"/>
        </w:rPr>
        <w:t>tetapi</w:t>
      </w:r>
      <w:r w:rsidR="003F3F0E">
        <w:rPr>
          <w:rFonts w:ascii="Times New Roman" w:hAnsi="Times New Roman" w:cs="Times New Roman"/>
          <w:sz w:val="24"/>
          <w:szCs w:val="24"/>
        </w:rPr>
        <w:t xml:space="preserve"> </w:t>
      </w:r>
      <w:r w:rsidR="00FC37E2">
        <w:rPr>
          <w:rFonts w:ascii="Times New Roman" w:hAnsi="Times New Roman" w:cs="Times New Roman"/>
          <w:sz w:val="24"/>
          <w:szCs w:val="24"/>
        </w:rPr>
        <w:t>mereka mengetahui</w:t>
      </w:r>
      <w:r w:rsidR="00A80E26">
        <w:rPr>
          <w:rFonts w:ascii="Times New Roman" w:hAnsi="Times New Roman" w:cs="Times New Roman"/>
          <w:sz w:val="24"/>
          <w:szCs w:val="24"/>
        </w:rPr>
        <w:t xml:space="preserve"> </w:t>
      </w:r>
      <w:r w:rsidR="00C55635">
        <w:rPr>
          <w:rFonts w:ascii="Times New Roman" w:hAnsi="Times New Roman" w:cs="Times New Roman"/>
          <w:sz w:val="24"/>
          <w:szCs w:val="24"/>
        </w:rPr>
        <w:t xml:space="preserve">secara tidak </w:t>
      </w:r>
      <w:r w:rsidR="006D360C">
        <w:rPr>
          <w:rFonts w:ascii="Times New Roman" w:hAnsi="Times New Roman" w:cs="Times New Roman"/>
          <w:sz w:val="24"/>
          <w:szCs w:val="24"/>
        </w:rPr>
        <w:t>sadar sudah melaksanakan</w:t>
      </w:r>
      <w:r w:rsidR="003C0051">
        <w:rPr>
          <w:rFonts w:ascii="Times New Roman" w:hAnsi="Times New Roman" w:cs="Times New Roman"/>
          <w:sz w:val="24"/>
          <w:szCs w:val="24"/>
        </w:rPr>
        <w:t>nya</w:t>
      </w:r>
      <w:r w:rsidR="00D304BA">
        <w:rPr>
          <w:rFonts w:ascii="Times New Roman" w:hAnsi="Times New Roman" w:cs="Times New Roman"/>
          <w:sz w:val="24"/>
          <w:szCs w:val="24"/>
        </w:rPr>
        <w:t xml:space="preserve"> di sekolah</w:t>
      </w:r>
      <w:r w:rsidR="00D64E00">
        <w:rPr>
          <w:rFonts w:ascii="Times New Roman" w:hAnsi="Times New Roman" w:cs="Times New Roman"/>
          <w:sz w:val="24"/>
          <w:szCs w:val="24"/>
        </w:rPr>
        <w:t>.</w:t>
      </w:r>
      <w:r w:rsidR="00FB56DB">
        <w:rPr>
          <w:rFonts w:ascii="Times New Roman" w:hAnsi="Times New Roman" w:cs="Times New Roman"/>
          <w:sz w:val="24"/>
          <w:szCs w:val="24"/>
        </w:rPr>
        <w:t xml:space="preserve"> </w:t>
      </w:r>
      <w:proofErr w:type="gramStart"/>
      <w:r w:rsidR="005C2F79" w:rsidRPr="005C2F79">
        <w:rPr>
          <w:rFonts w:ascii="Times New Roman" w:hAnsi="Times New Roman" w:cs="Times New Roman"/>
          <w:sz w:val="24"/>
          <w:szCs w:val="24"/>
        </w:rPr>
        <w:lastRenderedPageBreak/>
        <w:t>Secara spesifik guru IPA SMP di wilayah Wanasari masih belum didapatkan yang mengarah ESD pada pembelajaran IPA.</w:t>
      </w:r>
      <w:proofErr w:type="gramEnd"/>
      <w:r w:rsidR="005C2F79">
        <w:rPr>
          <w:rFonts w:ascii="Times New Roman" w:hAnsi="Times New Roman" w:cs="Times New Roman"/>
          <w:sz w:val="24"/>
          <w:szCs w:val="24"/>
        </w:rPr>
        <w:t xml:space="preserve"> </w:t>
      </w:r>
      <w:proofErr w:type="gramStart"/>
      <w:r w:rsidR="001D7986">
        <w:rPr>
          <w:rFonts w:ascii="Times New Roman" w:hAnsi="Times New Roman" w:cs="Times New Roman"/>
          <w:sz w:val="24"/>
          <w:szCs w:val="24"/>
        </w:rPr>
        <w:t xml:space="preserve">Beberapa </w:t>
      </w:r>
      <w:r w:rsidR="00FB56DB">
        <w:rPr>
          <w:rFonts w:ascii="Times New Roman" w:hAnsi="Times New Roman" w:cs="Times New Roman"/>
          <w:sz w:val="24"/>
          <w:szCs w:val="24"/>
        </w:rPr>
        <w:t xml:space="preserve">guru </w:t>
      </w:r>
      <w:r w:rsidR="00F7609A">
        <w:rPr>
          <w:rFonts w:ascii="Times New Roman" w:hAnsi="Times New Roman" w:cs="Times New Roman"/>
          <w:sz w:val="24"/>
          <w:szCs w:val="24"/>
        </w:rPr>
        <w:t xml:space="preserve">baru </w:t>
      </w:r>
      <w:r w:rsidR="00FB56DB">
        <w:rPr>
          <w:rFonts w:ascii="Times New Roman" w:hAnsi="Times New Roman" w:cs="Times New Roman"/>
          <w:sz w:val="24"/>
          <w:szCs w:val="24"/>
        </w:rPr>
        <w:t>melaksanakan penerapan ESD</w:t>
      </w:r>
      <w:r w:rsidR="00F7187B">
        <w:rPr>
          <w:rFonts w:ascii="Times New Roman" w:hAnsi="Times New Roman" w:cs="Times New Roman"/>
          <w:sz w:val="24"/>
          <w:szCs w:val="24"/>
        </w:rPr>
        <w:t xml:space="preserve"> </w:t>
      </w:r>
      <w:r w:rsidR="00611BFD">
        <w:rPr>
          <w:rFonts w:ascii="Times New Roman" w:hAnsi="Times New Roman" w:cs="Times New Roman"/>
          <w:sz w:val="24"/>
          <w:szCs w:val="24"/>
        </w:rPr>
        <w:t xml:space="preserve">pada </w:t>
      </w:r>
      <w:r w:rsidR="00F7187B">
        <w:rPr>
          <w:rFonts w:ascii="Times New Roman" w:hAnsi="Times New Roman" w:cs="Times New Roman"/>
          <w:sz w:val="24"/>
          <w:szCs w:val="24"/>
        </w:rPr>
        <w:t>lingkungan</w:t>
      </w:r>
      <w:r w:rsidR="00662F1E">
        <w:rPr>
          <w:rFonts w:ascii="Times New Roman" w:hAnsi="Times New Roman" w:cs="Times New Roman"/>
          <w:sz w:val="24"/>
          <w:szCs w:val="24"/>
        </w:rPr>
        <w:t xml:space="preserve">, contohnya </w:t>
      </w:r>
      <w:r w:rsidR="00F7187B">
        <w:rPr>
          <w:rFonts w:ascii="Times New Roman" w:hAnsi="Times New Roman" w:cs="Times New Roman"/>
          <w:sz w:val="24"/>
          <w:szCs w:val="24"/>
        </w:rPr>
        <w:t>pem</w:t>
      </w:r>
      <w:r w:rsidR="00A878FE">
        <w:rPr>
          <w:rFonts w:ascii="Times New Roman" w:hAnsi="Times New Roman" w:cs="Times New Roman"/>
          <w:sz w:val="24"/>
          <w:szCs w:val="24"/>
        </w:rPr>
        <w:t>i</w:t>
      </w:r>
      <w:r w:rsidR="00A93641">
        <w:rPr>
          <w:rFonts w:ascii="Times New Roman" w:hAnsi="Times New Roman" w:cs="Times New Roman"/>
          <w:sz w:val="24"/>
          <w:szCs w:val="24"/>
        </w:rPr>
        <w:t>lahan</w:t>
      </w:r>
      <w:r w:rsidR="00F7187B">
        <w:rPr>
          <w:rFonts w:ascii="Times New Roman" w:hAnsi="Times New Roman" w:cs="Times New Roman"/>
          <w:sz w:val="24"/>
          <w:szCs w:val="24"/>
        </w:rPr>
        <w:t xml:space="preserve"> sampah</w:t>
      </w:r>
      <w:r w:rsidR="004A5FD5">
        <w:rPr>
          <w:rFonts w:ascii="Times New Roman" w:hAnsi="Times New Roman" w:cs="Times New Roman"/>
          <w:sz w:val="24"/>
          <w:szCs w:val="24"/>
        </w:rPr>
        <w:t xml:space="preserve"> organik dan anorganik kemudian diolah menjadi lebih bermanfaat yang bernilai ekonomi</w:t>
      </w:r>
      <w:r w:rsidR="008642B6">
        <w:rPr>
          <w:rFonts w:ascii="Times New Roman" w:hAnsi="Times New Roman" w:cs="Times New Roman"/>
          <w:sz w:val="24"/>
          <w:szCs w:val="24"/>
        </w:rPr>
        <w:t xml:space="preserve"> dan</w:t>
      </w:r>
      <w:r w:rsidR="004A5FD5">
        <w:rPr>
          <w:rFonts w:ascii="Times New Roman" w:hAnsi="Times New Roman" w:cs="Times New Roman"/>
          <w:sz w:val="24"/>
          <w:szCs w:val="24"/>
        </w:rPr>
        <w:t xml:space="preserve"> </w:t>
      </w:r>
      <w:r w:rsidR="003A5952">
        <w:rPr>
          <w:rFonts w:ascii="Times New Roman" w:hAnsi="Times New Roman" w:cs="Times New Roman"/>
          <w:sz w:val="24"/>
          <w:szCs w:val="24"/>
        </w:rPr>
        <w:t>penan</w:t>
      </w:r>
      <w:r w:rsidR="001D7986">
        <w:rPr>
          <w:rFonts w:ascii="Times New Roman" w:hAnsi="Times New Roman" w:cs="Times New Roman"/>
          <w:sz w:val="24"/>
          <w:szCs w:val="24"/>
        </w:rPr>
        <w:t>am</w:t>
      </w:r>
      <w:r w:rsidR="003A5952">
        <w:rPr>
          <w:rFonts w:ascii="Times New Roman" w:hAnsi="Times New Roman" w:cs="Times New Roman"/>
          <w:sz w:val="24"/>
          <w:szCs w:val="24"/>
        </w:rPr>
        <w:t>an</w:t>
      </w:r>
      <w:r w:rsidR="002B4613">
        <w:rPr>
          <w:rFonts w:ascii="Times New Roman" w:hAnsi="Times New Roman" w:cs="Times New Roman"/>
          <w:sz w:val="24"/>
          <w:szCs w:val="24"/>
        </w:rPr>
        <w:t xml:space="preserve"> </w:t>
      </w:r>
      <w:r w:rsidR="00F13200">
        <w:rPr>
          <w:rFonts w:ascii="Times New Roman" w:hAnsi="Times New Roman" w:cs="Times New Roman"/>
          <w:sz w:val="24"/>
          <w:szCs w:val="24"/>
        </w:rPr>
        <w:t>hidroponik</w:t>
      </w:r>
      <w:r w:rsidR="00126F9B">
        <w:rPr>
          <w:rFonts w:ascii="Times New Roman" w:hAnsi="Times New Roman" w:cs="Times New Roman"/>
          <w:sz w:val="24"/>
          <w:szCs w:val="24"/>
        </w:rPr>
        <w:t>.</w:t>
      </w:r>
      <w:proofErr w:type="gramEnd"/>
      <w:r w:rsidR="00126F9B">
        <w:rPr>
          <w:rFonts w:ascii="Times New Roman" w:hAnsi="Times New Roman" w:cs="Times New Roman"/>
          <w:sz w:val="24"/>
          <w:szCs w:val="24"/>
        </w:rPr>
        <w:t xml:space="preserve"> </w:t>
      </w:r>
    </w:p>
    <w:p w14:paraId="0E5CCAA3" w14:textId="1D0BB37C" w:rsidR="005C17B4" w:rsidRDefault="008E1EC7" w:rsidP="002C4E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observasi pada h</w:t>
      </w:r>
      <w:r w:rsidR="00CA74E1">
        <w:rPr>
          <w:rFonts w:ascii="Times New Roman" w:hAnsi="Times New Roman" w:cs="Times New Roman"/>
          <w:sz w:val="24"/>
          <w:szCs w:val="24"/>
        </w:rPr>
        <w:t xml:space="preserve">ambatan atau </w:t>
      </w:r>
      <w:r w:rsidR="00BF28D4">
        <w:rPr>
          <w:rFonts w:ascii="Times New Roman" w:hAnsi="Times New Roman" w:cs="Times New Roman"/>
          <w:sz w:val="24"/>
          <w:szCs w:val="24"/>
        </w:rPr>
        <w:t>permasalahan</w:t>
      </w:r>
      <w:r w:rsidR="00CA74E1">
        <w:rPr>
          <w:rFonts w:ascii="Times New Roman" w:hAnsi="Times New Roman" w:cs="Times New Roman"/>
          <w:sz w:val="24"/>
          <w:szCs w:val="24"/>
        </w:rPr>
        <w:t xml:space="preserve"> yang dihadapi </w:t>
      </w:r>
      <w:r w:rsidR="00055EA0">
        <w:rPr>
          <w:rFonts w:ascii="Times New Roman" w:hAnsi="Times New Roman" w:cs="Times New Roman"/>
          <w:sz w:val="24"/>
          <w:szCs w:val="24"/>
        </w:rPr>
        <w:t xml:space="preserve">guru </w:t>
      </w:r>
      <w:r w:rsidR="00CA74E1">
        <w:rPr>
          <w:rFonts w:ascii="Times New Roman" w:hAnsi="Times New Roman" w:cs="Times New Roman"/>
          <w:sz w:val="24"/>
          <w:szCs w:val="24"/>
        </w:rPr>
        <w:t>dalam menerapkan ESD</w:t>
      </w:r>
      <w:r w:rsidR="00055EA0">
        <w:rPr>
          <w:rFonts w:ascii="Times New Roman" w:hAnsi="Times New Roman" w:cs="Times New Roman"/>
          <w:sz w:val="24"/>
          <w:szCs w:val="24"/>
        </w:rPr>
        <w:t xml:space="preserve"> </w:t>
      </w:r>
      <w:r w:rsidR="00CA74E1">
        <w:rPr>
          <w:rFonts w:ascii="Times New Roman" w:hAnsi="Times New Roman" w:cs="Times New Roman"/>
          <w:sz w:val="24"/>
          <w:szCs w:val="24"/>
        </w:rPr>
        <w:t>yaitu</w:t>
      </w:r>
      <w:r w:rsidR="00055EA0">
        <w:rPr>
          <w:rFonts w:ascii="Times New Roman" w:hAnsi="Times New Roman" w:cs="Times New Roman"/>
          <w:sz w:val="24"/>
          <w:szCs w:val="24"/>
        </w:rPr>
        <w:t xml:space="preserve"> </w:t>
      </w:r>
      <w:r w:rsidR="00FD13AB">
        <w:rPr>
          <w:rFonts w:ascii="Times New Roman" w:hAnsi="Times New Roman" w:cs="Times New Roman"/>
          <w:sz w:val="24"/>
          <w:szCs w:val="24"/>
        </w:rPr>
        <w:t>tidak bisa menerapkan</w:t>
      </w:r>
      <w:r w:rsidR="002B4F1C">
        <w:rPr>
          <w:rFonts w:ascii="Times New Roman" w:hAnsi="Times New Roman" w:cs="Times New Roman"/>
          <w:sz w:val="24"/>
          <w:szCs w:val="24"/>
        </w:rPr>
        <w:t>nya</w:t>
      </w:r>
      <w:r w:rsidR="00FD13AB">
        <w:rPr>
          <w:rFonts w:ascii="Times New Roman" w:hAnsi="Times New Roman" w:cs="Times New Roman"/>
          <w:sz w:val="24"/>
          <w:szCs w:val="24"/>
        </w:rPr>
        <w:t xml:space="preserve"> karena keterbatasan </w:t>
      </w:r>
      <w:r w:rsidR="006C4328">
        <w:rPr>
          <w:rFonts w:ascii="Times New Roman" w:hAnsi="Times New Roman" w:cs="Times New Roman"/>
          <w:sz w:val="24"/>
          <w:szCs w:val="24"/>
        </w:rPr>
        <w:t xml:space="preserve">sarana dan prasarana, keadaan peserta didik yang aktif </w:t>
      </w:r>
      <w:r w:rsidR="00785543">
        <w:rPr>
          <w:rFonts w:ascii="Times New Roman" w:hAnsi="Times New Roman" w:cs="Times New Roman"/>
          <w:sz w:val="24"/>
          <w:szCs w:val="24"/>
        </w:rPr>
        <w:t>dan</w:t>
      </w:r>
      <w:r w:rsidR="006C4328">
        <w:rPr>
          <w:rFonts w:ascii="Times New Roman" w:hAnsi="Times New Roman" w:cs="Times New Roman"/>
          <w:sz w:val="24"/>
          <w:szCs w:val="24"/>
        </w:rPr>
        <w:t xml:space="preserve"> pasif</w:t>
      </w:r>
      <w:r w:rsidR="004F4F53">
        <w:rPr>
          <w:rFonts w:ascii="Times New Roman" w:hAnsi="Times New Roman" w:cs="Times New Roman"/>
          <w:sz w:val="24"/>
          <w:szCs w:val="24"/>
        </w:rPr>
        <w:t xml:space="preserve"> dan </w:t>
      </w:r>
      <w:r w:rsidR="00312230">
        <w:rPr>
          <w:rFonts w:ascii="Times New Roman" w:hAnsi="Times New Roman" w:cs="Times New Roman"/>
          <w:sz w:val="24"/>
          <w:szCs w:val="24"/>
        </w:rPr>
        <w:t xml:space="preserve">melakukan </w:t>
      </w:r>
      <w:r w:rsidR="00DE28A9">
        <w:rPr>
          <w:rFonts w:ascii="Times New Roman" w:hAnsi="Times New Roman" w:cs="Times New Roman"/>
          <w:sz w:val="24"/>
          <w:szCs w:val="24"/>
        </w:rPr>
        <w:t xml:space="preserve">praktik </w:t>
      </w:r>
      <w:r w:rsidR="007B6F9F">
        <w:rPr>
          <w:rFonts w:ascii="Times New Roman" w:hAnsi="Times New Roman" w:cs="Times New Roman"/>
          <w:sz w:val="24"/>
          <w:szCs w:val="24"/>
        </w:rPr>
        <w:t>masih</w:t>
      </w:r>
      <w:r w:rsidR="00785543">
        <w:rPr>
          <w:rFonts w:ascii="Times New Roman" w:hAnsi="Times New Roman" w:cs="Times New Roman"/>
          <w:sz w:val="24"/>
          <w:szCs w:val="24"/>
        </w:rPr>
        <w:t xml:space="preserve"> harus </w:t>
      </w:r>
      <w:r w:rsidR="00312230">
        <w:rPr>
          <w:rFonts w:ascii="Times New Roman" w:hAnsi="Times New Roman" w:cs="Times New Roman"/>
          <w:sz w:val="24"/>
          <w:szCs w:val="24"/>
        </w:rPr>
        <w:t>dibimbing oleh guru</w:t>
      </w:r>
      <w:r w:rsidR="00221B1D">
        <w:rPr>
          <w:rFonts w:ascii="Times New Roman" w:hAnsi="Times New Roman" w:cs="Times New Roman"/>
          <w:sz w:val="24"/>
          <w:szCs w:val="24"/>
        </w:rPr>
        <w:t>.</w:t>
      </w:r>
      <w:proofErr w:type="gramEnd"/>
      <w:r w:rsidR="00D152F5">
        <w:rPr>
          <w:rFonts w:ascii="Times New Roman" w:hAnsi="Times New Roman" w:cs="Times New Roman"/>
          <w:sz w:val="24"/>
          <w:szCs w:val="24"/>
        </w:rPr>
        <w:t xml:space="preserve"> </w:t>
      </w:r>
      <w:r w:rsidR="004F4F53">
        <w:rPr>
          <w:rFonts w:ascii="Times New Roman" w:hAnsi="Times New Roman" w:cs="Times New Roman"/>
          <w:sz w:val="24"/>
          <w:szCs w:val="24"/>
        </w:rPr>
        <w:t>Seharusnya saat ini guru p</w:t>
      </w:r>
      <w:r w:rsidR="002C4E0B">
        <w:rPr>
          <w:rFonts w:ascii="Times New Roman" w:hAnsi="Times New Roman" w:cs="Times New Roman"/>
          <w:sz w:val="24"/>
          <w:szCs w:val="24"/>
        </w:rPr>
        <w:t>enting</w:t>
      </w:r>
      <w:r w:rsidR="004F4F53">
        <w:rPr>
          <w:rFonts w:ascii="Times New Roman" w:hAnsi="Times New Roman" w:cs="Times New Roman"/>
          <w:sz w:val="24"/>
          <w:szCs w:val="24"/>
        </w:rPr>
        <w:t xml:space="preserve"> dalam </w:t>
      </w:r>
      <w:r w:rsidR="002C4E0B">
        <w:rPr>
          <w:rFonts w:ascii="Times New Roman" w:hAnsi="Times New Roman" w:cs="Times New Roman"/>
          <w:sz w:val="24"/>
          <w:szCs w:val="24"/>
        </w:rPr>
        <w:t>mengimplementasikan ESD ke dalam pembelajaran IPA</w:t>
      </w:r>
      <w:r w:rsidR="004F4F53">
        <w:rPr>
          <w:rFonts w:ascii="Times New Roman" w:hAnsi="Times New Roman" w:cs="Times New Roman"/>
          <w:sz w:val="24"/>
          <w:szCs w:val="24"/>
        </w:rPr>
        <w:t>,</w:t>
      </w:r>
      <w:r w:rsidR="00D152F5">
        <w:rPr>
          <w:rFonts w:ascii="Times New Roman" w:hAnsi="Times New Roman" w:cs="Times New Roman"/>
          <w:sz w:val="24"/>
          <w:szCs w:val="24"/>
        </w:rPr>
        <w:t xml:space="preserve"> </w:t>
      </w:r>
      <w:r w:rsidR="002C4E0B">
        <w:rPr>
          <w:rFonts w:ascii="Times New Roman" w:hAnsi="Times New Roman" w:cs="Times New Roman"/>
          <w:sz w:val="24"/>
          <w:szCs w:val="24"/>
        </w:rPr>
        <w:t xml:space="preserve">diharapkan </w:t>
      </w:r>
      <w:r w:rsidR="00D152F5">
        <w:rPr>
          <w:rFonts w:ascii="Times New Roman" w:hAnsi="Times New Roman" w:cs="Times New Roman"/>
          <w:sz w:val="24"/>
          <w:szCs w:val="24"/>
        </w:rPr>
        <w:t>guru</w:t>
      </w:r>
      <w:r w:rsidR="002C4E0B">
        <w:rPr>
          <w:rFonts w:ascii="Times New Roman" w:hAnsi="Times New Roman" w:cs="Times New Roman"/>
          <w:sz w:val="24"/>
          <w:szCs w:val="24"/>
        </w:rPr>
        <w:t xml:space="preserve"> dapat menerapkannya tidak hanya di sekolah tetapi di</w:t>
      </w:r>
      <w:r w:rsidR="00B10920">
        <w:rPr>
          <w:rFonts w:ascii="Times New Roman" w:hAnsi="Times New Roman" w:cs="Times New Roman"/>
          <w:sz w:val="24"/>
          <w:szCs w:val="24"/>
        </w:rPr>
        <w:t xml:space="preserve"> </w:t>
      </w:r>
      <w:r w:rsidR="002C4E0B">
        <w:rPr>
          <w:rFonts w:ascii="Times New Roman" w:hAnsi="Times New Roman" w:cs="Times New Roman"/>
          <w:sz w:val="24"/>
          <w:szCs w:val="24"/>
        </w:rPr>
        <w:t>masyarakat dan lingkungan sekitar untuk keberlanjutan,</w:t>
      </w:r>
      <w:r w:rsidR="008540D5">
        <w:rPr>
          <w:rFonts w:ascii="Times New Roman" w:hAnsi="Times New Roman" w:cs="Times New Roman"/>
          <w:sz w:val="24"/>
          <w:szCs w:val="24"/>
        </w:rPr>
        <w:t xml:space="preserve"> serta dapat mengarahkan peserta didik</w:t>
      </w:r>
      <w:r w:rsidR="002C4E0B">
        <w:rPr>
          <w:rFonts w:ascii="Times New Roman" w:hAnsi="Times New Roman" w:cs="Times New Roman"/>
          <w:sz w:val="24"/>
          <w:szCs w:val="24"/>
        </w:rPr>
        <w:t xml:space="preserve"> agar lebih menghargai lingkungan</w:t>
      </w:r>
      <w:r w:rsidR="00217F42">
        <w:rPr>
          <w:rFonts w:ascii="Times New Roman" w:hAnsi="Times New Roman" w:cs="Times New Roman"/>
          <w:sz w:val="24"/>
          <w:szCs w:val="24"/>
        </w:rPr>
        <w:t xml:space="preserve"> dan</w:t>
      </w:r>
      <w:r w:rsidR="002C4E0B">
        <w:rPr>
          <w:rFonts w:ascii="Times New Roman" w:hAnsi="Times New Roman" w:cs="Times New Roman"/>
          <w:sz w:val="24"/>
          <w:szCs w:val="24"/>
        </w:rPr>
        <w:t xml:space="preserve"> membangun kesadaran</w:t>
      </w:r>
      <w:r w:rsidR="00217F42">
        <w:rPr>
          <w:rFonts w:ascii="Times New Roman" w:hAnsi="Times New Roman" w:cs="Times New Roman"/>
          <w:sz w:val="24"/>
          <w:szCs w:val="24"/>
        </w:rPr>
        <w:t xml:space="preserve"> </w:t>
      </w:r>
      <w:r w:rsidR="002C4E0B">
        <w:rPr>
          <w:rFonts w:ascii="Times New Roman" w:hAnsi="Times New Roman" w:cs="Times New Roman"/>
          <w:sz w:val="24"/>
          <w:szCs w:val="24"/>
        </w:rPr>
        <w:t xml:space="preserve">dan </w:t>
      </w:r>
      <w:r w:rsidR="008540D5">
        <w:rPr>
          <w:rFonts w:ascii="Times New Roman" w:hAnsi="Times New Roman" w:cs="Times New Roman"/>
          <w:sz w:val="24"/>
          <w:szCs w:val="24"/>
        </w:rPr>
        <w:t xml:space="preserve">pada </w:t>
      </w:r>
      <w:r w:rsidR="00217F42">
        <w:rPr>
          <w:rFonts w:ascii="Times New Roman" w:hAnsi="Times New Roman" w:cs="Times New Roman"/>
          <w:sz w:val="24"/>
          <w:szCs w:val="24"/>
        </w:rPr>
        <w:t>materi IPA berkaitan</w:t>
      </w:r>
      <w:r w:rsidR="002C4E0B">
        <w:rPr>
          <w:rFonts w:ascii="Times New Roman" w:hAnsi="Times New Roman" w:cs="Times New Roman"/>
          <w:sz w:val="24"/>
          <w:szCs w:val="24"/>
        </w:rPr>
        <w:t xml:space="preserve"> </w:t>
      </w:r>
      <w:r w:rsidR="00A92705">
        <w:rPr>
          <w:rFonts w:ascii="Times New Roman" w:hAnsi="Times New Roman" w:cs="Times New Roman"/>
          <w:sz w:val="24"/>
          <w:szCs w:val="24"/>
        </w:rPr>
        <w:t xml:space="preserve">dengan </w:t>
      </w:r>
      <w:r w:rsidR="002C4E0B">
        <w:rPr>
          <w:rFonts w:ascii="Times New Roman" w:hAnsi="Times New Roman" w:cs="Times New Roman"/>
          <w:sz w:val="24"/>
          <w:szCs w:val="24"/>
        </w:rPr>
        <w:t>ESD</w:t>
      </w:r>
      <w:r w:rsidR="00A92705">
        <w:rPr>
          <w:rFonts w:ascii="Times New Roman" w:hAnsi="Times New Roman" w:cs="Times New Roman"/>
          <w:sz w:val="24"/>
          <w:szCs w:val="24"/>
        </w:rPr>
        <w:t xml:space="preserve"> pada lingkungan</w:t>
      </w:r>
      <w:r w:rsidR="002C4E0B">
        <w:rPr>
          <w:rFonts w:ascii="Times New Roman" w:hAnsi="Times New Roman" w:cs="Times New Roman"/>
          <w:sz w:val="24"/>
          <w:szCs w:val="24"/>
        </w:rPr>
        <w:t xml:space="preserve"> yang dapat mewujudkan keberlanjutan. </w:t>
      </w:r>
      <w:proofErr w:type="gramStart"/>
      <w:r w:rsidR="00221B1D">
        <w:rPr>
          <w:rFonts w:ascii="Times New Roman" w:hAnsi="Times New Roman" w:cs="Times New Roman"/>
          <w:sz w:val="24"/>
          <w:szCs w:val="24"/>
        </w:rPr>
        <w:t>Maka dari itu</w:t>
      </w:r>
      <w:r w:rsidR="004C24A6">
        <w:rPr>
          <w:rFonts w:ascii="Times New Roman" w:hAnsi="Times New Roman" w:cs="Times New Roman"/>
          <w:sz w:val="24"/>
          <w:szCs w:val="24"/>
        </w:rPr>
        <w:t xml:space="preserve">, </w:t>
      </w:r>
      <w:r w:rsidR="00221B1D">
        <w:rPr>
          <w:rFonts w:ascii="Times New Roman" w:hAnsi="Times New Roman" w:cs="Times New Roman"/>
          <w:sz w:val="24"/>
          <w:szCs w:val="24"/>
        </w:rPr>
        <w:t xml:space="preserve">penting bagi guru saat ini untuk </w:t>
      </w:r>
      <w:r w:rsidR="001B4740">
        <w:rPr>
          <w:rFonts w:ascii="Times New Roman" w:hAnsi="Times New Roman" w:cs="Times New Roman"/>
          <w:sz w:val="24"/>
          <w:szCs w:val="24"/>
        </w:rPr>
        <w:t>dapat membimbing, mendidik, mengajar peserta didik</w:t>
      </w:r>
      <w:r w:rsidR="005311EB">
        <w:rPr>
          <w:rFonts w:ascii="Times New Roman" w:hAnsi="Times New Roman" w:cs="Times New Roman"/>
          <w:sz w:val="24"/>
          <w:szCs w:val="24"/>
        </w:rPr>
        <w:t xml:space="preserve"> </w:t>
      </w:r>
      <w:r w:rsidR="005C17B4">
        <w:rPr>
          <w:rFonts w:ascii="Times New Roman" w:hAnsi="Times New Roman" w:cs="Times New Roman"/>
          <w:sz w:val="24"/>
          <w:szCs w:val="24"/>
        </w:rPr>
        <w:t>dalam menerapkan ESD pada pembelajaran IPA.</w:t>
      </w:r>
      <w:proofErr w:type="gramEnd"/>
    </w:p>
    <w:p w14:paraId="4C0FBBC4" w14:textId="0FFBF86D" w:rsidR="00B56E46" w:rsidRDefault="00157846" w:rsidP="00A9270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B80BD4">
        <w:rPr>
          <w:rFonts w:ascii="Times New Roman" w:hAnsi="Times New Roman" w:cs="Times New Roman"/>
          <w:sz w:val="24"/>
          <w:szCs w:val="24"/>
        </w:rPr>
        <w:t>latar belakang masalah yang telah diuraikan sebelumnya</w:t>
      </w:r>
      <w:r>
        <w:rPr>
          <w:rFonts w:ascii="Times New Roman" w:hAnsi="Times New Roman" w:cs="Times New Roman"/>
          <w:sz w:val="24"/>
          <w:szCs w:val="24"/>
        </w:rPr>
        <w:t>, p</w:t>
      </w:r>
      <w:r w:rsidR="00442560">
        <w:rPr>
          <w:rFonts w:ascii="Times New Roman" w:hAnsi="Times New Roman" w:cs="Times New Roman"/>
          <w:sz w:val="24"/>
          <w:szCs w:val="24"/>
        </w:rPr>
        <w:t xml:space="preserve">erlu dilakukan penelitian tentang </w:t>
      </w:r>
      <w:r w:rsidR="00015E86">
        <w:rPr>
          <w:rFonts w:ascii="Times New Roman" w:hAnsi="Times New Roman" w:cs="Times New Roman"/>
          <w:sz w:val="24"/>
          <w:szCs w:val="24"/>
        </w:rPr>
        <w:t>P</w:t>
      </w:r>
      <w:r w:rsidR="00B80BD4">
        <w:rPr>
          <w:rFonts w:ascii="Times New Roman" w:hAnsi="Times New Roman" w:cs="Times New Roman"/>
          <w:sz w:val="24"/>
          <w:szCs w:val="24"/>
        </w:rPr>
        <w:t xml:space="preserve">ersepsi </w:t>
      </w:r>
      <w:r w:rsidR="00657918">
        <w:rPr>
          <w:rFonts w:ascii="Times New Roman" w:hAnsi="Times New Roman" w:cs="Times New Roman"/>
          <w:sz w:val="24"/>
          <w:szCs w:val="24"/>
        </w:rPr>
        <w:t>G</w:t>
      </w:r>
      <w:r w:rsidR="00B80BD4">
        <w:rPr>
          <w:rFonts w:ascii="Times New Roman" w:hAnsi="Times New Roman" w:cs="Times New Roman"/>
          <w:sz w:val="24"/>
          <w:szCs w:val="24"/>
        </w:rPr>
        <w:t>uru IPA</w:t>
      </w:r>
      <w:r w:rsidR="00657918">
        <w:rPr>
          <w:rFonts w:ascii="Times New Roman" w:hAnsi="Times New Roman" w:cs="Times New Roman"/>
          <w:sz w:val="24"/>
          <w:szCs w:val="24"/>
        </w:rPr>
        <w:t xml:space="preserve"> SMP di </w:t>
      </w:r>
      <w:r w:rsidR="00015E86">
        <w:rPr>
          <w:rFonts w:ascii="Times New Roman" w:hAnsi="Times New Roman" w:cs="Times New Roman"/>
          <w:sz w:val="24"/>
          <w:szCs w:val="24"/>
        </w:rPr>
        <w:t>Wilayah</w:t>
      </w:r>
      <w:r w:rsidR="00657918">
        <w:rPr>
          <w:rFonts w:ascii="Times New Roman" w:hAnsi="Times New Roman" w:cs="Times New Roman"/>
          <w:sz w:val="24"/>
          <w:szCs w:val="24"/>
        </w:rPr>
        <w:t xml:space="preserve"> Wanasari Kabupaten Brebes terhadap </w:t>
      </w:r>
      <w:r w:rsidR="00657918" w:rsidRPr="004C0DA0">
        <w:rPr>
          <w:rFonts w:ascii="Times New Roman" w:hAnsi="Times New Roman" w:cs="Times New Roman"/>
          <w:i/>
          <w:iCs/>
          <w:sz w:val="24"/>
          <w:szCs w:val="24"/>
        </w:rPr>
        <w:t>Education for Sustainable Development</w:t>
      </w:r>
      <w:r w:rsidR="00657918">
        <w:rPr>
          <w:rFonts w:ascii="Times New Roman" w:hAnsi="Times New Roman" w:cs="Times New Roman"/>
          <w:sz w:val="24"/>
          <w:szCs w:val="24"/>
        </w:rPr>
        <w:t xml:space="preserve"> (ESD) dalam Pembelajaran IPA</w:t>
      </w:r>
      <w:r w:rsidR="00442560">
        <w:rPr>
          <w:rFonts w:ascii="Times New Roman" w:hAnsi="Times New Roman" w:cs="Times New Roman"/>
          <w:sz w:val="24"/>
          <w:szCs w:val="24"/>
        </w:rPr>
        <w:t>.</w:t>
      </w:r>
      <w:proofErr w:type="gramEnd"/>
    </w:p>
    <w:p w14:paraId="18947C0D" w14:textId="59B2CCAA" w:rsidR="00B56E46" w:rsidRPr="000A6CA6" w:rsidRDefault="000A6CA6" w:rsidP="000A6CA6">
      <w:pPr>
        <w:pStyle w:val="Heading2"/>
        <w:spacing w:line="480" w:lineRule="auto"/>
      </w:pPr>
      <w:bookmarkStart w:id="13" w:name="_Toc174971647"/>
      <w:r>
        <w:lastRenderedPageBreak/>
        <w:t>Identifikasi Masalah</w:t>
      </w:r>
      <w:bookmarkEnd w:id="13"/>
    </w:p>
    <w:p w14:paraId="7C53A1F4" w14:textId="35253AB1" w:rsidR="00B56E46" w:rsidRDefault="00B56E46" w:rsidP="004101F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sebelumnya, </w:t>
      </w:r>
      <w:r w:rsidR="006749D7">
        <w:rPr>
          <w:rFonts w:ascii="Times New Roman" w:hAnsi="Times New Roman" w:cs="Times New Roman"/>
          <w:sz w:val="24"/>
          <w:szCs w:val="24"/>
        </w:rPr>
        <w:t>maka dapat diide</w:t>
      </w:r>
      <w:r w:rsidR="00964E37">
        <w:rPr>
          <w:rFonts w:ascii="Times New Roman" w:hAnsi="Times New Roman" w:cs="Times New Roman"/>
          <w:sz w:val="24"/>
          <w:szCs w:val="24"/>
        </w:rPr>
        <w:t>nt</w:t>
      </w:r>
      <w:r w:rsidR="006749D7">
        <w:rPr>
          <w:rFonts w:ascii="Times New Roman" w:hAnsi="Times New Roman" w:cs="Times New Roman"/>
          <w:sz w:val="24"/>
          <w:szCs w:val="24"/>
        </w:rPr>
        <w:t>ifikasi adanya masalah penelitian sebagai berikut:</w:t>
      </w:r>
    </w:p>
    <w:p w14:paraId="268B2BE5" w14:textId="6C7ABBF9" w:rsidR="00B44B82" w:rsidRPr="0098591A" w:rsidRDefault="0076296F" w:rsidP="0098591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l</w:t>
      </w:r>
      <w:r w:rsidR="00AC231B">
        <w:rPr>
          <w:rFonts w:ascii="Times New Roman" w:hAnsi="Times New Roman" w:cs="Times New Roman"/>
          <w:sz w:val="24"/>
          <w:szCs w:val="24"/>
        </w:rPr>
        <w:t xml:space="preserve">ingkungan </w:t>
      </w:r>
      <w:r>
        <w:rPr>
          <w:rFonts w:ascii="Times New Roman" w:hAnsi="Times New Roman" w:cs="Times New Roman"/>
          <w:sz w:val="24"/>
          <w:szCs w:val="24"/>
        </w:rPr>
        <w:t>yang terjadi saat ini dapat berpengaruh terhadap berkelanjutan</w:t>
      </w:r>
      <w:r w:rsidR="00934530">
        <w:rPr>
          <w:rFonts w:ascii="Times New Roman" w:hAnsi="Times New Roman" w:cs="Times New Roman"/>
          <w:sz w:val="24"/>
          <w:szCs w:val="24"/>
        </w:rPr>
        <w:t xml:space="preserve"> lingkungan</w:t>
      </w:r>
    </w:p>
    <w:p w14:paraId="1F744B66" w14:textId="3EF5CC15" w:rsidR="006749D7" w:rsidRDefault="00163A0F" w:rsidP="00CA2A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6749D7">
        <w:rPr>
          <w:rFonts w:ascii="Times New Roman" w:hAnsi="Times New Roman" w:cs="Times New Roman"/>
          <w:sz w:val="24"/>
          <w:szCs w:val="24"/>
        </w:rPr>
        <w:t xml:space="preserve">stilah </w:t>
      </w:r>
      <w:r w:rsidR="006749D7" w:rsidRPr="001940CD">
        <w:rPr>
          <w:rFonts w:ascii="Times New Roman" w:hAnsi="Times New Roman" w:cs="Times New Roman"/>
          <w:i/>
          <w:iCs/>
          <w:sz w:val="24"/>
          <w:szCs w:val="24"/>
        </w:rPr>
        <w:t>E</w:t>
      </w:r>
      <w:r w:rsidR="001940CD" w:rsidRPr="001940CD">
        <w:rPr>
          <w:rFonts w:ascii="Times New Roman" w:hAnsi="Times New Roman" w:cs="Times New Roman"/>
          <w:i/>
          <w:iCs/>
          <w:sz w:val="24"/>
          <w:szCs w:val="24"/>
        </w:rPr>
        <w:t>ducation for Sustainable Development</w:t>
      </w:r>
      <w:r w:rsidR="001940CD">
        <w:rPr>
          <w:rFonts w:ascii="Times New Roman" w:hAnsi="Times New Roman" w:cs="Times New Roman"/>
          <w:sz w:val="24"/>
          <w:szCs w:val="24"/>
        </w:rPr>
        <w:t xml:space="preserve"> (ESD)</w:t>
      </w:r>
      <w:r>
        <w:rPr>
          <w:rFonts w:ascii="Times New Roman" w:hAnsi="Times New Roman" w:cs="Times New Roman"/>
          <w:sz w:val="24"/>
          <w:szCs w:val="24"/>
        </w:rPr>
        <w:t xml:space="preserve"> kurang </w:t>
      </w:r>
      <w:r w:rsidR="00380219">
        <w:rPr>
          <w:rFonts w:ascii="Times New Roman" w:hAnsi="Times New Roman" w:cs="Times New Roman"/>
          <w:sz w:val="24"/>
          <w:szCs w:val="24"/>
        </w:rPr>
        <w:t>dikenal</w:t>
      </w:r>
      <w:r w:rsidR="00B61C40">
        <w:rPr>
          <w:rFonts w:ascii="Times New Roman" w:hAnsi="Times New Roman" w:cs="Times New Roman"/>
          <w:sz w:val="24"/>
          <w:szCs w:val="24"/>
        </w:rPr>
        <w:t xml:space="preserve"> </w:t>
      </w:r>
      <w:r w:rsidR="0073615B">
        <w:rPr>
          <w:rFonts w:ascii="Times New Roman" w:hAnsi="Times New Roman" w:cs="Times New Roman"/>
          <w:sz w:val="24"/>
          <w:szCs w:val="24"/>
        </w:rPr>
        <w:t>di</w:t>
      </w:r>
      <w:r w:rsidR="00380219">
        <w:rPr>
          <w:rFonts w:ascii="Times New Roman" w:hAnsi="Times New Roman" w:cs="Times New Roman"/>
          <w:sz w:val="24"/>
          <w:szCs w:val="24"/>
        </w:rPr>
        <w:t xml:space="preserve"> </w:t>
      </w:r>
      <w:r w:rsidR="00032403">
        <w:rPr>
          <w:rFonts w:ascii="Times New Roman" w:hAnsi="Times New Roman" w:cs="Times New Roman"/>
          <w:sz w:val="24"/>
          <w:szCs w:val="24"/>
        </w:rPr>
        <w:t>SMP</w:t>
      </w:r>
      <w:r w:rsidR="00380219">
        <w:rPr>
          <w:rFonts w:ascii="Times New Roman" w:hAnsi="Times New Roman" w:cs="Times New Roman"/>
          <w:sz w:val="24"/>
          <w:szCs w:val="24"/>
        </w:rPr>
        <w:t xml:space="preserve"> </w:t>
      </w:r>
      <w:r w:rsidR="00B61C40">
        <w:rPr>
          <w:rFonts w:ascii="Times New Roman" w:hAnsi="Times New Roman" w:cs="Times New Roman"/>
          <w:sz w:val="24"/>
          <w:szCs w:val="24"/>
        </w:rPr>
        <w:t>w</w:t>
      </w:r>
      <w:r w:rsidR="00B44B82">
        <w:rPr>
          <w:rFonts w:ascii="Times New Roman" w:hAnsi="Times New Roman" w:cs="Times New Roman"/>
          <w:sz w:val="24"/>
          <w:szCs w:val="24"/>
        </w:rPr>
        <w:t xml:space="preserve">ilayah </w:t>
      </w:r>
      <w:r w:rsidR="0073615B">
        <w:rPr>
          <w:rFonts w:ascii="Times New Roman" w:hAnsi="Times New Roman" w:cs="Times New Roman"/>
          <w:sz w:val="24"/>
          <w:szCs w:val="24"/>
        </w:rPr>
        <w:t>W</w:t>
      </w:r>
      <w:r w:rsidR="00380219">
        <w:rPr>
          <w:rFonts w:ascii="Times New Roman" w:hAnsi="Times New Roman" w:cs="Times New Roman"/>
          <w:sz w:val="24"/>
          <w:szCs w:val="24"/>
        </w:rPr>
        <w:t>anasari</w:t>
      </w:r>
    </w:p>
    <w:p w14:paraId="6294AEA8" w14:textId="0060F148" w:rsidR="001940CD" w:rsidRDefault="00C103C0" w:rsidP="00CA2A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w:t>
      </w:r>
      <w:r w:rsidR="00AB7C95" w:rsidRPr="00AB7C95">
        <w:rPr>
          <w:rFonts w:ascii="Times New Roman" w:hAnsi="Times New Roman" w:cs="Times New Roman"/>
          <w:i/>
          <w:iCs/>
          <w:sz w:val="24"/>
          <w:szCs w:val="24"/>
        </w:rPr>
        <w:t>Education for Sustainable Development</w:t>
      </w:r>
      <w:r w:rsidR="00AB7C95" w:rsidRPr="00AB7C95">
        <w:rPr>
          <w:rFonts w:ascii="Times New Roman" w:hAnsi="Times New Roman" w:cs="Times New Roman"/>
          <w:sz w:val="24"/>
          <w:szCs w:val="24"/>
        </w:rPr>
        <w:t xml:space="preserve"> </w:t>
      </w:r>
      <w:r w:rsidR="00AB7C95">
        <w:rPr>
          <w:rFonts w:ascii="Times New Roman" w:hAnsi="Times New Roman" w:cs="Times New Roman"/>
          <w:sz w:val="24"/>
          <w:szCs w:val="24"/>
        </w:rPr>
        <w:t>(</w:t>
      </w:r>
      <w:r>
        <w:rPr>
          <w:rFonts w:ascii="Times New Roman" w:hAnsi="Times New Roman" w:cs="Times New Roman"/>
          <w:sz w:val="24"/>
          <w:szCs w:val="24"/>
        </w:rPr>
        <w:t>ESD</w:t>
      </w:r>
      <w:r w:rsidR="00AB7C95">
        <w:rPr>
          <w:rFonts w:ascii="Times New Roman" w:hAnsi="Times New Roman" w:cs="Times New Roman"/>
          <w:sz w:val="24"/>
          <w:szCs w:val="24"/>
        </w:rPr>
        <w:t>)</w:t>
      </w:r>
      <w:r>
        <w:rPr>
          <w:rFonts w:ascii="Times New Roman" w:hAnsi="Times New Roman" w:cs="Times New Roman"/>
          <w:sz w:val="24"/>
          <w:szCs w:val="24"/>
        </w:rPr>
        <w:t xml:space="preserve"> masih sebatas </w:t>
      </w:r>
      <w:r w:rsidR="00F95350">
        <w:rPr>
          <w:rFonts w:ascii="Times New Roman" w:hAnsi="Times New Roman" w:cs="Times New Roman"/>
          <w:sz w:val="24"/>
          <w:szCs w:val="24"/>
        </w:rPr>
        <w:t>pada lingkungan belum merata pada materi</w:t>
      </w:r>
      <w:r w:rsidR="008415F6">
        <w:rPr>
          <w:rFonts w:ascii="Times New Roman" w:hAnsi="Times New Roman" w:cs="Times New Roman"/>
          <w:sz w:val="24"/>
          <w:szCs w:val="24"/>
        </w:rPr>
        <w:t xml:space="preserve"> </w:t>
      </w:r>
      <w:r w:rsidR="00F95350">
        <w:rPr>
          <w:rFonts w:ascii="Times New Roman" w:hAnsi="Times New Roman" w:cs="Times New Roman"/>
          <w:sz w:val="24"/>
          <w:szCs w:val="24"/>
        </w:rPr>
        <w:t>pembelajaran IPA</w:t>
      </w:r>
      <w:r w:rsidR="008415F6">
        <w:rPr>
          <w:rFonts w:ascii="Times New Roman" w:hAnsi="Times New Roman" w:cs="Times New Roman"/>
          <w:sz w:val="24"/>
          <w:szCs w:val="24"/>
        </w:rPr>
        <w:t xml:space="preserve"> yang lainnya</w:t>
      </w:r>
    </w:p>
    <w:p w14:paraId="3723DD88" w14:textId="78424F9B" w:rsidR="00F95350" w:rsidRDefault="0065592E" w:rsidP="00CA2A9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faktor penghambat dalam mengimplementasikan </w:t>
      </w:r>
      <w:r w:rsidR="001A53DF" w:rsidRPr="001A53DF">
        <w:rPr>
          <w:rFonts w:ascii="Times New Roman" w:hAnsi="Times New Roman" w:cs="Times New Roman"/>
          <w:i/>
          <w:iCs/>
          <w:sz w:val="24"/>
          <w:szCs w:val="24"/>
        </w:rPr>
        <w:t xml:space="preserve">Education for Sustainable Development </w:t>
      </w:r>
      <w:r w:rsidR="001A53DF">
        <w:rPr>
          <w:rFonts w:ascii="Times New Roman" w:hAnsi="Times New Roman" w:cs="Times New Roman"/>
          <w:sz w:val="24"/>
          <w:szCs w:val="24"/>
        </w:rPr>
        <w:t>(</w:t>
      </w:r>
      <w:r>
        <w:rPr>
          <w:rFonts w:ascii="Times New Roman" w:hAnsi="Times New Roman" w:cs="Times New Roman"/>
          <w:sz w:val="24"/>
          <w:szCs w:val="24"/>
        </w:rPr>
        <w:t>ESD</w:t>
      </w:r>
      <w:r w:rsidR="001A53DF">
        <w:rPr>
          <w:rFonts w:ascii="Times New Roman" w:hAnsi="Times New Roman" w:cs="Times New Roman"/>
          <w:sz w:val="24"/>
          <w:szCs w:val="24"/>
        </w:rPr>
        <w:t>)</w:t>
      </w:r>
      <w:r>
        <w:rPr>
          <w:rFonts w:ascii="Times New Roman" w:hAnsi="Times New Roman" w:cs="Times New Roman"/>
          <w:sz w:val="24"/>
          <w:szCs w:val="24"/>
        </w:rPr>
        <w:t xml:space="preserve"> </w:t>
      </w:r>
    </w:p>
    <w:p w14:paraId="22435020" w14:textId="323F3F6D" w:rsidR="000A6CA6" w:rsidRDefault="000A6CA6" w:rsidP="000A6CA6">
      <w:pPr>
        <w:pStyle w:val="Heading2"/>
        <w:spacing w:line="480" w:lineRule="auto"/>
      </w:pPr>
      <w:bookmarkStart w:id="14" w:name="_Toc174971648"/>
      <w:r>
        <w:t>Pembatasan Masalah</w:t>
      </w:r>
      <w:bookmarkEnd w:id="14"/>
    </w:p>
    <w:p w14:paraId="6BDF6DB6" w14:textId="04ED3E33" w:rsidR="00017CA2" w:rsidRDefault="00017CA2" w:rsidP="00B7793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Pembatasan permasalahan pada penelitian ini yaitu:</w:t>
      </w:r>
    </w:p>
    <w:p w14:paraId="1C77D4A4" w14:textId="79311561" w:rsidR="00017CA2" w:rsidRDefault="00B77489" w:rsidP="00B7793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B77489">
        <w:rPr>
          <w:rFonts w:ascii="Times New Roman" w:hAnsi="Times New Roman" w:cs="Times New Roman"/>
          <w:i/>
          <w:iCs/>
          <w:sz w:val="24"/>
          <w:szCs w:val="24"/>
        </w:rPr>
        <w:t>Education for Sustainable Development</w:t>
      </w:r>
      <w:r>
        <w:rPr>
          <w:rFonts w:ascii="Times New Roman" w:hAnsi="Times New Roman" w:cs="Times New Roman"/>
          <w:sz w:val="24"/>
          <w:szCs w:val="24"/>
        </w:rPr>
        <w:t xml:space="preserve"> (ESD)</w:t>
      </w:r>
      <w:r w:rsidR="00E06B87">
        <w:rPr>
          <w:rFonts w:ascii="Times New Roman" w:hAnsi="Times New Roman" w:cs="Times New Roman"/>
          <w:sz w:val="24"/>
          <w:szCs w:val="24"/>
        </w:rPr>
        <w:t xml:space="preserve"> </w:t>
      </w:r>
      <w:r>
        <w:rPr>
          <w:rFonts w:ascii="Times New Roman" w:hAnsi="Times New Roman" w:cs="Times New Roman"/>
          <w:sz w:val="24"/>
          <w:szCs w:val="24"/>
        </w:rPr>
        <w:t xml:space="preserve">yang diukur penelitian ini </w:t>
      </w:r>
      <w:r w:rsidR="005C2B25">
        <w:rPr>
          <w:rFonts w:ascii="Times New Roman" w:hAnsi="Times New Roman" w:cs="Times New Roman"/>
          <w:sz w:val="24"/>
          <w:szCs w:val="24"/>
        </w:rPr>
        <w:t xml:space="preserve">adalah </w:t>
      </w:r>
      <w:r>
        <w:rPr>
          <w:rFonts w:ascii="Times New Roman" w:hAnsi="Times New Roman" w:cs="Times New Roman"/>
          <w:sz w:val="24"/>
          <w:szCs w:val="24"/>
        </w:rPr>
        <w:t xml:space="preserve">pada </w:t>
      </w:r>
      <w:r w:rsidR="004E10C9">
        <w:rPr>
          <w:rFonts w:ascii="Times New Roman" w:hAnsi="Times New Roman" w:cs="Times New Roman"/>
          <w:sz w:val="24"/>
          <w:szCs w:val="24"/>
        </w:rPr>
        <w:t xml:space="preserve">komponen </w:t>
      </w:r>
      <w:r w:rsidR="008978D8">
        <w:rPr>
          <w:rFonts w:ascii="Times New Roman" w:hAnsi="Times New Roman" w:cs="Times New Roman"/>
          <w:sz w:val="24"/>
          <w:szCs w:val="24"/>
        </w:rPr>
        <w:t>Sosial Budaya</w:t>
      </w:r>
      <w:r w:rsidR="00767A67">
        <w:rPr>
          <w:rFonts w:ascii="Times New Roman" w:hAnsi="Times New Roman" w:cs="Times New Roman"/>
          <w:sz w:val="24"/>
          <w:szCs w:val="24"/>
        </w:rPr>
        <w:t xml:space="preserve"> (</w:t>
      </w:r>
      <w:r w:rsidR="00B51F8B">
        <w:rPr>
          <w:rFonts w:ascii="Times New Roman" w:hAnsi="Times New Roman" w:cs="Times New Roman"/>
          <w:sz w:val="24"/>
          <w:szCs w:val="24"/>
        </w:rPr>
        <w:t>k</w:t>
      </w:r>
      <w:r w:rsidR="00767A67">
        <w:rPr>
          <w:rFonts w:ascii="Times New Roman" w:hAnsi="Times New Roman" w:cs="Times New Roman"/>
          <w:sz w:val="24"/>
          <w:szCs w:val="24"/>
        </w:rPr>
        <w:t>esehatan dan HIV/AIDS)</w:t>
      </w:r>
      <w:r w:rsidR="008978D8">
        <w:rPr>
          <w:rFonts w:ascii="Times New Roman" w:hAnsi="Times New Roman" w:cs="Times New Roman"/>
          <w:sz w:val="24"/>
          <w:szCs w:val="24"/>
        </w:rPr>
        <w:t>, Lingkungan</w:t>
      </w:r>
      <w:r w:rsidR="00767A67">
        <w:rPr>
          <w:rFonts w:ascii="Times New Roman" w:hAnsi="Times New Roman" w:cs="Times New Roman"/>
          <w:sz w:val="24"/>
          <w:szCs w:val="24"/>
        </w:rPr>
        <w:t xml:space="preserve"> (Sumber Daya Alam</w:t>
      </w:r>
      <w:r w:rsidR="007E6BCF">
        <w:rPr>
          <w:rFonts w:ascii="Times New Roman" w:hAnsi="Times New Roman" w:cs="Times New Roman"/>
          <w:sz w:val="24"/>
          <w:szCs w:val="24"/>
        </w:rPr>
        <w:t xml:space="preserve"> (air, energi, pertanian, dan keanekaragaman hayati)</w:t>
      </w:r>
      <w:r w:rsidR="00A432E3">
        <w:rPr>
          <w:rFonts w:ascii="Times New Roman" w:hAnsi="Times New Roman" w:cs="Times New Roman"/>
          <w:sz w:val="24"/>
          <w:szCs w:val="24"/>
        </w:rPr>
        <w:t>;</w:t>
      </w:r>
      <w:r w:rsidR="00767A67">
        <w:rPr>
          <w:rFonts w:ascii="Times New Roman" w:hAnsi="Times New Roman" w:cs="Times New Roman"/>
          <w:sz w:val="24"/>
          <w:szCs w:val="24"/>
        </w:rPr>
        <w:t xml:space="preserve"> perubahan iklim dan pencegahan penanggulangan bencana)</w:t>
      </w:r>
      <w:r w:rsidR="008978D8">
        <w:rPr>
          <w:rFonts w:ascii="Times New Roman" w:hAnsi="Times New Roman" w:cs="Times New Roman"/>
          <w:sz w:val="24"/>
          <w:szCs w:val="24"/>
        </w:rPr>
        <w:t xml:space="preserve"> dan Ekonomi</w:t>
      </w:r>
      <w:r w:rsidR="007E6BCF">
        <w:rPr>
          <w:rFonts w:ascii="Times New Roman" w:hAnsi="Times New Roman" w:cs="Times New Roman"/>
          <w:sz w:val="24"/>
          <w:szCs w:val="24"/>
        </w:rPr>
        <w:t xml:space="preserve"> (pengurangan kemiskinan)</w:t>
      </w:r>
      <w:r w:rsidR="00822584">
        <w:rPr>
          <w:rFonts w:ascii="Times New Roman" w:hAnsi="Times New Roman" w:cs="Times New Roman"/>
          <w:sz w:val="24"/>
          <w:szCs w:val="24"/>
        </w:rPr>
        <w:t xml:space="preserve"> </w:t>
      </w:r>
      <w:r w:rsidR="00822584">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{"citationItems":[{"id":"ITEM-1","itemData":{"abstract":"The formation of the superoxide radical anion (O2*-) adduct of the nitrone 5,5-dimethyl-1-pyrroline N-oxide (DMPO) as detected by electron paramagnetic resonance (EPR) spectroscopy is one of the most common techniques for O2*- detection in chemical and biological systems. However, the nature of DMPO-O2H has confounded spin-trapping investigators over the years, since there has been no independently synthesized DMPO-O2H to date. A density functional theory (DFT) approach was used to predict the isotropic hyperfine coupling constants arising from the N, beta-H, and gamma-H nuclei of DMPO-O2H using explicit interactions with water molecules as well as via a bulk dielectric effect employing the polarizable continuum model (PCM). Theoretical calculation on the thermodynamics of DMPO-O2H decay shows favorable intramolecular rearrangement to form a nitrosoaldehyde and a hydroxyl radical as products, consistent with experimental observations. Some pathways for the bimolecular decomposition of DMPO-O2H and DMPO-OH have also been computed.","author":[{"dropping-particle":"","family":"UNESCO","given":"","non-dropping-particle":"","parse-names":false,"suffix":""}],"container-title":"Sustainable Development","id":"ITEM-1","issued":{"date-parts":[["2005"]]},"number-of-pages":"1-44","title":"Unesco and Sustainable Development","type":"book"},"uris":["http://www.mendeley.com/documents/?uuid=a1ca5681-5681-48d9-93cf-3d370c8da1dc"]}],"mendeley":{"formattedCitation":"(UNESCO, 2005)","plainTextFormattedCitation":"(UNESCO, 2005)","previouslyFormattedCitation":"(UNESCO, 2005)"},"properties":{"noteIndex":0},"schema":"https://github.com/citation-style-language/schema/raw/master/csl-citation.json"}</w:instrText>
      </w:r>
      <w:r w:rsidR="00822584">
        <w:rPr>
          <w:rFonts w:ascii="Times New Roman" w:hAnsi="Times New Roman" w:cs="Times New Roman"/>
          <w:sz w:val="24"/>
          <w:szCs w:val="24"/>
        </w:rPr>
        <w:fldChar w:fldCharType="separate"/>
      </w:r>
      <w:r w:rsidR="00822584" w:rsidRPr="00822584">
        <w:rPr>
          <w:rFonts w:ascii="Times New Roman" w:hAnsi="Times New Roman" w:cs="Times New Roman"/>
          <w:noProof/>
          <w:sz w:val="24"/>
          <w:szCs w:val="24"/>
        </w:rPr>
        <w:t>(UNESCO, 2005)</w:t>
      </w:r>
      <w:r w:rsidR="00822584">
        <w:rPr>
          <w:rFonts w:ascii="Times New Roman" w:hAnsi="Times New Roman" w:cs="Times New Roman"/>
          <w:sz w:val="24"/>
          <w:szCs w:val="24"/>
        </w:rPr>
        <w:fldChar w:fldCharType="end"/>
      </w:r>
      <w:r w:rsidR="00822584">
        <w:rPr>
          <w:rFonts w:ascii="Times New Roman" w:hAnsi="Times New Roman" w:cs="Times New Roman"/>
          <w:sz w:val="24"/>
          <w:szCs w:val="24"/>
        </w:rPr>
        <w:t>.</w:t>
      </w:r>
    </w:p>
    <w:p w14:paraId="42FD3CAF" w14:textId="32134DA8" w:rsidR="00562ED4" w:rsidRDefault="00E878BD" w:rsidP="00B7793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Subjek penelitian ini adalah guru IPA di SMP</w:t>
      </w:r>
      <w:r w:rsidR="00342330">
        <w:rPr>
          <w:rFonts w:ascii="Times New Roman" w:hAnsi="Times New Roman" w:cs="Times New Roman"/>
          <w:sz w:val="24"/>
          <w:szCs w:val="24"/>
        </w:rPr>
        <w:t xml:space="preserve"> </w:t>
      </w:r>
      <w:r w:rsidR="002B7522">
        <w:rPr>
          <w:rFonts w:ascii="Times New Roman" w:hAnsi="Times New Roman" w:cs="Times New Roman"/>
          <w:sz w:val="24"/>
          <w:szCs w:val="24"/>
        </w:rPr>
        <w:t>meliputi</w:t>
      </w:r>
      <w:r w:rsidR="00DA2611">
        <w:rPr>
          <w:rFonts w:ascii="Times New Roman" w:hAnsi="Times New Roman" w:cs="Times New Roman"/>
          <w:sz w:val="24"/>
          <w:szCs w:val="24"/>
        </w:rPr>
        <w:t xml:space="preserve"> sekolah negeri</w:t>
      </w:r>
      <w:r w:rsidR="00A17E12">
        <w:rPr>
          <w:rFonts w:ascii="Times New Roman" w:hAnsi="Times New Roman" w:cs="Times New Roman"/>
          <w:sz w:val="24"/>
          <w:szCs w:val="24"/>
        </w:rPr>
        <w:t xml:space="preserve"> dan</w:t>
      </w:r>
      <w:r w:rsidR="00DA2611">
        <w:rPr>
          <w:rFonts w:ascii="Times New Roman" w:hAnsi="Times New Roman" w:cs="Times New Roman"/>
          <w:sz w:val="24"/>
          <w:szCs w:val="24"/>
        </w:rPr>
        <w:t xml:space="preserve"> swasta di wilayah</w:t>
      </w:r>
      <w:r w:rsidR="00DA2611" w:rsidRPr="00DA2611">
        <w:rPr>
          <w:rFonts w:ascii="Times New Roman" w:hAnsi="Times New Roman" w:cs="Times New Roman"/>
          <w:sz w:val="24"/>
          <w:szCs w:val="24"/>
        </w:rPr>
        <w:t xml:space="preserve"> Wanasari </w:t>
      </w:r>
      <w:r w:rsidR="005C2B25">
        <w:rPr>
          <w:rFonts w:ascii="Times New Roman" w:hAnsi="Times New Roman" w:cs="Times New Roman"/>
          <w:sz w:val="24"/>
          <w:szCs w:val="24"/>
        </w:rPr>
        <w:t>K</w:t>
      </w:r>
      <w:r w:rsidR="00DA2611" w:rsidRPr="00DA2611">
        <w:rPr>
          <w:rFonts w:ascii="Times New Roman" w:hAnsi="Times New Roman" w:cs="Times New Roman"/>
          <w:sz w:val="24"/>
          <w:szCs w:val="24"/>
        </w:rPr>
        <w:t>abupaten Brebes</w:t>
      </w:r>
      <w:r w:rsidR="007C3A80">
        <w:rPr>
          <w:rFonts w:ascii="Times New Roman" w:hAnsi="Times New Roman" w:cs="Times New Roman"/>
          <w:sz w:val="24"/>
          <w:szCs w:val="24"/>
        </w:rPr>
        <w:t>. W</w:t>
      </w:r>
      <w:r w:rsidR="005D5168">
        <w:rPr>
          <w:rFonts w:ascii="Times New Roman" w:hAnsi="Times New Roman" w:cs="Times New Roman"/>
          <w:sz w:val="24"/>
          <w:szCs w:val="24"/>
        </w:rPr>
        <w:t>aktu pengambilan data pada semester gen</w:t>
      </w:r>
      <w:r w:rsidR="00E93EF6">
        <w:rPr>
          <w:rFonts w:ascii="Times New Roman" w:hAnsi="Times New Roman" w:cs="Times New Roman"/>
          <w:sz w:val="24"/>
          <w:szCs w:val="24"/>
        </w:rPr>
        <w:t>ap</w:t>
      </w:r>
      <w:r w:rsidR="00E45B76">
        <w:rPr>
          <w:rFonts w:ascii="Times New Roman" w:hAnsi="Times New Roman" w:cs="Times New Roman"/>
          <w:sz w:val="24"/>
          <w:szCs w:val="24"/>
        </w:rPr>
        <w:t xml:space="preserve"> tahun ajaran </w:t>
      </w:r>
      <w:r w:rsidR="00E53EF7">
        <w:rPr>
          <w:rFonts w:ascii="Times New Roman" w:hAnsi="Times New Roman" w:cs="Times New Roman"/>
          <w:sz w:val="24"/>
          <w:szCs w:val="24"/>
        </w:rPr>
        <w:t>2023/2024</w:t>
      </w:r>
      <w:r w:rsidR="00E93EF6">
        <w:rPr>
          <w:rFonts w:ascii="Times New Roman" w:hAnsi="Times New Roman" w:cs="Times New Roman"/>
          <w:sz w:val="24"/>
          <w:szCs w:val="24"/>
        </w:rPr>
        <w:t>.</w:t>
      </w:r>
    </w:p>
    <w:p w14:paraId="65F77290" w14:textId="60667093" w:rsidR="00B77931" w:rsidRPr="00B77931" w:rsidRDefault="00B77931" w:rsidP="00B77931">
      <w:pPr>
        <w:pStyle w:val="ListParagraph"/>
        <w:numPr>
          <w:ilvl w:val="0"/>
          <w:numId w:val="2"/>
        </w:numPr>
        <w:spacing w:line="480" w:lineRule="auto"/>
        <w:jc w:val="both"/>
        <w:rPr>
          <w:rFonts w:ascii="Times New Roman" w:hAnsi="Times New Roman" w:cs="Times New Roman"/>
          <w:sz w:val="24"/>
          <w:szCs w:val="24"/>
        </w:rPr>
      </w:pPr>
      <w:r w:rsidRPr="00B77931">
        <w:rPr>
          <w:rFonts w:ascii="Times New Roman" w:hAnsi="Times New Roman" w:cs="Times New Roman"/>
          <w:sz w:val="24"/>
          <w:szCs w:val="24"/>
        </w:rPr>
        <w:t xml:space="preserve">Pengambilan data dalam penelitian ini menggunakan hasil </w:t>
      </w:r>
      <w:r w:rsidR="008522E8">
        <w:rPr>
          <w:rFonts w:ascii="Times New Roman" w:hAnsi="Times New Roman" w:cs="Times New Roman"/>
          <w:sz w:val="24"/>
          <w:szCs w:val="24"/>
        </w:rPr>
        <w:t xml:space="preserve">wawancara </w:t>
      </w:r>
      <w:r w:rsidRPr="00B77931">
        <w:rPr>
          <w:rFonts w:ascii="Times New Roman" w:hAnsi="Times New Roman" w:cs="Times New Roman"/>
          <w:sz w:val="24"/>
          <w:szCs w:val="24"/>
        </w:rPr>
        <w:t>da</w:t>
      </w:r>
      <w:r w:rsidR="008522E8">
        <w:rPr>
          <w:rFonts w:ascii="Times New Roman" w:hAnsi="Times New Roman" w:cs="Times New Roman"/>
          <w:sz w:val="24"/>
          <w:szCs w:val="24"/>
        </w:rPr>
        <w:t xml:space="preserve">n hasil </w:t>
      </w:r>
      <w:r w:rsidR="00DC542F">
        <w:rPr>
          <w:rFonts w:ascii="Times New Roman" w:hAnsi="Times New Roman" w:cs="Times New Roman"/>
          <w:sz w:val="24"/>
          <w:szCs w:val="24"/>
        </w:rPr>
        <w:t xml:space="preserve">persepsi </w:t>
      </w:r>
      <w:r w:rsidR="008522E8">
        <w:rPr>
          <w:rFonts w:ascii="Times New Roman" w:hAnsi="Times New Roman" w:cs="Times New Roman"/>
          <w:sz w:val="24"/>
          <w:szCs w:val="24"/>
        </w:rPr>
        <w:t>angket</w:t>
      </w:r>
      <w:r w:rsidRPr="00B77931">
        <w:rPr>
          <w:rFonts w:ascii="Times New Roman" w:hAnsi="Times New Roman" w:cs="Times New Roman"/>
          <w:sz w:val="24"/>
          <w:szCs w:val="24"/>
        </w:rPr>
        <w:t xml:space="preserve"> </w:t>
      </w:r>
    </w:p>
    <w:p w14:paraId="4A58829E" w14:textId="279414B5" w:rsidR="00E71179" w:rsidRPr="000A6CA6" w:rsidRDefault="000A6CA6" w:rsidP="000A6CA6">
      <w:pPr>
        <w:pStyle w:val="Heading2"/>
        <w:spacing w:line="480" w:lineRule="auto"/>
      </w:pPr>
      <w:bookmarkStart w:id="15" w:name="_Toc174971649"/>
      <w:r>
        <w:t>Rumusan Masalah</w:t>
      </w:r>
      <w:bookmarkEnd w:id="15"/>
    </w:p>
    <w:p w14:paraId="0B457D75" w14:textId="03EA9AF1" w:rsidR="00263948" w:rsidRDefault="00C07CE0" w:rsidP="007D2E7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pembatasan masalah yang telah dijelaskan, permasalahan penelitian ini dapat dirumuskan sebagai berikut:</w:t>
      </w:r>
    </w:p>
    <w:p w14:paraId="6A46F799" w14:textId="29ABC5C5" w:rsidR="00263948" w:rsidRPr="00336D7A" w:rsidRDefault="00263948" w:rsidP="00CA2A9D">
      <w:pPr>
        <w:pStyle w:val="ListParagraph"/>
        <w:numPr>
          <w:ilvl w:val="0"/>
          <w:numId w:val="3"/>
        </w:numPr>
        <w:spacing w:line="480" w:lineRule="auto"/>
        <w:jc w:val="both"/>
        <w:rPr>
          <w:rFonts w:ascii="Times New Roman" w:hAnsi="Times New Roman" w:cs="Times New Roman"/>
          <w:sz w:val="24"/>
          <w:szCs w:val="24"/>
        </w:rPr>
      </w:pPr>
      <w:r w:rsidRPr="00336D7A">
        <w:rPr>
          <w:rFonts w:ascii="Times New Roman" w:hAnsi="Times New Roman" w:cs="Times New Roman"/>
          <w:sz w:val="24"/>
          <w:szCs w:val="24"/>
        </w:rPr>
        <w:t xml:space="preserve">Bagaimana pengetahuan guru IPA SMP di </w:t>
      </w:r>
      <w:r w:rsidR="00B51ACF">
        <w:rPr>
          <w:rFonts w:ascii="Times New Roman" w:hAnsi="Times New Roman" w:cs="Times New Roman"/>
          <w:sz w:val="24"/>
          <w:szCs w:val="24"/>
        </w:rPr>
        <w:t>w</w:t>
      </w:r>
      <w:r w:rsidR="009D70A3">
        <w:rPr>
          <w:rFonts w:ascii="Times New Roman" w:hAnsi="Times New Roman" w:cs="Times New Roman"/>
          <w:sz w:val="24"/>
          <w:szCs w:val="24"/>
        </w:rPr>
        <w:t>ilayah</w:t>
      </w:r>
      <w:r w:rsidRPr="00336D7A">
        <w:rPr>
          <w:rFonts w:ascii="Times New Roman" w:hAnsi="Times New Roman" w:cs="Times New Roman"/>
          <w:sz w:val="24"/>
          <w:szCs w:val="24"/>
        </w:rPr>
        <w:t xml:space="preserve"> Wanasari </w:t>
      </w:r>
      <w:r w:rsidR="00857F2C">
        <w:rPr>
          <w:rFonts w:ascii="Times New Roman" w:hAnsi="Times New Roman" w:cs="Times New Roman"/>
          <w:sz w:val="24"/>
          <w:szCs w:val="24"/>
        </w:rPr>
        <w:t xml:space="preserve">Kabupaten Brebes </w:t>
      </w:r>
      <w:r w:rsidRPr="00336D7A">
        <w:rPr>
          <w:rFonts w:ascii="Times New Roman" w:hAnsi="Times New Roman" w:cs="Times New Roman"/>
          <w:sz w:val="24"/>
          <w:szCs w:val="24"/>
        </w:rPr>
        <w:t>terhadap</w:t>
      </w:r>
      <w:r w:rsidR="00336D7A">
        <w:rPr>
          <w:rFonts w:ascii="Times New Roman" w:hAnsi="Times New Roman" w:cs="Times New Roman"/>
          <w:sz w:val="24"/>
          <w:szCs w:val="24"/>
        </w:rPr>
        <w:t xml:space="preserve"> </w:t>
      </w:r>
      <w:r w:rsidR="00336D7A" w:rsidRPr="00336D7A">
        <w:rPr>
          <w:rFonts w:ascii="Times New Roman" w:hAnsi="Times New Roman" w:cs="Times New Roman"/>
          <w:i/>
          <w:iCs/>
          <w:sz w:val="24"/>
          <w:szCs w:val="24"/>
        </w:rPr>
        <w:t>Sustainable Development Goals</w:t>
      </w:r>
      <w:r w:rsidR="00336D7A" w:rsidRPr="00336D7A">
        <w:rPr>
          <w:rFonts w:ascii="Times New Roman" w:hAnsi="Times New Roman" w:cs="Times New Roman"/>
          <w:sz w:val="24"/>
          <w:szCs w:val="24"/>
        </w:rPr>
        <w:t xml:space="preserve"> (SDGs)</w:t>
      </w:r>
      <w:r w:rsidR="00336D7A">
        <w:rPr>
          <w:rFonts w:ascii="Times New Roman" w:hAnsi="Times New Roman" w:cs="Times New Roman"/>
          <w:sz w:val="24"/>
          <w:szCs w:val="24"/>
        </w:rPr>
        <w:t>?</w:t>
      </w:r>
    </w:p>
    <w:p w14:paraId="32CDA461" w14:textId="4617C0E5" w:rsidR="00C07CE0" w:rsidRDefault="00C07CE0" w:rsidP="00CA2A9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w:t>
      </w:r>
      <w:r w:rsidR="00A12FAC">
        <w:rPr>
          <w:rFonts w:ascii="Times New Roman" w:hAnsi="Times New Roman" w:cs="Times New Roman"/>
          <w:sz w:val="24"/>
          <w:szCs w:val="24"/>
        </w:rPr>
        <w:t xml:space="preserve">rsepsi </w:t>
      </w:r>
      <w:r w:rsidR="00562ED4">
        <w:rPr>
          <w:rFonts w:ascii="Times New Roman" w:hAnsi="Times New Roman" w:cs="Times New Roman"/>
          <w:sz w:val="24"/>
          <w:szCs w:val="24"/>
        </w:rPr>
        <w:t>guru</w:t>
      </w:r>
      <w:r w:rsidR="00E6106B">
        <w:rPr>
          <w:rFonts w:ascii="Times New Roman" w:hAnsi="Times New Roman" w:cs="Times New Roman"/>
          <w:sz w:val="24"/>
          <w:szCs w:val="24"/>
        </w:rPr>
        <w:t xml:space="preserve"> </w:t>
      </w:r>
      <w:r w:rsidR="005019B9">
        <w:rPr>
          <w:rFonts w:ascii="Times New Roman" w:hAnsi="Times New Roman" w:cs="Times New Roman"/>
          <w:sz w:val="24"/>
          <w:szCs w:val="24"/>
        </w:rPr>
        <w:t xml:space="preserve">IPA SMP </w:t>
      </w:r>
      <w:r w:rsidR="000A28C1">
        <w:rPr>
          <w:rFonts w:ascii="Times New Roman" w:hAnsi="Times New Roman" w:cs="Times New Roman"/>
          <w:sz w:val="24"/>
          <w:szCs w:val="24"/>
        </w:rPr>
        <w:t xml:space="preserve">di </w:t>
      </w:r>
      <w:r w:rsidR="00B51ACF">
        <w:rPr>
          <w:rFonts w:ascii="Times New Roman" w:hAnsi="Times New Roman" w:cs="Times New Roman"/>
          <w:sz w:val="24"/>
          <w:szCs w:val="24"/>
        </w:rPr>
        <w:t>w</w:t>
      </w:r>
      <w:r w:rsidR="009D70A3">
        <w:rPr>
          <w:rFonts w:ascii="Times New Roman" w:hAnsi="Times New Roman" w:cs="Times New Roman"/>
          <w:sz w:val="24"/>
          <w:szCs w:val="24"/>
        </w:rPr>
        <w:t>ilayah</w:t>
      </w:r>
      <w:r w:rsidR="000A28C1">
        <w:rPr>
          <w:rFonts w:ascii="Times New Roman" w:hAnsi="Times New Roman" w:cs="Times New Roman"/>
          <w:sz w:val="24"/>
          <w:szCs w:val="24"/>
        </w:rPr>
        <w:t xml:space="preserve"> Wanasari </w:t>
      </w:r>
      <w:r w:rsidR="00857F2C">
        <w:rPr>
          <w:rFonts w:ascii="Times New Roman" w:hAnsi="Times New Roman" w:cs="Times New Roman"/>
          <w:sz w:val="24"/>
          <w:szCs w:val="24"/>
        </w:rPr>
        <w:t xml:space="preserve">Kabupaten Brebes </w:t>
      </w:r>
      <w:r w:rsidR="005019B9">
        <w:rPr>
          <w:rFonts w:ascii="Times New Roman" w:hAnsi="Times New Roman" w:cs="Times New Roman"/>
          <w:sz w:val="24"/>
          <w:szCs w:val="24"/>
        </w:rPr>
        <w:t xml:space="preserve">terhadap </w:t>
      </w:r>
      <w:r w:rsidR="005019B9" w:rsidRPr="000A28C1">
        <w:rPr>
          <w:rFonts w:ascii="Times New Roman" w:hAnsi="Times New Roman" w:cs="Times New Roman"/>
          <w:i/>
          <w:iCs/>
          <w:sz w:val="24"/>
          <w:szCs w:val="24"/>
        </w:rPr>
        <w:t>Education for Sustainable Development</w:t>
      </w:r>
      <w:r w:rsidR="005019B9">
        <w:rPr>
          <w:rFonts w:ascii="Times New Roman" w:hAnsi="Times New Roman" w:cs="Times New Roman"/>
          <w:sz w:val="24"/>
          <w:szCs w:val="24"/>
        </w:rPr>
        <w:t xml:space="preserve"> (ESD) dalam pembelajaran IPA</w:t>
      </w:r>
      <w:r w:rsidR="000A28C1">
        <w:rPr>
          <w:rFonts w:ascii="Times New Roman" w:hAnsi="Times New Roman" w:cs="Times New Roman"/>
          <w:sz w:val="24"/>
          <w:szCs w:val="24"/>
        </w:rPr>
        <w:t>?</w:t>
      </w:r>
    </w:p>
    <w:p w14:paraId="3D6348A7" w14:textId="0CD51266" w:rsidR="00A26466" w:rsidRDefault="000A6CA6" w:rsidP="00EF72EC">
      <w:pPr>
        <w:pStyle w:val="Heading2"/>
        <w:spacing w:line="480" w:lineRule="auto"/>
      </w:pPr>
      <w:bookmarkStart w:id="16" w:name="_Toc174971650"/>
      <w:r>
        <w:t>Tujuan Penelitian</w:t>
      </w:r>
      <w:bookmarkEnd w:id="16"/>
    </w:p>
    <w:p w14:paraId="34F2CD16" w14:textId="04502180" w:rsidR="00A26466" w:rsidRPr="00A26466" w:rsidRDefault="0006528F" w:rsidP="00BE5873">
      <w:pPr>
        <w:ind w:firstLine="709"/>
        <w:jc w:val="both"/>
        <w:rPr>
          <w:rFonts w:ascii="Times New Roman" w:hAnsi="Times New Roman" w:cs="Times New Roman"/>
          <w:sz w:val="24"/>
          <w:szCs w:val="24"/>
        </w:rPr>
      </w:pPr>
      <w:r>
        <w:rPr>
          <w:rFonts w:ascii="Times New Roman" w:hAnsi="Times New Roman" w:cs="Times New Roman"/>
          <w:sz w:val="24"/>
          <w:szCs w:val="24"/>
        </w:rPr>
        <w:t>Tujuan dari penelitian ini adalah sebagai berikut:</w:t>
      </w:r>
    </w:p>
    <w:p w14:paraId="3CCC10D9" w14:textId="4BFE4ED4" w:rsidR="00EF72EC" w:rsidRDefault="00EF72EC" w:rsidP="00CA2A9D">
      <w:pPr>
        <w:pStyle w:val="ListParagraph"/>
        <w:numPr>
          <w:ilvl w:val="7"/>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Mengetahui pengetahuan guru IPA SMP di </w:t>
      </w:r>
      <w:r w:rsidR="00B51ACF">
        <w:rPr>
          <w:rFonts w:ascii="Times New Roman" w:hAnsi="Times New Roman" w:cs="Times New Roman"/>
          <w:sz w:val="24"/>
          <w:szCs w:val="24"/>
        </w:rPr>
        <w:t>w</w:t>
      </w:r>
      <w:r w:rsidR="00BA6DB1">
        <w:rPr>
          <w:rFonts w:ascii="Times New Roman" w:hAnsi="Times New Roman" w:cs="Times New Roman"/>
          <w:sz w:val="24"/>
          <w:szCs w:val="24"/>
        </w:rPr>
        <w:t>ilayah</w:t>
      </w:r>
      <w:r>
        <w:rPr>
          <w:rFonts w:ascii="Times New Roman" w:hAnsi="Times New Roman" w:cs="Times New Roman"/>
          <w:sz w:val="24"/>
          <w:szCs w:val="24"/>
        </w:rPr>
        <w:t xml:space="preserve"> Wanasari</w:t>
      </w:r>
      <w:r w:rsidR="00BF1ADD">
        <w:rPr>
          <w:rFonts w:ascii="Times New Roman" w:hAnsi="Times New Roman" w:cs="Times New Roman"/>
          <w:sz w:val="24"/>
          <w:szCs w:val="24"/>
        </w:rPr>
        <w:t xml:space="preserve"> Kabupaten Brebes</w:t>
      </w:r>
      <w:r>
        <w:rPr>
          <w:rFonts w:ascii="Times New Roman" w:hAnsi="Times New Roman" w:cs="Times New Roman"/>
          <w:sz w:val="24"/>
          <w:szCs w:val="24"/>
        </w:rPr>
        <w:t xml:space="preserve"> terhada</w:t>
      </w:r>
      <w:r w:rsidR="00723B65">
        <w:rPr>
          <w:rFonts w:ascii="Times New Roman" w:hAnsi="Times New Roman" w:cs="Times New Roman"/>
          <w:sz w:val="24"/>
          <w:szCs w:val="24"/>
        </w:rPr>
        <w:t xml:space="preserve">p Sustainable </w:t>
      </w:r>
      <w:r w:rsidR="00723B65">
        <w:rPr>
          <w:rFonts w:ascii="Times New Roman" w:hAnsi="Times New Roman" w:cs="Times New Roman"/>
          <w:i/>
          <w:iCs/>
          <w:sz w:val="24"/>
          <w:szCs w:val="24"/>
        </w:rPr>
        <w:t>Development Goals</w:t>
      </w:r>
      <w:r w:rsidR="00723B65">
        <w:rPr>
          <w:rFonts w:ascii="Times New Roman" w:hAnsi="Times New Roman" w:cs="Times New Roman"/>
          <w:sz w:val="24"/>
          <w:szCs w:val="24"/>
        </w:rPr>
        <w:t xml:space="preserve"> (SDGs)</w:t>
      </w:r>
      <w:r w:rsidR="00723B65">
        <w:rPr>
          <w:rFonts w:ascii="Times New Roman" w:hAnsi="Times New Roman" w:cs="Times New Roman"/>
          <w:i/>
          <w:iCs/>
          <w:sz w:val="24"/>
          <w:szCs w:val="24"/>
        </w:rPr>
        <w:t xml:space="preserve"> </w:t>
      </w:r>
    </w:p>
    <w:p w14:paraId="19AFAD76" w14:textId="3803D11E" w:rsidR="00A218C7" w:rsidRPr="00336D7A" w:rsidRDefault="00562ED4" w:rsidP="00CA2A9D">
      <w:pPr>
        <w:pStyle w:val="ListParagraph"/>
        <w:numPr>
          <w:ilvl w:val="7"/>
          <w:numId w:val="7"/>
        </w:numPr>
        <w:spacing w:line="480" w:lineRule="auto"/>
        <w:ind w:left="709"/>
        <w:jc w:val="both"/>
        <w:rPr>
          <w:rFonts w:ascii="Times New Roman" w:hAnsi="Times New Roman" w:cs="Times New Roman"/>
          <w:sz w:val="24"/>
          <w:szCs w:val="24"/>
        </w:rPr>
      </w:pPr>
      <w:r w:rsidRPr="00A26466">
        <w:rPr>
          <w:rFonts w:ascii="Times New Roman" w:hAnsi="Times New Roman" w:cs="Times New Roman"/>
          <w:sz w:val="24"/>
          <w:szCs w:val="24"/>
        </w:rPr>
        <w:t>Mengetahui p</w:t>
      </w:r>
      <w:r w:rsidR="004A171E">
        <w:rPr>
          <w:rFonts w:ascii="Times New Roman" w:hAnsi="Times New Roman" w:cs="Times New Roman"/>
          <w:sz w:val="24"/>
          <w:szCs w:val="24"/>
        </w:rPr>
        <w:t>ersepsi</w:t>
      </w:r>
      <w:r w:rsidRPr="00A26466">
        <w:rPr>
          <w:rFonts w:ascii="Times New Roman" w:hAnsi="Times New Roman" w:cs="Times New Roman"/>
          <w:sz w:val="24"/>
          <w:szCs w:val="24"/>
        </w:rPr>
        <w:t xml:space="preserve"> guru</w:t>
      </w:r>
      <w:r w:rsidR="000A28C1">
        <w:rPr>
          <w:rFonts w:ascii="Times New Roman" w:hAnsi="Times New Roman" w:cs="Times New Roman"/>
          <w:sz w:val="24"/>
          <w:szCs w:val="24"/>
        </w:rPr>
        <w:t xml:space="preserve"> </w:t>
      </w:r>
      <w:r w:rsidR="000A28C1" w:rsidRPr="000A28C1">
        <w:rPr>
          <w:rFonts w:ascii="Times New Roman" w:hAnsi="Times New Roman" w:cs="Times New Roman"/>
          <w:sz w:val="24"/>
          <w:szCs w:val="24"/>
        </w:rPr>
        <w:t xml:space="preserve">IPA SMP di </w:t>
      </w:r>
      <w:r w:rsidR="00B51ACF">
        <w:rPr>
          <w:rFonts w:ascii="Times New Roman" w:hAnsi="Times New Roman" w:cs="Times New Roman"/>
          <w:sz w:val="24"/>
          <w:szCs w:val="24"/>
        </w:rPr>
        <w:t>w</w:t>
      </w:r>
      <w:r w:rsidR="00BA6DB1">
        <w:rPr>
          <w:rFonts w:ascii="Times New Roman" w:hAnsi="Times New Roman" w:cs="Times New Roman"/>
          <w:sz w:val="24"/>
          <w:szCs w:val="24"/>
        </w:rPr>
        <w:t>ilayah</w:t>
      </w:r>
      <w:r w:rsidR="000A28C1" w:rsidRPr="000A28C1">
        <w:rPr>
          <w:rFonts w:ascii="Times New Roman" w:hAnsi="Times New Roman" w:cs="Times New Roman"/>
          <w:sz w:val="24"/>
          <w:szCs w:val="24"/>
        </w:rPr>
        <w:t xml:space="preserve"> Wanasari </w:t>
      </w:r>
      <w:r w:rsidR="00BF1ADD">
        <w:rPr>
          <w:rFonts w:ascii="Times New Roman" w:hAnsi="Times New Roman" w:cs="Times New Roman"/>
          <w:sz w:val="24"/>
          <w:szCs w:val="24"/>
        </w:rPr>
        <w:t xml:space="preserve">Kabupaten Brebes </w:t>
      </w:r>
      <w:r w:rsidR="000A28C1" w:rsidRPr="000A28C1">
        <w:rPr>
          <w:rFonts w:ascii="Times New Roman" w:hAnsi="Times New Roman" w:cs="Times New Roman"/>
          <w:sz w:val="24"/>
          <w:szCs w:val="24"/>
        </w:rPr>
        <w:t xml:space="preserve">terhadap </w:t>
      </w:r>
      <w:r w:rsidR="000A28C1" w:rsidRPr="000A28C1">
        <w:rPr>
          <w:rFonts w:ascii="Times New Roman" w:hAnsi="Times New Roman" w:cs="Times New Roman"/>
          <w:i/>
          <w:iCs/>
          <w:sz w:val="24"/>
          <w:szCs w:val="24"/>
        </w:rPr>
        <w:t>Education for Sustainable Development</w:t>
      </w:r>
      <w:r w:rsidR="000A28C1" w:rsidRPr="000A28C1">
        <w:rPr>
          <w:rFonts w:ascii="Times New Roman" w:hAnsi="Times New Roman" w:cs="Times New Roman"/>
          <w:sz w:val="24"/>
          <w:szCs w:val="24"/>
        </w:rPr>
        <w:t xml:space="preserve"> (ESD) dalam pembelajaran IP</w:t>
      </w:r>
      <w:r w:rsidR="00336D7A">
        <w:rPr>
          <w:rFonts w:ascii="Times New Roman" w:hAnsi="Times New Roman" w:cs="Times New Roman"/>
          <w:sz w:val="24"/>
          <w:szCs w:val="24"/>
        </w:rPr>
        <w:t>A</w:t>
      </w:r>
    </w:p>
    <w:p w14:paraId="486DD0D9" w14:textId="6EFF9B9C" w:rsidR="00DE79B8" w:rsidRPr="00DE79B8" w:rsidRDefault="00041C7C" w:rsidP="00DE79B8">
      <w:pPr>
        <w:pStyle w:val="Heading2"/>
        <w:spacing w:line="480" w:lineRule="auto"/>
      </w:pPr>
      <w:bookmarkStart w:id="17" w:name="_Toc174971651"/>
      <w:r>
        <w:t>Manfaat Penelitian</w:t>
      </w:r>
      <w:bookmarkEnd w:id="17"/>
    </w:p>
    <w:p w14:paraId="460E7088" w14:textId="2E7D59D6" w:rsidR="00A26466" w:rsidRDefault="0006528F" w:rsidP="00BE58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Manfaat</w:t>
      </w:r>
      <w:r w:rsidR="005E395F">
        <w:rPr>
          <w:rFonts w:ascii="Times New Roman" w:hAnsi="Times New Roman" w:cs="Times New Roman"/>
          <w:sz w:val="24"/>
          <w:szCs w:val="24"/>
        </w:rPr>
        <w:t xml:space="preserve"> dari penelitian ini</w:t>
      </w:r>
      <w:r w:rsidR="007952E4">
        <w:rPr>
          <w:rFonts w:ascii="Times New Roman" w:hAnsi="Times New Roman" w:cs="Times New Roman"/>
          <w:sz w:val="24"/>
          <w:szCs w:val="24"/>
        </w:rPr>
        <w:t>, diharapkan dapat memberikan manfaat yaitu</w:t>
      </w:r>
      <w:r w:rsidR="005E395F">
        <w:rPr>
          <w:rFonts w:ascii="Times New Roman" w:hAnsi="Times New Roman" w:cs="Times New Roman"/>
          <w:sz w:val="24"/>
          <w:szCs w:val="24"/>
        </w:rPr>
        <w:t>:</w:t>
      </w:r>
    </w:p>
    <w:p w14:paraId="1C84382A" w14:textId="22154868" w:rsidR="00C14667" w:rsidRPr="00455587" w:rsidRDefault="00DE79B8" w:rsidP="00455587">
      <w:pPr>
        <w:pStyle w:val="Heading3"/>
        <w:numPr>
          <w:ilvl w:val="0"/>
          <w:numId w:val="0"/>
        </w:numPr>
        <w:spacing w:line="480" w:lineRule="auto"/>
        <w:ind w:left="470" w:hanging="357"/>
      </w:pPr>
      <w:bookmarkStart w:id="18" w:name="_Toc174971652"/>
      <w:r>
        <w:lastRenderedPageBreak/>
        <w:t>1.6.1</w:t>
      </w:r>
      <w:r w:rsidR="00455587">
        <w:t xml:space="preserve"> </w:t>
      </w:r>
      <w:r w:rsidR="00C14667">
        <w:rPr>
          <w:rFonts w:cs="Times New Roman"/>
        </w:rPr>
        <w:t>Manfaat teoritis</w:t>
      </w:r>
      <w:bookmarkEnd w:id="18"/>
      <w:r w:rsidR="00C14667">
        <w:rPr>
          <w:rFonts w:cs="Times New Roman"/>
        </w:rPr>
        <w:t xml:space="preserve"> </w:t>
      </w:r>
    </w:p>
    <w:p w14:paraId="5F9A3A2C" w14:textId="6C74717A" w:rsidR="00C14667" w:rsidRPr="00C14667" w:rsidRDefault="00575C9C" w:rsidP="00CA2A9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Dapat ber</w:t>
      </w:r>
      <w:r w:rsidR="00B562C4">
        <w:rPr>
          <w:rFonts w:ascii="Times New Roman" w:hAnsi="Times New Roman" w:cs="Times New Roman"/>
          <w:sz w:val="24"/>
          <w:szCs w:val="24"/>
        </w:rPr>
        <w:t>partisipasi</w:t>
      </w:r>
      <w:r>
        <w:rPr>
          <w:rFonts w:ascii="Times New Roman" w:hAnsi="Times New Roman" w:cs="Times New Roman"/>
          <w:sz w:val="24"/>
          <w:szCs w:val="24"/>
        </w:rPr>
        <w:t xml:space="preserve"> dan</w:t>
      </w:r>
      <w:r w:rsidR="00C14667" w:rsidRPr="00C14667">
        <w:rPr>
          <w:rFonts w:ascii="Times New Roman" w:hAnsi="Times New Roman" w:cs="Times New Roman"/>
          <w:sz w:val="24"/>
          <w:szCs w:val="24"/>
        </w:rPr>
        <w:t xml:space="preserve"> men</w:t>
      </w:r>
      <w:r w:rsidR="00301332">
        <w:rPr>
          <w:rFonts w:ascii="Times New Roman" w:hAnsi="Times New Roman" w:cs="Times New Roman"/>
          <w:sz w:val="24"/>
          <w:szCs w:val="24"/>
        </w:rPr>
        <w:t xml:space="preserve">ingkatkan </w:t>
      </w:r>
      <w:r w:rsidR="00C14667" w:rsidRPr="00C14667">
        <w:rPr>
          <w:rFonts w:ascii="Times New Roman" w:hAnsi="Times New Roman" w:cs="Times New Roman"/>
          <w:sz w:val="24"/>
          <w:szCs w:val="24"/>
        </w:rPr>
        <w:t>pengetahuan tentang</w:t>
      </w:r>
      <w:r w:rsidR="007D2E71">
        <w:rPr>
          <w:rFonts w:ascii="Times New Roman" w:hAnsi="Times New Roman" w:cs="Times New Roman"/>
          <w:sz w:val="24"/>
          <w:szCs w:val="24"/>
        </w:rPr>
        <w:t xml:space="preserve"> </w:t>
      </w:r>
      <w:r w:rsidR="00C14667" w:rsidRPr="00C14667">
        <w:rPr>
          <w:rFonts w:ascii="Times New Roman" w:hAnsi="Times New Roman" w:cs="Times New Roman"/>
          <w:sz w:val="24"/>
          <w:szCs w:val="24"/>
        </w:rPr>
        <w:t>ESD</w:t>
      </w:r>
    </w:p>
    <w:p w14:paraId="3D31DB13" w14:textId="2C974369" w:rsidR="00C14667" w:rsidRDefault="00C14667" w:rsidP="00CA2A9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w:t>
      </w:r>
      <w:r w:rsidR="00F63CA3">
        <w:rPr>
          <w:rFonts w:ascii="Times New Roman" w:hAnsi="Times New Roman" w:cs="Times New Roman"/>
          <w:sz w:val="24"/>
          <w:szCs w:val="24"/>
        </w:rPr>
        <w:t>referensi</w:t>
      </w:r>
      <w:r w:rsidR="00FB4BA8">
        <w:rPr>
          <w:rFonts w:ascii="Times New Roman" w:hAnsi="Times New Roman" w:cs="Times New Roman"/>
          <w:sz w:val="24"/>
          <w:szCs w:val="24"/>
        </w:rPr>
        <w:t xml:space="preserve"> bagi peneliti </w:t>
      </w:r>
      <w:r w:rsidR="00D53B9E">
        <w:rPr>
          <w:rFonts w:ascii="Times New Roman" w:hAnsi="Times New Roman" w:cs="Times New Roman"/>
          <w:sz w:val="24"/>
          <w:szCs w:val="24"/>
        </w:rPr>
        <w:t>berikutnya</w:t>
      </w:r>
      <w:r w:rsidR="00FB4BA8">
        <w:rPr>
          <w:rFonts w:ascii="Times New Roman" w:hAnsi="Times New Roman" w:cs="Times New Roman"/>
          <w:sz w:val="24"/>
          <w:szCs w:val="24"/>
        </w:rPr>
        <w:t xml:space="preserve"> </w:t>
      </w:r>
      <w:r w:rsidR="00800DB7">
        <w:rPr>
          <w:rFonts w:ascii="Times New Roman" w:hAnsi="Times New Roman" w:cs="Times New Roman"/>
          <w:sz w:val="24"/>
          <w:szCs w:val="24"/>
        </w:rPr>
        <w:t>relevan yang lebih mendalam</w:t>
      </w:r>
    </w:p>
    <w:p w14:paraId="0B106744" w14:textId="2A8C4D02" w:rsidR="00FB4BA8" w:rsidRDefault="00455587" w:rsidP="00455587">
      <w:pPr>
        <w:pStyle w:val="Heading3"/>
        <w:numPr>
          <w:ilvl w:val="0"/>
          <w:numId w:val="0"/>
        </w:numPr>
        <w:spacing w:line="480" w:lineRule="auto"/>
        <w:ind w:left="470" w:hanging="357"/>
      </w:pPr>
      <w:bookmarkStart w:id="19" w:name="_Toc174971653"/>
      <w:r>
        <w:t xml:space="preserve">1.6.2 </w:t>
      </w:r>
      <w:r w:rsidR="00FB4BA8">
        <w:t>Manfaat Praktis</w:t>
      </w:r>
      <w:bookmarkEnd w:id="19"/>
      <w:r w:rsidR="00FB4BA8">
        <w:t xml:space="preserve"> </w:t>
      </w:r>
    </w:p>
    <w:p w14:paraId="5E3B56A4" w14:textId="6D018C12" w:rsidR="00D03587" w:rsidRDefault="00FB4BA8" w:rsidP="00CA2A9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w:t>
      </w:r>
      <w:r w:rsidR="009A2C9E">
        <w:rPr>
          <w:rFonts w:ascii="Times New Roman" w:hAnsi="Times New Roman" w:cs="Times New Roman"/>
          <w:sz w:val="24"/>
          <w:szCs w:val="24"/>
        </w:rPr>
        <w:t xml:space="preserve">i, </w:t>
      </w:r>
      <w:r w:rsidR="00081BDE">
        <w:rPr>
          <w:rFonts w:ascii="Times New Roman" w:hAnsi="Times New Roman" w:cs="Times New Roman"/>
          <w:sz w:val="24"/>
          <w:szCs w:val="24"/>
        </w:rPr>
        <w:t xml:space="preserve">dalam </w:t>
      </w:r>
      <w:r w:rsidR="009A2C9E">
        <w:rPr>
          <w:rFonts w:ascii="Times New Roman" w:hAnsi="Times New Roman" w:cs="Times New Roman"/>
          <w:sz w:val="24"/>
          <w:szCs w:val="24"/>
        </w:rPr>
        <w:t>penelitian ini dapat menjadi acuan dan memberikan pemahama</w:t>
      </w:r>
      <w:r w:rsidR="007A0BB2">
        <w:rPr>
          <w:rFonts w:ascii="Times New Roman" w:hAnsi="Times New Roman" w:cs="Times New Roman"/>
          <w:sz w:val="24"/>
          <w:szCs w:val="24"/>
        </w:rPr>
        <w:t>n</w:t>
      </w:r>
      <w:r w:rsidR="00D03587">
        <w:rPr>
          <w:rFonts w:ascii="Times New Roman" w:hAnsi="Times New Roman" w:cs="Times New Roman"/>
          <w:sz w:val="24"/>
          <w:szCs w:val="24"/>
        </w:rPr>
        <w:t xml:space="preserve"> yang lebih mendalam tentang</w:t>
      </w:r>
      <w:r w:rsidR="00EC186E">
        <w:rPr>
          <w:rFonts w:ascii="Times New Roman" w:hAnsi="Times New Roman" w:cs="Times New Roman"/>
          <w:sz w:val="24"/>
          <w:szCs w:val="24"/>
        </w:rPr>
        <w:t xml:space="preserve"> </w:t>
      </w:r>
      <w:r w:rsidR="00D03587">
        <w:rPr>
          <w:rFonts w:ascii="Times New Roman" w:hAnsi="Times New Roman" w:cs="Times New Roman"/>
          <w:sz w:val="24"/>
          <w:szCs w:val="24"/>
        </w:rPr>
        <w:t>ESD</w:t>
      </w:r>
    </w:p>
    <w:p w14:paraId="75DF1BDA" w14:textId="3CB5F080" w:rsidR="00D03587" w:rsidRDefault="00D03587" w:rsidP="00CA2A9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467E50">
        <w:rPr>
          <w:rFonts w:ascii="Times New Roman" w:hAnsi="Times New Roman" w:cs="Times New Roman"/>
          <w:sz w:val="24"/>
          <w:szCs w:val="24"/>
        </w:rPr>
        <w:t>guru</w:t>
      </w:r>
      <w:r w:rsidR="00081BDE">
        <w:rPr>
          <w:rFonts w:ascii="Times New Roman" w:hAnsi="Times New Roman" w:cs="Times New Roman"/>
          <w:sz w:val="24"/>
          <w:szCs w:val="24"/>
        </w:rPr>
        <w:t xml:space="preserve"> pendidikan IPA</w:t>
      </w:r>
      <w:r w:rsidR="00467E50">
        <w:rPr>
          <w:rFonts w:ascii="Times New Roman" w:hAnsi="Times New Roman" w:cs="Times New Roman"/>
          <w:sz w:val="24"/>
          <w:szCs w:val="24"/>
        </w:rPr>
        <w:t>,</w:t>
      </w:r>
      <w:r w:rsidR="009A2CE4">
        <w:rPr>
          <w:rFonts w:ascii="Times New Roman" w:hAnsi="Times New Roman" w:cs="Times New Roman"/>
          <w:sz w:val="24"/>
          <w:szCs w:val="24"/>
        </w:rPr>
        <w:t xml:space="preserve"> </w:t>
      </w:r>
      <w:r w:rsidR="00081BDE">
        <w:rPr>
          <w:rFonts w:ascii="Times New Roman" w:hAnsi="Times New Roman" w:cs="Times New Roman"/>
          <w:sz w:val="24"/>
          <w:szCs w:val="24"/>
        </w:rPr>
        <w:t xml:space="preserve">dalam penelitian ini </w:t>
      </w:r>
      <w:r w:rsidR="00467E50">
        <w:rPr>
          <w:rFonts w:ascii="Times New Roman" w:hAnsi="Times New Roman" w:cs="Times New Roman"/>
          <w:sz w:val="24"/>
          <w:szCs w:val="24"/>
        </w:rPr>
        <w:t xml:space="preserve">dapat memperoleh informasi </w:t>
      </w:r>
      <w:r w:rsidR="006E77A9">
        <w:rPr>
          <w:rFonts w:ascii="Times New Roman" w:hAnsi="Times New Roman" w:cs="Times New Roman"/>
          <w:sz w:val="24"/>
          <w:szCs w:val="24"/>
        </w:rPr>
        <w:t xml:space="preserve">dan wawasan </w:t>
      </w:r>
      <w:r w:rsidR="00BD7C8B">
        <w:rPr>
          <w:rFonts w:ascii="Times New Roman" w:hAnsi="Times New Roman" w:cs="Times New Roman"/>
          <w:sz w:val="24"/>
          <w:szCs w:val="24"/>
        </w:rPr>
        <w:t>tentang</w:t>
      </w:r>
      <w:r w:rsidR="00E71778">
        <w:rPr>
          <w:rFonts w:ascii="Times New Roman" w:hAnsi="Times New Roman" w:cs="Times New Roman"/>
          <w:sz w:val="24"/>
          <w:szCs w:val="24"/>
        </w:rPr>
        <w:t xml:space="preserve"> </w:t>
      </w:r>
      <w:r w:rsidR="00467E50">
        <w:rPr>
          <w:rFonts w:ascii="Times New Roman" w:hAnsi="Times New Roman" w:cs="Times New Roman"/>
          <w:sz w:val="24"/>
          <w:szCs w:val="24"/>
        </w:rPr>
        <w:t>ESD</w:t>
      </w:r>
      <w:r w:rsidR="00E71778">
        <w:rPr>
          <w:rFonts w:ascii="Times New Roman" w:hAnsi="Times New Roman" w:cs="Times New Roman"/>
          <w:sz w:val="24"/>
          <w:szCs w:val="24"/>
        </w:rPr>
        <w:t xml:space="preserve"> </w:t>
      </w:r>
      <w:r w:rsidR="00081BDE">
        <w:rPr>
          <w:rFonts w:ascii="Times New Roman" w:hAnsi="Times New Roman" w:cs="Times New Roman"/>
          <w:sz w:val="24"/>
          <w:szCs w:val="24"/>
        </w:rPr>
        <w:t>serta</w:t>
      </w:r>
      <w:r w:rsidR="000816F7">
        <w:rPr>
          <w:rFonts w:ascii="Times New Roman" w:hAnsi="Times New Roman" w:cs="Times New Roman"/>
          <w:sz w:val="24"/>
          <w:szCs w:val="24"/>
        </w:rPr>
        <w:t xml:space="preserve"> diharapkan dapat </w:t>
      </w:r>
      <w:r w:rsidR="00081BDE">
        <w:rPr>
          <w:rFonts w:ascii="Times New Roman" w:hAnsi="Times New Roman" w:cs="Times New Roman"/>
          <w:sz w:val="24"/>
          <w:szCs w:val="24"/>
        </w:rPr>
        <w:t xml:space="preserve">lebih </w:t>
      </w:r>
      <w:r w:rsidR="000816F7">
        <w:rPr>
          <w:rFonts w:ascii="Times New Roman" w:hAnsi="Times New Roman" w:cs="Times New Roman"/>
          <w:sz w:val="24"/>
          <w:szCs w:val="24"/>
        </w:rPr>
        <w:t>m</w:t>
      </w:r>
      <w:r w:rsidR="009A2CE4">
        <w:rPr>
          <w:rFonts w:ascii="Times New Roman" w:hAnsi="Times New Roman" w:cs="Times New Roman"/>
          <w:sz w:val="24"/>
          <w:szCs w:val="24"/>
        </w:rPr>
        <w:t>empersiapkan tantangan</w:t>
      </w:r>
      <w:r w:rsidR="000816F7">
        <w:rPr>
          <w:rFonts w:ascii="Times New Roman" w:hAnsi="Times New Roman" w:cs="Times New Roman"/>
          <w:sz w:val="24"/>
          <w:szCs w:val="24"/>
        </w:rPr>
        <w:t xml:space="preserve"> keberlanjutan </w:t>
      </w:r>
      <w:r w:rsidR="00504A24">
        <w:rPr>
          <w:rFonts w:ascii="Times New Roman" w:hAnsi="Times New Roman" w:cs="Times New Roman"/>
          <w:sz w:val="24"/>
          <w:szCs w:val="24"/>
        </w:rPr>
        <w:t>dengan menerapkan ke dalam pembelajaran IPA</w:t>
      </w:r>
    </w:p>
    <w:p w14:paraId="49BECD20" w14:textId="6361A540" w:rsidR="002F17E1" w:rsidRDefault="00081BDE" w:rsidP="00CA2A9D">
      <w:pPr>
        <w:pStyle w:val="ListParagraph"/>
        <w:numPr>
          <w:ilvl w:val="0"/>
          <w:numId w:val="5"/>
        </w:numPr>
        <w:spacing w:line="480" w:lineRule="auto"/>
        <w:jc w:val="both"/>
        <w:rPr>
          <w:rFonts w:ascii="Times New Roman" w:hAnsi="Times New Roman" w:cs="Times New Roman"/>
          <w:sz w:val="24"/>
          <w:szCs w:val="24"/>
        </w:rPr>
        <w:sectPr w:rsidR="002F17E1" w:rsidSect="00A745FD">
          <w:headerReference w:type="default" r:id="rId15"/>
          <w:footerReference w:type="default" r:id="rId16"/>
          <w:headerReference w:type="first" r:id="rId17"/>
          <w:footerReference w:type="first" r:id="rId18"/>
          <w:pgSz w:w="11906" w:h="16838" w:code="9"/>
          <w:pgMar w:top="2268" w:right="1701" w:bottom="1701" w:left="2268" w:header="709" w:footer="709" w:gutter="0"/>
          <w:pgNumType w:start="1"/>
          <w:cols w:space="708"/>
          <w:titlePg/>
          <w:docGrid w:linePitch="360"/>
        </w:sectPr>
      </w:pPr>
      <w:r>
        <w:rPr>
          <w:rFonts w:ascii="Times New Roman" w:hAnsi="Times New Roman" w:cs="Times New Roman"/>
          <w:sz w:val="24"/>
          <w:szCs w:val="24"/>
        </w:rPr>
        <w:t xml:space="preserve">Bagi sekolah, </w:t>
      </w:r>
      <w:r w:rsidR="005019B9">
        <w:rPr>
          <w:rFonts w:ascii="Times New Roman" w:hAnsi="Times New Roman" w:cs="Times New Roman"/>
          <w:sz w:val="24"/>
          <w:szCs w:val="24"/>
        </w:rPr>
        <w:t xml:space="preserve">dalam penelitian ini </w:t>
      </w:r>
      <w:r w:rsidR="0031467D">
        <w:rPr>
          <w:rFonts w:ascii="Times New Roman" w:hAnsi="Times New Roman" w:cs="Times New Roman"/>
          <w:sz w:val="24"/>
          <w:szCs w:val="24"/>
        </w:rPr>
        <w:t xml:space="preserve">dapat </w:t>
      </w:r>
      <w:r w:rsidR="00760EA0">
        <w:rPr>
          <w:rFonts w:ascii="Times New Roman" w:hAnsi="Times New Roman" w:cs="Times New Roman"/>
          <w:sz w:val="24"/>
          <w:szCs w:val="24"/>
        </w:rPr>
        <w:t>menjad</w:t>
      </w:r>
      <w:r w:rsidR="002E76B9">
        <w:rPr>
          <w:rFonts w:ascii="Times New Roman" w:hAnsi="Times New Roman" w:cs="Times New Roman"/>
          <w:sz w:val="24"/>
          <w:szCs w:val="24"/>
        </w:rPr>
        <w:t xml:space="preserve">i bahan pertimbangan </w:t>
      </w:r>
      <w:r w:rsidR="00760EA0">
        <w:rPr>
          <w:rFonts w:ascii="Times New Roman" w:hAnsi="Times New Roman" w:cs="Times New Roman"/>
          <w:sz w:val="24"/>
          <w:szCs w:val="24"/>
        </w:rPr>
        <w:t xml:space="preserve">untuk menentukan perlunya </w:t>
      </w:r>
      <w:r w:rsidR="002E76B9">
        <w:rPr>
          <w:rFonts w:ascii="Times New Roman" w:hAnsi="Times New Roman" w:cs="Times New Roman"/>
          <w:sz w:val="24"/>
          <w:szCs w:val="24"/>
        </w:rPr>
        <w:t xml:space="preserve">mendukung </w:t>
      </w:r>
      <w:r w:rsidR="00760EA0">
        <w:rPr>
          <w:rFonts w:ascii="Times New Roman" w:hAnsi="Times New Roman" w:cs="Times New Roman"/>
          <w:sz w:val="24"/>
          <w:szCs w:val="24"/>
        </w:rPr>
        <w:t>implementasi</w:t>
      </w:r>
      <w:r w:rsidR="00A9266C">
        <w:rPr>
          <w:rFonts w:ascii="Times New Roman" w:hAnsi="Times New Roman" w:cs="Times New Roman"/>
          <w:sz w:val="24"/>
          <w:szCs w:val="24"/>
        </w:rPr>
        <w:t xml:space="preserve"> </w:t>
      </w:r>
      <w:r w:rsidR="002E76B9">
        <w:rPr>
          <w:rFonts w:ascii="Times New Roman" w:hAnsi="Times New Roman" w:cs="Times New Roman"/>
          <w:sz w:val="24"/>
          <w:szCs w:val="24"/>
        </w:rPr>
        <w:t>ESD</w:t>
      </w:r>
      <w:r w:rsidR="00504A24">
        <w:rPr>
          <w:rFonts w:ascii="Times New Roman" w:hAnsi="Times New Roman" w:cs="Times New Roman"/>
          <w:sz w:val="24"/>
          <w:szCs w:val="24"/>
        </w:rPr>
        <w:t xml:space="preserve"> </w:t>
      </w:r>
      <w:r w:rsidR="002E76B9">
        <w:rPr>
          <w:rFonts w:ascii="Times New Roman" w:hAnsi="Times New Roman" w:cs="Times New Roman"/>
          <w:sz w:val="24"/>
          <w:szCs w:val="24"/>
        </w:rPr>
        <w:t>di sekolah</w:t>
      </w:r>
    </w:p>
    <w:p w14:paraId="2C1646FC" w14:textId="5F460848" w:rsidR="002F17E1" w:rsidRDefault="008032EA" w:rsidP="00C90694">
      <w:pPr>
        <w:pStyle w:val="Heading1"/>
        <w:numPr>
          <w:ilvl w:val="0"/>
          <w:numId w:val="0"/>
        </w:numPr>
        <w:spacing w:line="960" w:lineRule="auto"/>
      </w:pPr>
      <w:bookmarkStart w:id="20" w:name="_Toc174971654"/>
      <w:r>
        <w:lastRenderedPageBreak/>
        <w:t>BAB 2</w:t>
      </w:r>
      <w:r w:rsidR="002F17E1">
        <w:br/>
        <w:t>KAJIAN TEORI</w:t>
      </w:r>
      <w:r w:rsidR="009036E3">
        <w:t xml:space="preserve"> DAN KERANGKA PIKIR</w:t>
      </w:r>
      <w:bookmarkEnd w:id="20"/>
    </w:p>
    <w:p w14:paraId="268F4145" w14:textId="36426480" w:rsidR="00044966" w:rsidRDefault="00044966" w:rsidP="007E6B7D">
      <w:pPr>
        <w:pStyle w:val="Heading2"/>
        <w:numPr>
          <w:ilvl w:val="0"/>
          <w:numId w:val="0"/>
        </w:numPr>
        <w:spacing w:line="480" w:lineRule="auto"/>
        <w:ind w:left="720" w:hanging="720"/>
      </w:pPr>
      <w:bookmarkStart w:id="21" w:name="_Toc174971655"/>
      <w:r>
        <w:t>2.1 Landasan Teori</w:t>
      </w:r>
      <w:bookmarkEnd w:id="21"/>
    </w:p>
    <w:p w14:paraId="7C7C842D" w14:textId="63891FFC" w:rsidR="00C56C9A" w:rsidRDefault="001576AA" w:rsidP="007E6B7D">
      <w:pPr>
        <w:pStyle w:val="Heading3"/>
        <w:numPr>
          <w:ilvl w:val="0"/>
          <w:numId w:val="0"/>
        </w:numPr>
        <w:spacing w:line="480" w:lineRule="auto"/>
        <w:ind w:left="470" w:hanging="357"/>
      </w:pPr>
      <w:bookmarkStart w:id="22" w:name="_Toc174971656"/>
      <w:r>
        <w:t>2.1.1 Persepsi</w:t>
      </w:r>
      <w:bookmarkEnd w:id="22"/>
    </w:p>
    <w:p w14:paraId="39B70B63" w14:textId="32C966F3" w:rsidR="00541D35" w:rsidRDefault="00FF7AC4" w:rsidP="00541D35">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Setiap orang menggunakan persepsi sebagai alat untuk menganalisis apa yang mereka lihat dan kemudian menggunakan penalaran untuk membuat keputusan tentang tindakan mereka</w:t>
      </w:r>
      <w:r w:rsidR="00863E6A">
        <w:rPr>
          <w:rFonts w:ascii="Times New Roman" w:hAnsi="Times New Roman" w:cs="Times New Roman"/>
          <w:sz w:val="24"/>
          <w:szCs w:val="24"/>
        </w:rPr>
        <w:t xml:space="preserve"> </w:t>
      </w:r>
      <w:r w:rsidR="00863E6A">
        <w:rPr>
          <w:rFonts w:ascii="Times New Roman" w:hAnsi="Times New Roman" w:cs="Times New Roman"/>
          <w:sz w:val="24"/>
          <w:szCs w:val="24"/>
        </w:rPr>
        <w:fldChar w:fldCharType="begin" w:fldLock="1"/>
      </w:r>
      <w:r w:rsidR="007828C3">
        <w:rPr>
          <w:rFonts w:ascii="Times New Roman" w:hAnsi="Times New Roman" w:cs="Times New Roman"/>
          <w:sz w:val="24"/>
          <w:szCs w:val="24"/>
        </w:rPr>
        <w:instrText>ADDIN CSL_CITATION {"citationItems":[{"id":"ITEM-1","itemData":{"abstract":"Persepsi merupakan bagian dari proses kehidupan yang pada setiap orang dengan cara membuat penilaian terhadap apa yang dilihat dan kemudian melakukan kegiatan berpikir untuk memutuskan apa yang akan dilakukan. Manusia merupakan individu yang dapat beradaptasi sehingga persepsi terhadap lingkungan akan mempengaruhi hubungan antara individu terhadap lingkungannya. Monumen adalah salah satu bangunan karya seni arsitektural pada suatu kawasan kota yang menarik untuk diteliti karena sebagai salah satu aset wisata, keberadaan monumen pada area ruang publik yang mudah dijangkau dapat menampilkan identitas kawasan kota Manado dan memberikan sensasi pada mata pengamat sehingga desain dari monumen dapat membentuk persepsi dari masyarakat. Tujuan yang hendak dicapai yaitu untuk menganalisa bagaimana persepsi masyarakat terhadap monumen dan karakter visual yang terdapat pada monumen Boboca, monumen God bless park dan monumen tugu Lilin. Prinsip - prinsip Gestalt yang sangat berpengaruh pada sensasi dan persepsi digunakan sebagai cara untuk menganalisis proses terbentuknya persepsi dari pengamat ketika berada di kawaan monumen. Pengamatan langsung dan menyebar kuisioner pada responden saat berada di lokasi monumen dilakukan untuk mengungkap persepsi dari masyarakat terhadap kawasan monumen di Manado. Kesimpulan yang diperoleh tentang persepsi masyarakat terhadap kawasan monumen di Manado yaitu sebagian besar responden menerima keberadaan monumen Boboca, monumen God bless park dan monumen Lilin atau adanya kecocokan antara lingkungan dengan keadaan individu saat berada dilokasi yang dipengaruhi oleh karakter visual dari masing- masing monumen dengan nilai yang berbeda - beda. Karakteristik ketiga monumen diperoleh sesuai hasil analisa elemen - elemen visual setiap monumen.","author":[{"dropping-particle":"","family":"Sumarandak","given":"Marco E N","non-dropping-particle":"","parse-names":false,"suffix":""},{"dropping-particle":"","family":"Tungka","given":"Aristotulus E","non-dropping-particle":"","parse-names":false,"suffix":""},{"dropping-particle":"","family":"Egam","given":"Pingkan Peggy","non-dropping-particle":"","parse-names":false,"suffix":""}],"container-title":"Jurnal spasial","id":"ITEM-1","issue":"2","issued":{"date-parts":[["2021"]]},"page":"255-268","title":"Persepsi Masyarakat terhadap Kawasan Monumen Di Manado","type":"article-journal","volume":"8"},"uris":["http://www.mendeley.com/documents/?uuid=9cd89a0d-82ee-46d4-bec3-98f061d2a116"]}],"mendeley":{"formattedCitation":"(Sumarandak et al., 2021)","plainTextFormattedCitation":"(Sumarandak et al., 2021)","previouslyFormattedCitation":"(Sumarandak et al., 2021)"},"properties":{"noteIndex":0},"schema":"https://github.com/citation-style-language/schema/raw/master/csl-citation.json"}</w:instrText>
      </w:r>
      <w:r w:rsidR="00863E6A">
        <w:rPr>
          <w:rFonts w:ascii="Times New Roman" w:hAnsi="Times New Roman" w:cs="Times New Roman"/>
          <w:sz w:val="24"/>
          <w:szCs w:val="24"/>
        </w:rPr>
        <w:fldChar w:fldCharType="separate"/>
      </w:r>
      <w:r w:rsidR="00863E6A" w:rsidRPr="00863E6A">
        <w:rPr>
          <w:rFonts w:ascii="Times New Roman" w:hAnsi="Times New Roman" w:cs="Times New Roman"/>
          <w:noProof/>
          <w:sz w:val="24"/>
          <w:szCs w:val="24"/>
        </w:rPr>
        <w:t>(Sumarandak et al., 2021)</w:t>
      </w:r>
      <w:r w:rsidR="00863E6A">
        <w:rPr>
          <w:rFonts w:ascii="Times New Roman" w:hAnsi="Times New Roman" w:cs="Times New Roman"/>
          <w:sz w:val="24"/>
          <w:szCs w:val="24"/>
        </w:rPr>
        <w:fldChar w:fldCharType="end"/>
      </w:r>
      <w:r>
        <w:rPr>
          <w:rFonts w:ascii="Times New Roman" w:hAnsi="Times New Roman" w:cs="Times New Roman"/>
          <w:sz w:val="24"/>
          <w:szCs w:val="24"/>
        </w:rPr>
        <w:t>.</w:t>
      </w:r>
      <w:r w:rsidR="00CF1C9B">
        <w:rPr>
          <w:rFonts w:ascii="Times New Roman" w:hAnsi="Times New Roman" w:cs="Times New Roman"/>
          <w:sz w:val="24"/>
          <w:szCs w:val="24"/>
        </w:rPr>
        <w:t xml:space="preserve"> </w:t>
      </w:r>
      <w:r w:rsidR="009E6034">
        <w:rPr>
          <w:rFonts w:ascii="Times New Roman" w:hAnsi="Times New Roman" w:cs="Times New Roman"/>
          <w:sz w:val="24"/>
          <w:szCs w:val="24"/>
        </w:rPr>
        <w:t xml:space="preserve">Menurut </w:t>
      </w:r>
      <w:r w:rsidR="009E6034">
        <w:rPr>
          <w:rFonts w:ascii="Times New Roman" w:hAnsi="Times New Roman" w:cs="Times New Roman"/>
          <w:sz w:val="24"/>
          <w:szCs w:val="24"/>
        </w:rPr>
        <w:fldChar w:fldCharType="begin" w:fldLock="1"/>
      </w:r>
      <w:r w:rsidR="009D7C43">
        <w:rPr>
          <w:rFonts w:ascii="Times New Roman" w:hAnsi="Times New Roman" w:cs="Times New Roman"/>
          <w:sz w:val="24"/>
          <w:szCs w:val="24"/>
        </w:rPr>
        <w:instrText>ADDIN CSL_CITATION {"citationItems":[{"id":"ITEM-1","itemData":{"abstract":"Penelitian ini bertujuan untk memaparkan informasi terkait persepsi guru mengenai pembelajaran daring. Yang berisikan dampak dan kendala dari pembelajaran daring baik kelas rendah maupun kelas tinggi. Informasi didapatkan dari hasil wawancara yang dilakukan dengan enam orang informan yakninya tiga orang wali kelas rendah dan tiga orang wali kelas tinggi. Metode yang digunakan dalam penelitian ini adalah metode penelitian deskriptif kualitatif. Hasil dari penelitian ini mengatakan bahwa pembelajaran daring tidak cocok digunakan pada tingkat sekolah dasar. Karena pada dasarnya pembelajaran anak sekolah dasar masih berpusat kepada guru. Pembelajaran daring membuat tujuan pembelajaran tidak tersampaikan sepenuhnya kepada peserta didik. banyak Masih banyak guru yang kurang pemahaman dalam IPTEK apalagi guru lama, atau guru tradisional sehingga pembelajaran daring menjadi tidak menarik. Masih kurangnya sarana dan prasarana yang mendukung seperti android dan kuota. Adapun dampak dan kendala yang dialami atau dirasakan oleh peserta didik kelas rendah dan kelas tinggi lebih kurang sama. Hal yang membedakannya di kelas rendah masih ada beberapa peserta didik yang masih belum bisa membaca dan menulis, sedangkan dikelas tinggi semua peserta didik sudah bisa membaca dan menulis","author":[{"dropping-particle":"","family":"Anggianita","given":"Sonia","non-dropping-particle":"","parse-names":false,"suffix":""},{"dropping-particle":"","family":"Yusnira","given":"Yusnira","non-dropping-particle":"","parse-names":false,"suffix":""},{"dropping-particle":"","family":"Rizal","given":"Muhammad Syahrul","non-dropping-particle":"","parse-names":false,"suffix":""}],"container-title":"Journal of Education Research","id":"ITEM-1","issue":"2","issued":{"date-parts":[["2020"]]},"page":"177-182","title":"Persepsi Guru terhadap Pembelajaran Daring Di Sekolah Dasar Negeri 013 Kumantan","type":"article-journal","volume":"1"},"uris":["http://www.mendeley.com/documents/?uuid=44cbec72-bfae-487f-8898-ef916e4b6722"]}],"mendeley":{"formattedCitation":"(Anggianita et al., 2020)","manualFormatting":"Anggianita et al. (2020)","plainTextFormattedCitation":"(Anggianita et al., 2020)","previouslyFormattedCitation":"(Anggianita et al., 2020)"},"properties":{"noteIndex":0},"schema":"https://github.com/citation-style-language/schema/raw/master/csl-citation.json"}</w:instrText>
      </w:r>
      <w:r w:rsidR="009E6034">
        <w:rPr>
          <w:rFonts w:ascii="Times New Roman" w:hAnsi="Times New Roman" w:cs="Times New Roman"/>
          <w:sz w:val="24"/>
          <w:szCs w:val="24"/>
        </w:rPr>
        <w:fldChar w:fldCharType="separate"/>
      </w:r>
      <w:r w:rsidR="009E6034" w:rsidRPr="009E6034">
        <w:rPr>
          <w:rFonts w:ascii="Times New Roman" w:hAnsi="Times New Roman" w:cs="Times New Roman"/>
          <w:noProof/>
          <w:sz w:val="24"/>
          <w:szCs w:val="24"/>
        </w:rPr>
        <w:t xml:space="preserve">Anggianita et al. </w:t>
      </w:r>
      <w:r w:rsidR="009E6034">
        <w:rPr>
          <w:rFonts w:ascii="Times New Roman" w:hAnsi="Times New Roman" w:cs="Times New Roman"/>
          <w:noProof/>
          <w:sz w:val="24"/>
          <w:szCs w:val="24"/>
        </w:rPr>
        <w:t>(</w:t>
      </w:r>
      <w:r w:rsidR="009E6034" w:rsidRPr="009E6034">
        <w:rPr>
          <w:rFonts w:ascii="Times New Roman" w:hAnsi="Times New Roman" w:cs="Times New Roman"/>
          <w:noProof/>
          <w:sz w:val="24"/>
          <w:szCs w:val="24"/>
        </w:rPr>
        <w:t>2020)</w:t>
      </w:r>
      <w:r w:rsidR="009E6034">
        <w:rPr>
          <w:rFonts w:ascii="Times New Roman" w:hAnsi="Times New Roman" w:cs="Times New Roman"/>
          <w:sz w:val="24"/>
          <w:szCs w:val="24"/>
        </w:rPr>
        <w:fldChar w:fldCharType="end"/>
      </w:r>
      <w:r w:rsidR="009E6034">
        <w:rPr>
          <w:rFonts w:ascii="Times New Roman" w:hAnsi="Times New Roman" w:cs="Times New Roman"/>
          <w:sz w:val="24"/>
          <w:szCs w:val="24"/>
        </w:rPr>
        <w:t xml:space="preserve"> d</w:t>
      </w:r>
      <w:r w:rsidR="009E6034" w:rsidRPr="009E6034">
        <w:rPr>
          <w:rFonts w:ascii="Times New Roman" w:hAnsi="Times New Roman" w:cs="Times New Roman"/>
          <w:sz w:val="24"/>
          <w:szCs w:val="24"/>
        </w:rPr>
        <w:t>engan menggunakan panca indera, persepsi adalah proses pengamatan yang canggih yang melibatkan pengambilan dan pemrosesan informasi dari dunia luar.</w:t>
      </w:r>
      <w:r w:rsidR="009E6034">
        <w:rPr>
          <w:rFonts w:ascii="Times New Roman" w:hAnsi="Times New Roman" w:cs="Times New Roman"/>
          <w:sz w:val="24"/>
          <w:szCs w:val="24"/>
        </w:rPr>
        <w:t xml:space="preserve"> </w:t>
      </w:r>
      <w:r w:rsidR="00257189">
        <w:rPr>
          <w:rFonts w:ascii="Times New Roman" w:hAnsi="Times New Roman" w:cs="Times New Roman"/>
          <w:sz w:val="24"/>
          <w:szCs w:val="24"/>
        </w:rPr>
        <w:t xml:space="preserve">Demikian </w:t>
      </w:r>
      <w:r w:rsidR="00B76B81">
        <w:rPr>
          <w:rFonts w:ascii="Times New Roman" w:hAnsi="Times New Roman" w:cs="Times New Roman"/>
          <w:sz w:val="24"/>
          <w:szCs w:val="24"/>
        </w:rPr>
        <w:t xml:space="preserve">dari beberapa definisi diatas, </w:t>
      </w:r>
      <w:r w:rsidR="00257189">
        <w:rPr>
          <w:rFonts w:ascii="Times New Roman" w:hAnsi="Times New Roman" w:cs="Times New Roman"/>
          <w:sz w:val="24"/>
          <w:szCs w:val="24"/>
        </w:rPr>
        <w:t>persepsi</w:t>
      </w:r>
      <w:r w:rsidR="00EC2A94">
        <w:rPr>
          <w:rFonts w:ascii="Times New Roman" w:hAnsi="Times New Roman" w:cs="Times New Roman"/>
          <w:sz w:val="24"/>
          <w:szCs w:val="24"/>
        </w:rPr>
        <w:t xml:space="preserve"> </w:t>
      </w:r>
      <w:r w:rsidR="00612C3E">
        <w:rPr>
          <w:rFonts w:ascii="Times New Roman" w:hAnsi="Times New Roman" w:cs="Times New Roman"/>
          <w:sz w:val="24"/>
          <w:szCs w:val="24"/>
        </w:rPr>
        <w:t xml:space="preserve">merupakan </w:t>
      </w:r>
      <w:r w:rsidR="00EC2A94">
        <w:rPr>
          <w:rFonts w:ascii="Times New Roman" w:hAnsi="Times New Roman" w:cs="Times New Roman"/>
          <w:sz w:val="24"/>
          <w:szCs w:val="24"/>
        </w:rPr>
        <w:t xml:space="preserve">suatu </w:t>
      </w:r>
      <w:r w:rsidR="00D90185">
        <w:rPr>
          <w:rFonts w:ascii="Times New Roman" w:hAnsi="Times New Roman" w:cs="Times New Roman"/>
          <w:sz w:val="24"/>
          <w:szCs w:val="24"/>
        </w:rPr>
        <w:t xml:space="preserve">pandangan sesorang </w:t>
      </w:r>
      <w:r w:rsidR="00EC2A94">
        <w:rPr>
          <w:rFonts w:ascii="Times New Roman" w:hAnsi="Times New Roman" w:cs="Times New Roman"/>
          <w:sz w:val="24"/>
          <w:szCs w:val="24"/>
        </w:rPr>
        <w:t xml:space="preserve">yang didapatkan dengan pemahaman melalui </w:t>
      </w:r>
      <w:proofErr w:type="gramStart"/>
      <w:r w:rsidR="00EC2A94">
        <w:rPr>
          <w:rFonts w:ascii="Times New Roman" w:hAnsi="Times New Roman" w:cs="Times New Roman"/>
          <w:sz w:val="24"/>
          <w:szCs w:val="24"/>
        </w:rPr>
        <w:t>indra</w:t>
      </w:r>
      <w:proofErr w:type="gramEnd"/>
      <w:r w:rsidR="00EC2A94">
        <w:rPr>
          <w:rFonts w:ascii="Times New Roman" w:hAnsi="Times New Roman" w:cs="Times New Roman"/>
          <w:sz w:val="24"/>
          <w:szCs w:val="24"/>
        </w:rPr>
        <w:t>.</w:t>
      </w:r>
    </w:p>
    <w:p w14:paraId="58004607" w14:textId="1EE4C9BE" w:rsidR="006476E4" w:rsidRDefault="007828C3" w:rsidP="00541D35">
      <w:pPr>
        <w:spacing w:line="480" w:lineRule="auto"/>
        <w:ind w:left="709" w:firstLine="709"/>
        <w:jc w:val="both"/>
        <w:rPr>
          <w:rFonts w:ascii="Times New Roman" w:hAnsi="Times New Roman" w:cs="Times New Roman"/>
          <w:sz w:val="24"/>
          <w:szCs w:val="24"/>
        </w:rPr>
      </w:pPr>
      <w:r w:rsidRPr="007828C3">
        <w:rPr>
          <w:rFonts w:ascii="Times New Roman" w:hAnsi="Times New Roman" w:cs="Times New Roman"/>
          <w:sz w:val="24"/>
          <w:szCs w:val="24"/>
        </w:rPr>
        <w:t xml:space="preserve">Pendapat orang tentang </w:t>
      </w:r>
      <w:r>
        <w:rPr>
          <w:rFonts w:ascii="Times New Roman" w:hAnsi="Times New Roman" w:cs="Times New Roman"/>
          <w:sz w:val="24"/>
          <w:szCs w:val="24"/>
        </w:rPr>
        <w:t>hal</w:t>
      </w:r>
      <w:r w:rsidR="00A862F9">
        <w:rPr>
          <w:rFonts w:ascii="Times New Roman" w:hAnsi="Times New Roman" w:cs="Times New Roman"/>
          <w:sz w:val="24"/>
          <w:szCs w:val="24"/>
        </w:rPr>
        <w:t>-</w:t>
      </w:r>
      <w:r>
        <w:rPr>
          <w:rFonts w:ascii="Times New Roman" w:hAnsi="Times New Roman" w:cs="Times New Roman"/>
          <w:sz w:val="24"/>
          <w:szCs w:val="24"/>
        </w:rPr>
        <w:t>hal</w:t>
      </w:r>
      <w:r w:rsidR="00B51ACF">
        <w:rPr>
          <w:rFonts w:ascii="Times New Roman" w:hAnsi="Times New Roman" w:cs="Times New Roman"/>
          <w:sz w:val="24"/>
          <w:szCs w:val="24"/>
        </w:rPr>
        <w:t xml:space="preserve"> </w:t>
      </w:r>
      <w:r>
        <w:rPr>
          <w:rFonts w:ascii="Times New Roman" w:hAnsi="Times New Roman" w:cs="Times New Roman"/>
          <w:sz w:val="24"/>
          <w:szCs w:val="24"/>
        </w:rPr>
        <w:t>d</w:t>
      </w:r>
      <w:r w:rsidRPr="007828C3">
        <w:rPr>
          <w:rFonts w:ascii="Times New Roman" w:hAnsi="Times New Roman" w:cs="Times New Roman"/>
          <w:sz w:val="24"/>
          <w:szCs w:val="24"/>
        </w:rPr>
        <w:t>ipengaruhi oleh pertemuan mereka sebelumnya dengan individu, benda, atau kejadian yang sebanding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E6034">
        <w:rPr>
          <w:rFonts w:ascii="Times New Roman" w:hAnsi="Times New Roman" w:cs="Times New Roman"/>
          <w:sz w:val="24"/>
          <w:szCs w:val="24"/>
        </w:rPr>
        <w:instrText>ADDIN CSL_CITATION {"citationItems":[{"id":"ITEM-1","itemData":{"ISSN":"2548-1622","abstract":"These objectives of this study were to find out whether or not there were any significant effects of perception and experience on the decision making to choose Muhammadiyah University of Palembang. The type of this study was an associative, with the variables used were perception, experience and decision making. The sample chosen were 100 respondents, with the data collection method using a questionnaire. The analysis technique in this study used multiple linear regression analysis. The results of simultaneous hypothesis testing showed the value of Fcount &gt; Ftable, which meant that there was a significant effect of perception and experience on the decision making to choose Muhammadiyah University of Palembang. The results of the partial hypothesis test showed the value of tcount &gt; tcount, which meant there was a significant effect of perception on the decision making to choose Muhammadiyah University of Palembang, and there was a significant effect of experience on the decision making to choose Muhammadiyah University of Palembang. The value of the coefficient of determination showed that the variables of perception and experience were able to contribute to the ups and downs of the decision making to choose Muhammadiyah University of Palembang, by number 33.2%.","author":[{"dropping-particle":"","family":"Nurrahmi","given":"Maftuhah","non-dropping-particle":"","parse-names":false,"suffix":""},{"dropping-particle":"","family":"Puspasari","given":"Mardiana","non-dropping-particle":"","parse-names":false,"suffix":""},{"dropping-particle":"","family":"Handikho","given":"Bagoes","non-dropping-particle":"","parse-names":false,"suffix":""},{"dropping-particle":"","family":"Fitriah","given":"Wani","non-dropping-particle":"","parse-names":false,"suffix":""}],"container-title":"Motivasi Jurnal Manajemen dan Bisnis","id":"ITEM-1","issue":"2","issued":{"date-parts":[["2021"]]},"page":"134-143","title":"Pengaruh Persepsi dan Pengalaman terhadap Keputusan Memilih Universitas Muhammadiyah Palembang","type":"article-journal","volume":"6"},"uris":["http://www.mendeley.com/documents/?uuid=5166ce8a-7b01-4a89-9f9a-028a3584ab85"]}],"mendeley":{"formattedCitation":"(Nurrahmi et al., 2021)","plainTextFormattedCitation":"(Nurrahmi et al., 2021)","previouslyFormattedCitation":"(Nurrahmi et al., 2021)"},"properties":{"noteIndex":0},"schema":"https://github.com/citation-style-language/schema/raw/master/csl-citation.json"}</w:instrText>
      </w:r>
      <w:r>
        <w:rPr>
          <w:rFonts w:ascii="Times New Roman" w:hAnsi="Times New Roman" w:cs="Times New Roman"/>
          <w:sz w:val="24"/>
          <w:szCs w:val="24"/>
        </w:rPr>
        <w:fldChar w:fldCharType="separate"/>
      </w:r>
      <w:r w:rsidRPr="007828C3">
        <w:rPr>
          <w:rFonts w:ascii="Times New Roman" w:hAnsi="Times New Roman" w:cs="Times New Roman"/>
          <w:noProof/>
          <w:sz w:val="24"/>
          <w:szCs w:val="24"/>
        </w:rPr>
        <w:t>(Nurrahmi et al., 2021)</w:t>
      </w:r>
      <w:r>
        <w:rPr>
          <w:rFonts w:ascii="Times New Roman" w:hAnsi="Times New Roman" w:cs="Times New Roman"/>
          <w:sz w:val="24"/>
          <w:szCs w:val="24"/>
        </w:rPr>
        <w:fldChar w:fldCharType="end"/>
      </w:r>
      <w:r w:rsidRPr="007828C3">
        <w:rPr>
          <w:rFonts w:ascii="Times New Roman" w:hAnsi="Times New Roman" w:cs="Times New Roman"/>
          <w:sz w:val="24"/>
          <w:szCs w:val="24"/>
        </w:rPr>
        <w:t>.</w:t>
      </w:r>
      <w:r>
        <w:rPr>
          <w:rFonts w:ascii="Times New Roman" w:hAnsi="Times New Roman" w:cs="Times New Roman"/>
          <w:sz w:val="24"/>
          <w:szCs w:val="24"/>
        </w:rPr>
        <w:t xml:space="preserve"> </w:t>
      </w:r>
      <w:r w:rsidR="007C56FF">
        <w:rPr>
          <w:rFonts w:ascii="Times New Roman" w:hAnsi="Times New Roman" w:cs="Times New Roman"/>
          <w:sz w:val="24"/>
          <w:szCs w:val="24"/>
        </w:rPr>
        <w:t xml:space="preserve">Menurut </w:t>
      </w:r>
      <w:r w:rsidR="00743842">
        <w:rPr>
          <w:rFonts w:ascii="Times New Roman" w:hAnsi="Times New Roman" w:cs="Times New Roman"/>
          <w:sz w:val="24"/>
          <w:szCs w:val="24"/>
        </w:rPr>
        <w:fldChar w:fldCharType="begin" w:fldLock="1"/>
      </w:r>
      <w:r w:rsidR="00D82DD7">
        <w:rPr>
          <w:rFonts w:ascii="Times New Roman" w:hAnsi="Times New Roman" w:cs="Times New Roman"/>
          <w:sz w:val="24"/>
          <w:szCs w:val="24"/>
        </w:rPr>
        <w:instrText>ADDIN CSL_CITATION {"citationItems":[{"id":"ITEM-1","itemData":{"abstract":"Manusia sebagai makhluk yang dilahirkan dengan kesempurnaanmemiliki kemampuan kognitif untuk memproses informasi dari lingkungan sekitarnya. Kemampuan ini dipengaruhi oleh faktor seperti tingkat kecerdasan, kondisi fisik, dan kecepatan sistem pemrosesan informasi. Keterbatasan kognitif dapat terjadi akibat masalah atau gangguan pada kemampuan kognitif, baik sejak lahir maupun akibat perubahan pada tubuh manusia.Penelitian ini menggunakan pendekatan metode deskriptif kualitatif dengan fokus pada studi literatur. Hasil penelitian membahas konsep persepsi, menguraikan definisi dari berbagai ahli, seperti Stephen P. Robbins, Kinichi dan Kreitne, McShane dan Von Glinow, dan lainnya. Persepsi dipahami sebagai proses kompleks yang melibatkan pengenalan, organisasi, dan interpretasi informasi melalui panca indera.Dalam analisisnya, penelitian menyoroti proses persepsi yang melibatkan tahapan seleksi, organisasi, dan interpretasi. Seleksi melibatkan pemilihan informasi yang menarik perhatian, organisasi mengacu pada pengaturan informasi dalam struktur kognitif, dan interpretasi merupakan pemberian makna pada informasi.Penelitian juga menjelaskan bahwa persepsi tidak hanya terbatas pada objek fisik, tetapi juga melibatkan persepsi terhadap manusia. Faktor-faktor seperti objek, alat indra, perhatian, dan proses persepsi berperan dalam membentuk kesan dan penilaian individu terhadap lingkungan sekitarnya.Dalam kesimpulan, penelitian ini menyoroti kompleksitas proses persepsi dan relevansinya dalam membentuk pemahaman dan interaksi manusia dengan lingkungan. Pentingnya pemahaman mengenai persepsi memiliki implikasi dalam berbagai konteks, termasuk psikologi, interaksi sosial, dan pengembangan diri. Hasil penelitian ini memberikan kontribusi pada pemahaman kita tentang bagaimana manusia memproses dan memberikan makna pada informasi dari lingkungan mereka.","author":[{"dropping-particle":"","family":"Nisa","given":"Ananda Hulwatun","non-dropping-particle":"","parse-names":false,"suffix":""},{"dropping-particle":"","family":"Hasna","given":"Hidayatul","non-dropping-particle":"","parse-names":false,"suffix":""},{"dropping-particle":"","family":"Yarni","given":"Linda","non-dropping-particle":"","parse-names":false,"suffix":""}],"container-title":"Jurnal Multidisiplin Ilmu","id":"ITEM-1","issue":"4","issued":{"date-parts":[["2023"]]},"page":"213-226","title":"Persepsi","type":"article-journal","volume":"2"},"uris":["http://www.mendeley.com/documents/?uuid=d7f8cad3-2209-4013-a32b-006414e8a457"]}],"mendeley":{"formattedCitation":"(Nisa et al., 2023)","manualFormatting":"Nisa et al. (2023)","plainTextFormattedCitation":"(Nisa et al., 2023)","previouslyFormattedCitation":"(Nisa et al., 2023)"},"properties":{"noteIndex":0},"schema":"https://github.com/citation-style-language/schema/raw/master/csl-citation.json"}</w:instrText>
      </w:r>
      <w:r w:rsidR="00743842">
        <w:rPr>
          <w:rFonts w:ascii="Times New Roman" w:hAnsi="Times New Roman" w:cs="Times New Roman"/>
          <w:sz w:val="24"/>
          <w:szCs w:val="24"/>
        </w:rPr>
        <w:fldChar w:fldCharType="separate"/>
      </w:r>
      <w:r w:rsidR="00743842" w:rsidRPr="00743842">
        <w:rPr>
          <w:rFonts w:ascii="Times New Roman" w:hAnsi="Times New Roman" w:cs="Times New Roman"/>
          <w:noProof/>
          <w:sz w:val="24"/>
          <w:szCs w:val="24"/>
        </w:rPr>
        <w:t xml:space="preserve">Nisa et al. </w:t>
      </w:r>
      <w:r w:rsidR="00743842">
        <w:rPr>
          <w:rFonts w:ascii="Times New Roman" w:hAnsi="Times New Roman" w:cs="Times New Roman"/>
          <w:noProof/>
          <w:sz w:val="24"/>
          <w:szCs w:val="24"/>
        </w:rPr>
        <w:t>(</w:t>
      </w:r>
      <w:r w:rsidR="00743842" w:rsidRPr="00743842">
        <w:rPr>
          <w:rFonts w:ascii="Times New Roman" w:hAnsi="Times New Roman" w:cs="Times New Roman"/>
          <w:noProof/>
          <w:sz w:val="24"/>
          <w:szCs w:val="24"/>
        </w:rPr>
        <w:t>2023)</w:t>
      </w:r>
      <w:r w:rsidR="00743842">
        <w:rPr>
          <w:rFonts w:ascii="Times New Roman" w:hAnsi="Times New Roman" w:cs="Times New Roman"/>
          <w:sz w:val="24"/>
          <w:szCs w:val="24"/>
        </w:rPr>
        <w:fldChar w:fldCharType="end"/>
      </w:r>
      <w:r w:rsidR="00743842">
        <w:rPr>
          <w:rFonts w:ascii="Times New Roman" w:hAnsi="Times New Roman" w:cs="Times New Roman"/>
          <w:sz w:val="24"/>
          <w:szCs w:val="24"/>
        </w:rPr>
        <w:t xml:space="preserve"> </w:t>
      </w:r>
      <w:r w:rsidR="007807EC">
        <w:rPr>
          <w:rFonts w:ascii="Times New Roman" w:hAnsi="Times New Roman" w:cs="Times New Roman"/>
          <w:sz w:val="24"/>
          <w:szCs w:val="24"/>
        </w:rPr>
        <w:t>terdapat</w:t>
      </w:r>
      <w:r w:rsidR="00517034">
        <w:rPr>
          <w:rFonts w:ascii="Times New Roman" w:hAnsi="Times New Roman" w:cs="Times New Roman"/>
          <w:sz w:val="24"/>
          <w:szCs w:val="24"/>
        </w:rPr>
        <w:t xml:space="preserve"> </w:t>
      </w:r>
      <w:r w:rsidR="00BB2CD3">
        <w:rPr>
          <w:rFonts w:ascii="Times New Roman" w:hAnsi="Times New Roman" w:cs="Times New Roman"/>
          <w:sz w:val="24"/>
          <w:szCs w:val="24"/>
        </w:rPr>
        <w:t xml:space="preserve">aspek-aspek </w:t>
      </w:r>
      <w:r w:rsidR="007C56FF">
        <w:rPr>
          <w:rFonts w:ascii="Times New Roman" w:hAnsi="Times New Roman" w:cs="Times New Roman"/>
          <w:sz w:val="24"/>
          <w:szCs w:val="24"/>
        </w:rPr>
        <w:t>persepsi</w:t>
      </w:r>
      <w:r w:rsidR="00517034">
        <w:rPr>
          <w:rFonts w:ascii="Times New Roman" w:hAnsi="Times New Roman" w:cs="Times New Roman"/>
          <w:sz w:val="24"/>
          <w:szCs w:val="24"/>
        </w:rPr>
        <w:t xml:space="preserve"> </w:t>
      </w:r>
      <w:r w:rsidR="00BF6718">
        <w:rPr>
          <w:rFonts w:ascii="Times New Roman" w:hAnsi="Times New Roman" w:cs="Times New Roman"/>
          <w:sz w:val="24"/>
          <w:szCs w:val="24"/>
        </w:rPr>
        <w:t>yaitu seleksi, pengorganisasian, dan interpretasi</w:t>
      </w:r>
      <w:r w:rsidR="00517034">
        <w:rPr>
          <w:rFonts w:ascii="Times New Roman" w:hAnsi="Times New Roman" w:cs="Times New Roman"/>
          <w:sz w:val="24"/>
          <w:szCs w:val="24"/>
        </w:rPr>
        <w:t>.</w:t>
      </w:r>
    </w:p>
    <w:p w14:paraId="1021B7FE" w14:textId="77777777" w:rsidR="006476E4" w:rsidRDefault="00517034" w:rsidP="00CA2A9D">
      <w:pPr>
        <w:pStyle w:val="ListParagraph"/>
        <w:numPr>
          <w:ilvl w:val="0"/>
          <w:numId w:val="9"/>
        </w:numPr>
        <w:spacing w:line="480" w:lineRule="auto"/>
        <w:jc w:val="both"/>
        <w:rPr>
          <w:rFonts w:ascii="Times New Roman" w:hAnsi="Times New Roman" w:cs="Times New Roman"/>
          <w:sz w:val="24"/>
          <w:szCs w:val="24"/>
        </w:rPr>
      </w:pPr>
      <w:r w:rsidRPr="006476E4">
        <w:rPr>
          <w:rFonts w:ascii="Times New Roman" w:hAnsi="Times New Roman" w:cs="Times New Roman"/>
          <w:sz w:val="24"/>
          <w:szCs w:val="24"/>
        </w:rPr>
        <w:t xml:space="preserve">Seleksi </w:t>
      </w:r>
    </w:p>
    <w:p w14:paraId="35D73F88" w14:textId="4D73D852" w:rsidR="006476E4" w:rsidRDefault="00991F26" w:rsidP="006476E4">
      <w:pPr>
        <w:pStyle w:val="ListParagraph"/>
        <w:spacing w:line="480" w:lineRule="auto"/>
        <w:ind w:left="1429"/>
        <w:jc w:val="both"/>
        <w:rPr>
          <w:rFonts w:ascii="Times New Roman" w:hAnsi="Times New Roman" w:cs="Times New Roman"/>
          <w:sz w:val="24"/>
          <w:szCs w:val="24"/>
        </w:rPr>
      </w:pPr>
      <w:proofErr w:type="gramStart"/>
      <w:r>
        <w:rPr>
          <w:rFonts w:ascii="Times New Roman" w:hAnsi="Times New Roman" w:cs="Times New Roman"/>
          <w:sz w:val="24"/>
          <w:szCs w:val="24"/>
        </w:rPr>
        <w:t>D</w:t>
      </w:r>
      <w:r w:rsidR="00FC6AF3" w:rsidRPr="006476E4">
        <w:rPr>
          <w:rFonts w:ascii="Times New Roman" w:hAnsi="Times New Roman" w:cs="Times New Roman"/>
          <w:sz w:val="24"/>
          <w:szCs w:val="24"/>
        </w:rPr>
        <w:t>imana rangsangan dari lingkungan diubah menjadi pengalaman yang memiliki makna.</w:t>
      </w:r>
      <w:proofErr w:type="gramEnd"/>
    </w:p>
    <w:p w14:paraId="703EA78A" w14:textId="77777777" w:rsidR="005C0144" w:rsidRDefault="005C0144" w:rsidP="006476E4">
      <w:pPr>
        <w:pStyle w:val="ListParagraph"/>
        <w:spacing w:line="480" w:lineRule="auto"/>
        <w:ind w:left="1429"/>
        <w:jc w:val="both"/>
        <w:rPr>
          <w:rFonts w:ascii="Times New Roman" w:hAnsi="Times New Roman" w:cs="Times New Roman"/>
          <w:sz w:val="24"/>
          <w:szCs w:val="24"/>
        </w:rPr>
      </w:pPr>
    </w:p>
    <w:p w14:paraId="38FB8E55" w14:textId="77777777" w:rsidR="006476E4" w:rsidRDefault="007F4BE9" w:rsidP="00CA2A9D">
      <w:pPr>
        <w:pStyle w:val="ListParagraph"/>
        <w:numPr>
          <w:ilvl w:val="0"/>
          <w:numId w:val="9"/>
        </w:numPr>
        <w:spacing w:line="480" w:lineRule="auto"/>
        <w:jc w:val="both"/>
        <w:rPr>
          <w:rFonts w:ascii="Times New Roman" w:hAnsi="Times New Roman" w:cs="Times New Roman"/>
          <w:sz w:val="24"/>
          <w:szCs w:val="24"/>
        </w:rPr>
      </w:pPr>
      <w:r w:rsidRPr="006476E4">
        <w:rPr>
          <w:rFonts w:ascii="Times New Roman" w:hAnsi="Times New Roman" w:cs="Times New Roman"/>
          <w:sz w:val="24"/>
          <w:szCs w:val="24"/>
        </w:rPr>
        <w:t xml:space="preserve">Pengorganisasian </w:t>
      </w:r>
    </w:p>
    <w:p w14:paraId="4E860CB8" w14:textId="3229BED2" w:rsidR="006476E4" w:rsidRDefault="005B523A" w:rsidP="006476E4">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T</w:t>
      </w:r>
      <w:r w:rsidR="007F4BE9" w:rsidRPr="006476E4">
        <w:rPr>
          <w:rFonts w:ascii="Times New Roman" w:hAnsi="Times New Roman" w:cs="Times New Roman"/>
          <w:sz w:val="24"/>
          <w:szCs w:val="24"/>
        </w:rPr>
        <w:t>ahap kedua dalam proses persepsi</w:t>
      </w:r>
      <w:r>
        <w:rPr>
          <w:rFonts w:ascii="Times New Roman" w:hAnsi="Times New Roman" w:cs="Times New Roman"/>
          <w:sz w:val="24"/>
          <w:szCs w:val="24"/>
        </w:rPr>
        <w:t xml:space="preserve"> yaitu pengorganisasian</w:t>
      </w:r>
      <w:r w:rsidR="007F4BE9" w:rsidRPr="006476E4">
        <w:rPr>
          <w:rFonts w:ascii="Times New Roman" w:hAnsi="Times New Roman" w:cs="Times New Roman"/>
          <w:sz w:val="24"/>
          <w:szCs w:val="24"/>
        </w:rPr>
        <w:t xml:space="preserve">. </w:t>
      </w:r>
      <w:proofErr w:type="gramStart"/>
      <w:r w:rsidR="00FF508F">
        <w:rPr>
          <w:rFonts w:ascii="Times New Roman" w:hAnsi="Times New Roman" w:cs="Times New Roman"/>
          <w:sz w:val="24"/>
          <w:szCs w:val="24"/>
        </w:rPr>
        <w:t>D</w:t>
      </w:r>
      <w:r w:rsidR="00182AB8" w:rsidRPr="006476E4">
        <w:rPr>
          <w:rFonts w:ascii="Times New Roman" w:hAnsi="Times New Roman" w:cs="Times New Roman"/>
          <w:sz w:val="24"/>
          <w:szCs w:val="24"/>
        </w:rPr>
        <w:t xml:space="preserve">iperlukan </w:t>
      </w:r>
      <w:r w:rsidR="00D87E0B" w:rsidRPr="006476E4">
        <w:rPr>
          <w:rFonts w:ascii="Times New Roman" w:hAnsi="Times New Roman" w:cs="Times New Roman"/>
          <w:sz w:val="24"/>
          <w:szCs w:val="24"/>
        </w:rPr>
        <w:t>pengaturan</w:t>
      </w:r>
      <w:r w:rsidR="00FF508F">
        <w:rPr>
          <w:rFonts w:ascii="Times New Roman" w:hAnsi="Times New Roman" w:cs="Times New Roman"/>
          <w:sz w:val="24"/>
          <w:szCs w:val="24"/>
        </w:rPr>
        <w:t xml:space="preserve"> setelah memililih informasi dari luar</w:t>
      </w:r>
      <w:r w:rsidR="00182AB8" w:rsidRPr="006476E4">
        <w:rPr>
          <w:rFonts w:ascii="Times New Roman" w:hAnsi="Times New Roman" w:cs="Times New Roman"/>
          <w:sz w:val="24"/>
          <w:szCs w:val="24"/>
        </w:rPr>
        <w:t xml:space="preserve"> dengan </w:t>
      </w:r>
      <w:r w:rsidR="001C011D" w:rsidRPr="006476E4">
        <w:rPr>
          <w:rFonts w:ascii="Times New Roman" w:hAnsi="Times New Roman" w:cs="Times New Roman"/>
          <w:sz w:val="24"/>
          <w:szCs w:val="24"/>
        </w:rPr>
        <w:t>mencari</w:t>
      </w:r>
      <w:r w:rsidR="00182AB8" w:rsidRPr="006476E4">
        <w:rPr>
          <w:rFonts w:ascii="Times New Roman" w:hAnsi="Times New Roman" w:cs="Times New Roman"/>
          <w:sz w:val="24"/>
          <w:szCs w:val="24"/>
        </w:rPr>
        <w:t xml:space="preserve"> pola-pola tertentu yang bermakna</w:t>
      </w:r>
      <w:r w:rsidR="001C011D" w:rsidRPr="006476E4">
        <w:rPr>
          <w:rFonts w:ascii="Times New Roman" w:hAnsi="Times New Roman" w:cs="Times New Roman"/>
          <w:sz w:val="24"/>
          <w:szCs w:val="24"/>
        </w:rPr>
        <w:t>.</w:t>
      </w:r>
      <w:proofErr w:type="gramEnd"/>
      <w:r w:rsidR="001C011D" w:rsidRPr="006476E4">
        <w:rPr>
          <w:rFonts w:ascii="Times New Roman" w:hAnsi="Times New Roman" w:cs="Times New Roman"/>
          <w:sz w:val="24"/>
          <w:szCs w:val="24"/>
        </w:rPr>
        <w:t xml:space="preserve"> </w:t>
      </w:r>
      <w:proofErr w:type="gramStart"/>
      <w:r w:rsidR="001C011D" w:rsidRPr="006476E4">
        <w:rPr>
          <w:rFonts w:ascii="Times New Roman" w:hAnsi="Times New Roman" w:cs="Times New Roman"/>
          <w:sz w:val="24"/>
          <w:szCs w:val="24"/>
        </w:rPr>
        <w:t xml:space="preserve">Tahap </w:t>
      </w:r>
      <w:r w:rsidR="00B64A0B" w:rsidRPr="006476E4">
        <w:rPr>
          <w:rFonts w:ascii="Times New Roman" w:hAnsi="Times New Roman" w:cs="Times New Roman"/>
          <w:sz w:val="24"/>
          <w:szCs w:val="24"/>
        </w:rPr>
        <w:t xml:space="preserve">pengorganisasian </w:t>
      </w:r>
      <w:r w:rsidR="001C011D" w:rsidRPr="006476E4">
        <w:rPr>
          <w:rFonts w:ascii="Times New Roman" w:hAnsi="Times New Roman" w:cs="Times New Roman"/>
          <w:sz w:val="24"/>
          <w:szCs w:val="24"/>
        </w:rPr>
        <w:t xml:space="preserve">ini </w:t>
      </w:r>
      <w:r w:rsidR="00D87E0B" w:rsidRPr="006476E4">
        <w:rPr>
          <w:rFonts w:ascii="Times New Roman" w:hAnsi="Times New Roman" w:cs="Times New Roman"/>
          <w:sz w:val="24"/>
          <w:szCs w:val="24"/>
        </w:rPr>
        <w:t>melibatkan pe</w:t>
      </w:r>
      <w:r w:rsidR="001C011D" w:rsidRPr="006476E4">
        <w:rPr>
          <w:rFonts w:ascii="Times New Roman" w:hAnsi="Times New Roman" w:cs="Times New Roman"/>
          <w:sz w:val="24"/>
          <w:szCs w:val="24"/>
        </w:rPr>
        <w:t>ngelompokkan sesuatu atau orang ke dalam kategori-kategori</w:t>
      </w:r>
      <w:r w:rsidR="00B64A0B" w:rsidRPr="006476E4">
        <w:rPr>
          <w:rFonts w:ascii="Times New Roman" w:hAnsi="Times New Roman" w:cs="Times New Roman"/>
          <w:sz w:val="24"/>
          <w:szCs w:val="24"/>
        </w:rPr>
        <w:t>.</w:t>
      </w:r>
      <w:proofErr w:type="gramEnd"/>
      <w:r w:rsidR="00B64A0B" w:rsidRPr="006476E4">
        <w:rPr>
          <w:rFonts w:ascii="Times New Roman" w:hAnsi="Times New Roman" w:cs="Times New Roman"/>
          <w:sz w:val="24"/>
          <w:szCs w:val="24"/>
        </w:rPr>
        <w:t xml:space="preserve"> Pada tahap persepsi ini, peristiwa atau objek sosial dan fisik yang di</w:t>
      </w:r>
      <w:r w:rsidR="00B860E3" w:rsidRPr="006476E4">
        <w:rPr>
          <w:rFonts w:ascii="Times New Roman" w:hAnsi="Times New Roman" w:cs="Times New Roman"/>
          <w:sz w:val="24"/>
          <w:szCs w:val="24"/>
        </w:rPr>
        <w:t>hadapi</w:t>
      </w:r>
      <w:r w:rsidR="00B64A0B" w:rsidRPr="006476E4">
        <w:rPr>
          <w:rFonts w:ascii="Times New Roman" w:hAnsi="Times New Roman" w:cs="Times New Roman"/>
          <w:sz w:val="24"/>
          <w:szCs w:val="24"/>
        </w:rPr>
        <w:t xml:space="preserve"> </w:t>
      </w:r>
      <w:proofErr w:type="gramStart"/>
      <w:r w:rsidR="00B64A0B" w:rsidRPr="006476E4">
        <w:rPr>
          <w:rFonts w:ascii="Times New Roman" w:hAnsi="Times New Roman" w:cs="Times New Roman"/>
          <w:sz w:val="24"/>
          <w:szCs w:val="24"/>
        </w:rPr>
        <w:t>akan</w:t>
      </w:r>
      <w:proofErr w:type="gramEnd"/>
      <w:r w:rsidR="00B64A0B" w:rsidRPr="006476E4">
        <w:rPr>
          <w:rFonts w:ascii="Times New Roman" w:hAnsi="Times New Roman" w:cs="Times New Roman"/>
          <w:sz w:val="24"/>
          <w:szCs w:val="24"/>
        </w:rPr>
        <w:t xml:space="preserve"> </w:t>
      </w:r>
      <w:r w:rsidR="00B860E3" w:rsidRPr="006476E4">
        <w:rPr>
          <w:rFonts w:ascii="Times New Roman" w:hAnsi="Times New Roman" w:cs="Times New Roman"/>
          <w:sz w:val="24"/>
          <w:szCs w:val="24"/>
        </w:rPr>
        <w:t>segera memiliki b</w:t>
      </w:r>
      <w:r w:rsidR="00F20755" w:rsidRPr="006476E4">
        <w:rPr>
          <w:rFonts w:ascii="Times New Roman" w:hAnsi="Times New Roman" w:cs="Times New Roman"/>
          <w:sz w:val="24"/>
          <w:szCs w:val="24"/>
        </w:rPr>
        <w:t xml:space="preserve">entuk, warna, tekstur, ukuran dan </w:t>
      </w:r>
      <w:r w:rsidR="00B860E3" w:rsidRPr="006476E4">
        <w:rPr>
          <w:rFonts w:ascii="Times New Roman" w:hAnsi="Times New Roman" w:cs="Times New Roman"/>
          <w:sz w:val="24"/>
          <w:szCs w:val="24"/>
        </w:rPr>
        <w:t>sebagainya.</w:t>
      </w:r>
    </w:p>
    <w:p w14:paraId="2D835CA2" w14:textId="0EE2D8D4" w:rsidR="006476E4" w:rsidRDefault="00F10FC1" w:rsidP="00CA2A9D">
      <w:pPr>
        <w:pStyle w:val="ListParagraph"/>
        <w:numPr>
          <w:ilvl w:val="0"/>
          <w:numId w:val="9"/>
        </w:numPr>
        <w:spacing w:line="480" w:lineRule="auto"/>
        <w:jc w:val="both"/>
        <w:rPr>
          <w:rFonts w:ascii="Times New Roman" w:hAnsi="Times New Roman" w:cs="Times New Roman"/>
          <w:sz w:val="24"/>
          <w:szCs w:val="24"/>
        </w:rPr>
      </w:pPr>
      <w:r w:rsidRPr="006476E4">
        <w:rPr>
          <w:rFonts w:ascii="Times New Roman" w:hAnsi="Times New Roman" w:cs="Times New Roman"/>
          <w:sz w:val="24"/>
          <w:szCs w:val="24"/>
        </w:rPr>
        <w:t>Interpretasi</w:t>
      </w:r>
      <w:r w:rsidR="00BB2CD3">
        <w:rPr>
          <w:rFonts w:ascii="Times New Roman" w:hAnsi="Times New Roman" w:cs="Times New Roman"/>
          <w:sz w:val="24"/>
          <w:szCs w:val="24"/>
        </w:rPr>
        <w:t xml:space="preserve"> (</w:t>
      </w:r>
      <w:r w:rsidR="00CF1CC9">
        <w:rPr>
          <w:rFonts w:ascii="Times New Roman" w:hAnsi="Times New Roman" w:cs="Times New Roman"/>
          <w:sz w:val="24"/>
          <w:szCs w:val="24"/>
        </w:rPr>
        <w:t>p</w:t>
      </w:r>
      <w:r w:rsidR="00BB2CD3">
        <w:rPr>
          <w:rFonts w:ascii="Times New Roman" w:hAnsi="Times New Roman" w:cs="Times New Roman"/>
          <w:sz w:val="24"/>
          <w:szCs w:val="24"/>
        </w:rPr>
        <w:t>enafsiran)</w:t>
      </w:r>
    </w:p>
    <w:p w14:paraId="0C014A3A" w14:textId="1D3694C7" w:rsidR="006476E4" w:rsidRDefault="00F10FC1" w:rsidP="006476E4">
      <w:pPr>
        <w:pStyle w:val="ListParagraph"/>
        <w:spacing w:line="480" w:lineRule="auto"/>
        <w:ind w:left="1429"/>
        <w:jc w:val="both"/>
        <w:rPr>
          <w:rFonts w:ascii="Times New Roman" w:hAnsi="Times New Roman" w:cs="Times New Roman"/>
          <w:sz w:val="24"/>
          <w:szCs w:val="24"/>
        </w:rPr>
      </w:pPr>
      <w:proofErr w:type="gramStart"/>
      <w:r w:rsidRPr="006476E4">
        <w:rPr>
          <w:rFonts w:ascii="Times New Roman" w:hAnsi="Times New Roman" w:cs="Times New Roman"/>
          <w:sz w:val="24"/>
          <w:szCs w:val="24"/>
        </w:rPr>
        <w:t xml:space="preserve">Interpretasi merupakan tahap ketiga dalam persepsi, </w:t>
      </w:r>
      <w:r w:rsidR="003F450A" w:rsidRPr="006476E4">
        <w:rPr>
          <w:rFonts w:ascii="Times New Roman" w:hAnsi="Times New Roman" w:cs="Times New Roman"/>
          <w:sz w:val="24"/>
          <w:szCs w:val="24"/>
        </w:rPr>
        <w:t xml:space="preserve">ini </w:t>
      </w:r>
      <w:r w:rsidR="00117C46" w:rsidRPr="006476E4">
        <w:rPr>
          <w:rFonts w:ascii="Times New Roman" w:hAnsi="Times New Roman" w:cs="Times New Roman"/>
          <w:sz w:val="24"/>
          <w:szCs w:val="24"/>
        </w:rPr>
        <w:t>me</w:t>
      </w:r>
      <w:r w:rsidR="003F450A" w:rsidRPr="006476E4">
        <w:rPr>
          <w:rFonts w:ascii="Times New Roman" w:hAnsi="Times New Roman" w:cs="Times New Roman"/>
          <w:sz w:val="24"/>
          <w:szCs w:val="24"/>
        </w:rPr>
        <w:t>rujuk</w:t>
      </w:r>
      <w:r w:rsidR="00117C46" w:rsidRPr="006476E4">
        <w:rPr>
          <w:rFonts w:ascii="Times New Roman" w:hAnsi="Times New Roman" w:cs="Times New Roman"/>
          <w:sz w:val="24"/>
          <w:szCs w:val="24"/>
        </w:rPr>
        <w:t xml:space="preserve"> pada </w:t>
      </w:r>
      <w:r w:rsidR="003F450A" w:rsidRPr="006476E4">
        <w:rPr>
          <w:rFonts w:ascii="Times New Roman" w:hAnsi="Times New Roman" w:cs="Times New Roman"/>
          <w:sz w:val="24"/>
          <w:szCs w:val="24"/>
        </w:rPr>
        <w:t>tahap memberikan makna kepada rangsangan yang telah dipilih.</w:t>
      </w:r>
      <w:proofErr w:type="gramEnd"/>
      <w:r w:rsidR="00524CDE" w:rsidRPr="006476E4">
        <w:rPr>
          <w:rFonts w:ascii="Times New Roman" w:hAnsi="Times New Roman" w:cs="Times New Roman"/>
          <w:sz w:val="24"/>
          <w:szCs w:val="24"/>
        </w:rPr>
        <w:t xml:space="preserve"> </w:t>
      </w:r>
      <w:proofErr w:type="gramStart"/>
      <w:r w:rsidR="00E54D92">
        <w:rPr>
          <w:rFonts w:ascii="Times New Roman" w:hAnsi="Times New Roman" w:cs="Times New Roman"/>
          <w:sz w:val="24"/>
          <w:szCs w:val="24"/>
        </w:rPr>
        <w:t>R</w:t>
      </w:r>
      <w:r w:rsidR="00524CDE" w:rsidRPr="006476E4">
        <w:rPr>
          <w:rFonts w:ascii="Times New Roman" w:hAnsi="Times New Roman" w:cs="Times New Roman"/>
          <w:sz w:val="24"/>
          <w:szCs w:val="24"/>
        </w:rPr>
        <w:t>angsangan yang telah dipilih</w:t>
      </w:r>
      <w:r w:rsidR="00E54D92">
        <w:rPr>
          <w:rFonts w:ascii="Times New Roman" w:hAnsi="Times New Roman" w:cs="Times New Roman"/>
          <w:sz w:val="24"/>
          <w:szCs w:val="24"/>
        </w:rPr>
        <w:t xml:space="preserve"> setelah itu,</w:t>
      </w:r>
      <w:r w:rsidR="00524CDE" w:rsidRPr="006476E4">
        <w:rPr>
          <w:rFonts w:ascii="Times New Roman" w:hAnsi="Times New Roman" w:cs="Times New Roman"/>
          <w:sz w:val="24"/>
          <w:szCs w:val="24"/>
        </w:rPr>
        <w:t xml:space="preserve"> di</w:t>
      </w:r>
      <w:r w:rsidR="006B2126" w:rsidRPr="006476E4">
        <w:rPr>
          <w:rFonts w:ascii="Times New Roman" w:hAnsi="Times New Roman" w:cs="Times New Roman"/>
          <w:sz w:val="24"/>
          <w:szCs w:val="24"/>
        </w:rPr>
        <w:t>kategorikan ke dalam pola yang terstruktur dan stabil, berusaha untuk memahami makna dari pola-pola tersebut.</w:t>
      </w:r>
      <w:proofErr w:type="gramEnd"/>
      <w:r w:rsidR="006B2126" w:rsidRPr="006476E4">
        <w:rPr>
          <w:rFonts w:ascii="Times New Roman" w:hAnsi="Times New Roman" w:cs="Times New Roman"/>
          <w:sz w:val="24"/>
          <w:szCs w:val="24"/>
        </w:rPr>
        <w:t xml:space="preserve"> </w:t>
      </w:r>
      <w:r w:rsidR="001F47AF">
        <w:rPr>
          <w:rFonts w:ascii="Times New Roman" w:hAnsi="Times New Roman" w:cs="Times New Roman"/>
          <w:sz w:val="24"/>
          <w:szCs w:val="24"/>
        </w:rPr>
        <w:t>Akan t</w:t>
      </w:r>
      <w:r w:rsidR="006B2126" w:rsidRPr="006476E4">
        <w:rPr>
          <w:rFonts w:ascii="Times New Roman" w:hAnsi="Times New Roman" w:cs="Times New Roman"/>
          <w:sz w:val="24"/>
          <w:szCs w:val="24"/>
        </w:rPr>
        <w:t xml:space="preserve">etapi, individu yang tidak </w:t>
      </w:r>
      <w:proofErr w:type="gramStart"/>
      <w:r w:rsidR="006B2126" w:rsidRPr="006476E4">
        <w:rPr>
          <w:rFonts w:ascii="Times New Roman" w:hAnsi="Times New Roman" w:cs="Times New Roman"/>
          <w:sz w:val="24"/>
          <w:szCs w:val="24"/>
        </w:rPr>
        <w:t>sama</w:t>
      </w:r>
      <w:proofErr w:type="gramEnd"/>
      <w:r w:rsidR="006B2126" w:rsidRPr="006476E4">
        <w:rPr>
          <w:rFonts w:ascii="Times New Roman" w:hAnsi="Times New Roman" w:cs="Times New Roman"/>
          <w:sz w:val="24"/>
          <w:szCs w:val="24"/>
        </w:rPr>
        <w:t xml:space="preserve"> mungkin mem</w:t>
      </w:r>
      <w:r w:rsidR="00031E3B">
        <w:rPr>
          <w:rFonts w:ascii="Times New Roman" w:hAnsi="Times New Roman" w:cs="Times New Roman"/>
          <w:sz w:val="24"/>
          <w:szCs w:val="24"/>
        </w:rPr>
        <w:t>be</w:t>
      </w:r>
      <w:r w:rsidR="008B2161">
        <w:rPr>
          <w:rFonts w:ascii="Times New Roman" w:hAnsi="Times New Roman" w:cs="Times New Roman"/>
          <w:sz w:val="24"/>
          <w:szCs w:val="24"/>
        </w:rPr>
        <w:t>da</w:t>
      </w:r>
      <w:r w:rsidR="00031E3B">
        <w:rPr>
          <w:rFonts w:ascii="Times New Roman" w:hAnsi="Times New Roman" w:cs="Times New Roman"/>
          <w:sz w:val="24"/>
          <w:szCs w:val="24"/>
        </w:rPr>
        <w:t>k</w:t>
      </w:r>
      <w:r w:rsidR="008B2161">
        <w:rPr>
          <w:rFonts w:ascii="Times New Roman" w:hAnsi="Times New Roman" w:cs="Times New Roman"/>
          <w:sz w:val="24"/>
          <w:szCs w:val="24"/>
        </w:rPr>
        <w:t xml:space="preserve">an </w:t>
      </w:r>
      <w:r w:rsidR="006B2126" w:rsidRPr="006476E4">
        <w:rPr>
          <w:rFonts w:ascii="Times New Roman" w:hAnsi="Times New Roman" w:cs="Times New Roman"/>
          <w:sz w:val="24"/>
          <w:szCs w:val="24"/>
        </w:rPr>
        <w:t xml:space="preserve">interpretasi terhadap </w:t>
      </w:r>
      <w:r w:rsidR="00031E3B">
        <w:rPr>
          <w:rFonts w:ascii="Times New Roman" w:hAnsi="Times New Roman" w:cs="Times New Roman"/>
          <w:sz w:val="24"/>
          <w:szCs w:val="24"/>
        </w:rPr>
        <w:t xml:space="preserve">sama dalam </w:t>
      </w:r>
      <w:r w:rsidR="006B2126" w:rsidRPr="006476E4">
        <w:rPr>
          <w:rFonts w:ascii="Times New Roman" w:hAnsi="Times New Roman" w:cs="Times New Roman"/>
          <w:sz w:val="24"/>
          <w:szCs w:val="24"/>
        </w:rPr>
        <w:t>rangsangan.</w:t>
      </w:r>
      <w:r w:rsidR="00500AFC" w:rsidRPr="006476E4">
        <w:rPr>
          <w:rFonts w:ascii="Times New Roman" w:hAnsi="Times New Roman" w:cs="Times New Roman"/>
          <w:sz w:val="24"/>
          <w:szCs w:val="24"/>
        </w:rPr>
        <w:t xml:space="preserve"> Perbedaan dalam pengalaman dan </w:t>
      </w:r>
      <w:r w:rsidR="005463CA" w:rsidRPr="006476E4">
        <w:rPr>
          <w:rFonts w:ascii="Times New Roman" w:hAnsi="Times New Roman" w:cs="Times New Roman"/>
          <w:sz w:val="24"/>
          <w:szCs w:val="24"/>
        </w:rPr>
        <w:t xml:space="preserve">latar belakang dapat menyebabkan masyarakat memberikan makna yang beragam pada </w:t>
      </w:r>
      <w:r w:rsidR="00EE5422" w:rsidRPr="006476E4">
        <w:rPr>
          <w:rFonts w:ascii="Times New Roman" w:hAnsi="Times New Roman" w:cs="Times New Roman"/>
          <w:sz w:val="24"/>
          <w:szCs w:val="24"/>
        </w:rPr>
        <w:t>rangsangan</w:t>
      </w:r>
      <w:r w:rsidR="005463CA" w:rsidRPr="006476E4">
        <w:rPr>
          <w:rFonts w:ascii="Times New Roman" w:hAnsi="Times New Roman" w:cs="Times New Roman"/>
          <w:sz w:val="24"/>
          <w:szCs w:val="24"/>
        </w:rPr>
        <w:t xml:space="preserve"> yang </w:t>
      </w:r>
      <w:proofErr w:type="gramStart"/>
      <w:r w:rsidR="005463CA" w:rsidRPr="006476E4">
        <w:rPr>
          <w:rFonts w:ascii="Times New Roman" w:hAnsi="Times New Roman" w:cs="Times New Roman"/>
          <w:sz w:val="24"/>
          <w:szCs w:val="24"/>
        </w:rPr>
        <w:t>sama</w:t>
      </w:r>
      <w:proofErr w:type="gramEnd"/>
      <w:r w:rsidR="005463CA" w:rsidRPr="006476E4">
        <w:rPr>
          <w:rFonts w:ascii="Times New Roman" w:hAnsi="Times New Roman" w:cs="Times New Roman"/>
          <w:sz w:val="24"/>
          <w:szCs w:val="24"/>
        </w:rPr>
        <w:t>, sehingga menghasilkan keberagaman dalam persepsi.</w:t>
      </w:r>
    </w:p>
    <w:p w14:paraId="73EDAA34" w14:textId="0D28218C" w:rsidR="00EE5422" w:rsidRPr="006476E4" w:rsidRDefault="00EE5422" w:rsidP="00541D35">
      <w:pPr>
        <w:spacing w:line="480" w:lineRule="auto"/>
        <w:ind w:left="709" w:firstLine="709"/>
        <w:jc w:val="both"/>
        <w:rPr>
          <w:rFonts w:ascii="Times New Roman" w:hAnsi="Times New Roman" w:cs="Times New Roman"/>
          <w:sz w:val="24"/>
          <w:szCs w:val="24"/>
        </w:rPr>
      </w:pPr>
      <w:r w:rsidRPr="006476E4">
        <w:rPr>
          <w:rFonts w:ascii="Times New Roman" w:hAnsi="Times New Roman" w:cs="Times New Roman"/>
          <w:sz w:val="24"/>
          <w:szCs w:val="24"/>
        </w:rPr>
        <w:t xml:space="preserve">Berdasarkan yang telah dijelaskan sebelumnya, </w:t>
      </w:r>
      <w:r w:rsidR="00A009FE" w:rsidRPr="006476E4">
        <w:rPr>
          <w:rFonts w:ascii="Times New Roman" w:hAnsi="Times New Roman" w:cs="Times New Roman"/>
          <w:sz w:val="24"/>
          <w:szCs w:val="24"/>
        </w:rPr>
        <w:t>bahwa persepsi</w:t>
      </w:r>
      <w:r w:rsidR="007C1A81">
        <w:rPr>
          <w:rFonts w:ascii="Times New Roman" w:hAnsi="Times New Roman" w:cs="Times New Roman"/>
          <w:sz w:val="24"/>
          <w:szCs w:val="24"/>
        </w:rPr>
        <w:t xml:space="preserve"> </w:t>
      </w:r>
      <w:r w:rsidR="008356EE" w:rsidRPr="006476E4">
        <w:rPr>
          <w:rFonts w:ascii="Times New Roman" w:hAnsi="Times New Roman" w:cs="Times New Roman"/>
          <w:sz w:val="24"/>
          <w:szCs w:val="24"/>
        </w:rPr>
        <w:t xml:space="preserve">dapat memengaruhi pandangan dan pemahaman seseorang terhadap suatu objek dan persepsi </w:t>
      </w:r>
      <w:r w:rsidR="0086133A" w:rsidRPr="006476E4">
        <w:rPr>
          <w:rFonts w:ascii="Times New Roman" w:hAnsi="Times New Roman" w:cs="Times New Roman"/>
          <w:sz w:val="24"/>
          <w:szCs w:val="24"/>
        </w:rPr>
        <w:t xml:space="preserve">merupakan suatu </w:t>
      </w:r>
      <w:proofErr w:type="gramStart"/>
      <w:r w:rsidR="00412848" w:rsidRPr="006476E4">
        <w:rPr>
          <w:rFonts w:ascii="Times New Roman" w:hAnsi="Times New Roman" w:cs="Times New Roman"/>
          <w:sz w:val="24"/>
          <w:szCs w:val="24"/>
        </w:rPr>
        <w:t>cara</w:t>
      </w:r>
      <w:proofErr w:type="gramEnd"/>
      <w:r w:rsidR="0086133A" w:rsidRPr="006476E4">
        <w:rPr>
          <w:rFonts w:ascii="Times New Roman" w:hAnsi="Times New Roman" w:cs="Times New Roman"/>
          <w:sz w:val="24"/>
          <w:szCs w:val="24"/>
        </w:rPr>
        <w:t xml:space="preserve"> seseorang untuk menerima </w:t>
      </w:r>
      <w:r w:rsidR="0086133A" w:rsidRPr="006476E4">
        <w:rPr>
          <w:rFonts w:ascii="Times New Roman" w:hAnsi="Times New Roman" w:cs="Times New Roman"/>
          <w:sz w:val="24"/>
          <w:szCs w:val="24"/>
        </w:rPr>
        <w:lastRenderedPageBreak/>
        <w:t xml:space="preserve">rangsangan </w:t>
      </w:r>
      <w:r w:rsidR="00232667" w:rsidRPr="006476E4">
        <w:rPr>
          <w:rFonts w:ascii="Times New Roman" w:hAnsi="Times New Roman" w:cs="Times New Roman"/>
          <w:sz w:val="24"/>
          <w:szCs w:val="24"/>
        </w:rPr>
        <w:t xml:space="preserve">kemudian mengorganisasikan dan menginterpretasikan </w:t>
      </w:r>
      <w:r w:rsidR="00412848" w:rsidRPr="006476E4">
        <w:rPr>
          <w:rFonts w:ascii="Times New Roman" w:hAnsi="Times New Roman" w:cs="Times New Roman"/>
          <w:sz w:val="24"/>
          <w:szCs w:val="24"/>
        </w:rPr>
        <w:t xml:space="preserve">menjadi suatu </w:t>
      </w:r>
      <w:r w:rsidR="001D367A" w:rsidRPr="006476E4">
        <w:rPr>
          <w:rFonts w:ascii="Times New Roman" w:hAnsi="Times New Roman" w:cs="Times New Roman"/>
          <w:sz w:val="24"/>
          <w:szCs w:val="24"/>
        </w:rPr>
        <w:t xml:space="preserve">makna dari </w:t>
      </w:r>
      <w:r w:rsidR="00412848" w:rsidRPr="006476E4">
        <w:rPr>
          <w:rFonts w:ascii="Times New Roman" w:hAnsi="Times New Roman" w:cs="Times New Roman"/>
          <w:sz w:val="24"/>
          <w:szCs w:val="24"/>
        </w:rPr>
        <w:t>pemahama</w:t>
      </w:r>
      <w:r w:rsidR="001D367A" w:rsidRPr="006476E4">
        <w:rPr>
          <w:rFonts w:ascii="Times New Roman" w:hAnsi="Times New Roman" w:cs="Times New Roman"/>
          <w:sz w:val="24"/>
          <w:szCs w:val="24"/>
        </w:rPr>
        <w:t>n individu.</w:t>
      </w:r>
    </w:p>
    <w:p w14:paraId="41BC8D1A" w14:textId="44C65CC3" w:rsidR="00382CB6" w:rsidRDefault="00C50446" w:rsidP="00C61DC1">
      <w:pPr>
        <w:pStyle w:val="Heading3"/>
        <w:numPr>
          <w:ilvl w:val="0"/>
          <w:numId w:val="0"/>
        </w:numPr>
        <w:spacing w:line="480" w:lineRule="auto"/>
        <w:ind w:left="470" w:hanging="357"/>
      </w:pPr>
      <w:bookmarkStart w:id="23" w:name="_Toc174971657"/>
      <w:r>
        <w:t>2.1.2 Guru</w:t>
      </w:r>
      <w:bookmarkEnd w:id="23"/>
    </w:p>
    <w:p w14:paraId="1BE7A38B" w14:textId="2D377DE7" w:rsidR="00E255D1" w:rsidRDefault="008E47E5" w:rsidP="00B4125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Peran </w:t>
      </w:r>
      <w:r w:rsidR="00B41254">
        <w:rPr>
          <w:rFonts w:ascii="Times New Roman" w:hAnsi="Times New Roman" w:cs="Times New Roman"/>
          <w:sz w:val="24"/>
          <w:szCs w:val="24"/>
        </w:rPr>
        <w:t>g</w:t>
      </w:r>
      <w:r>
        <w:rPr>
          <w:rFonts w:ascii="Times New Roman" w:hAnsi="Times New Roman" w:cs="Times New Roman"/>
          <w:sz w:val="24"/>
          <w:szCs w:val="24"/>
        </w:rPr>
        <w:t xml:space="preserve">uru sangat penting untuk berperan dalam membantu peserta didik </w:t>
      </w:r>
      <w:r w:rsidR="00B41254">
        <w:rPr>
          <w:rFonts w:ascii="Times New Roman" w:hAnsi="Times New Roman" w:cs="Times New Roman"/>
          <w:sz w:val="24"/>
          <w:szCs w:val="24"/>
        </w:rPr>
        <w:t>dalam m</w:t>
      </w:r>
      <w:r w:rsidR="00593E8E">
        <w:rPr>
          <w:rFonts w:ascii="Times New Roman" w:hAnsi="Times New Roman" w:cs="Times New Roman"/>
          <w:sz w:val="24"/>
          <w:szCs w:val="24"/>
        </w:rPr>
        <w:t>engembangkan</w:t>
      </w:r>
      <w:r w:rsidR="00B41254">
        <w:rPr>
          <w:rFonts w:ascii="Times New Roman" w:hAnsi="Times New Roman" w:cs="Times New Roman"/>
          <w:sz w:val="24"/>
          <w:szCs w:val="24"/>
        </w:rPr>
        <w:t xml:space="preserve"> karakter yang positif </w:t>
      </w:r>
      <w:r>
        <w:rPr>
          <w:rFonts w:ascii="Times New Roman" w:hAnsi="Times New Roman" w:cs="Times New Roman"/>
          <w:sz w:val="24"/>
          <w:szCs w:val="24"/>
        </w:rPr>
        <w:fldChar w:fldCharType="begin" w:fldLock="1"/>
      </w:r>
      <w:r w:rsidR="00D03DD8">
        <w:rPr>
          <w:rFonts w:ascii="Times New Roman" w:hAnsi="Times New Roman" w:cs="Times New Roman"/>
          <w:sz w:val="24"/>
          <w:szCs w:val="24"/>
        </w:rPr>
        <w:instrText>ADDIN CSL_CITATION {"citationItems":[{"id":"ITEM-1","itemData":{"author":[{"dropping-particle":"","family":"Judrah","given":"Muh.","non-dropping-particle":"","parse-names":false,"suffix":""},{"dropping-particle":"","family":"Arjum","given":"Aso","non-dropping-particle":"","parse-names":false,"suffix":""},{"dropping-particle":"","family":"Haeruddin","given":"","non-dropping-particle":"","parse-names":false,"suffix":""},{"dropping-particle":"","family":"Mustabsyirah","given":"","non-dropping-particle":"","parse-names":false,"suffix":""}],"container-title":"Journal of Instructional and Development Researches","id":"ITEM-1","issue":"1","issued":{"date-parts":[["2024"]]},"page":"25-37","title":"Peran Guru Pendidikan Agama Islam dalam Membangun Karakter Peserta Didik Upaya Penguatan Moral","type":"article-journal","volume":"4"},"uris":["http://www.mendeley.com/documents/?uuid=18764621-7aca-4ade-a67a-0f0d0928b72c"]}],"mendeley":{"formattedCitation":"(Judrah et al., 2024)","plainTextFormattedCitation":"(Judrah et al., 2024)","previouslyFormattedCitation":"(Judrah et al., 2024)"},"properties":{"noteIndex":0},"schema":"https://github.com/citation-style-language/schema/raw/master/csl-citation.json"}</w:instrText>
      </w:r>
      <w:r>
        <w:rPr>
          <w:rFonts w:ascii="Times New Roman" w:hAnsi="Times New Roman" w:cs="Times New Roman"/>
          <w:sz w:val="24"/>
          <w:szCs w:val="24"/>
        </w:rPr>
        <w:fldChar w:fldCharType="separate"/>
      </w:r>
      <w:r w:rsidRPr="008E47E5">
        <w:rPr>
          <w:rFonts w:ascii="Times New Roman" w:hAnsi="Times New Roman" w:cs="Times New Roman"/>
          <w:noProof/>
          <w:sz w:val="24"/>
          <w:szCs w:val="24"/>
        </w:rPr>
        <w:t>(Judrah et al., 2024)</w:t>
      </w:r>
      <w:r>
        <w:rPr>
          <w:rFonts w:ascii="Times New Roman" w:hAnsi="Times New Roman" w:cs="Times New Roman"/>
          <w:sz w:val="24"/>
          <w:szCs w:val="24"/>
        </w:rPr>
        <w:fldChar w:fldCharType="end"/>
      </w:r>
      <w:r w:rsidR="00B41254">
        <w:rPr>
          <w:rFonts w:ascii="Times New Roman" w:hAnsi="Times New Roman" w:cs="Times New Roman"/>
          <w:sz w:val="24"/>
          <w:szCs w:val="24"/>
        </w:rPr>
        <w:t xml:space="preserve">. </w:t>
      </w:r>
      <w:r w:rsidR="009740CA" w:rsidRPr="009740CA">
        <w:rPr>
          <w:rFonts w:ascii="Times New Roman" w:hAnsi="Times New Roman" w:cs="Times New Roman"/>
          <w:sz w:val="24"/>
          <w:szCs w:val="24"/>
        </w:rPr>
        <w:t>Peran guru dalam pendidikan tidak hanya mengajar dan mengarahkan kegiatan di kelas, tetapi juga membentuk perilaku siswa menjadi kepribadian yang lebih baik melalui dorongan dan arahan</w:t>
      </w:r>
      <w:r w:rsidR="00963FA8">
        <w:rPr>
          <w:rFonts w:ascii="Times New Roman" w:hAnsi="Times New Roman" w:cs="Times New Roman"/>
          <w:sz w:val="24"/>
          <w:szCs w:val="24"/>
        </w:rPr>
        <w:t xml:space="preserve"> </w:t>
      </w:r>
      <w:r w:rsidR="00BE575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untuk mengetahui peran guru Pendidikan Agama Islam (PAI) dalam tiga lingkup, kepribadiannya, pelaksanaan pendidikan karakternya dan upaya mengembangkan sekolahnya. Penelitian ini menggunakan metode kualitatif dengan teknik pengumpulan data berbasis pustaka. Teknik analis data dilakukan dengan reduksi, penyajian, dan penarikan kesimpulan serta verifikasi dengan sumber lainnya. Hasil penelitian menunjukkan bahwa peran guru PAI dalam upaya mengembangkan lingkungan …","author":[{"dropping-particle":"","family":"Herlina","given":"L","non-dropping-particle":"","parse-names":false,"suffix":""}],"container-title":"Idrak: Journal of Islamic Education","id":"ITEM-1","issue":"1","issued":{"date-parts":[["2020"]]},"note":"Cited By (since 2020): 12","page":"275-286","publisher":"jurnal.stit-rh.ac.id","title":"Guru Pendidikan Agama Islam dan Pendidikan Lingkungan hidup: Telaah Perannya dalam Membentuk Karakter Peserta Didik","type":"article-journal","volume":"3"},"uris":["http://www.mendeley.com/documents/?uuid=c59e5f1e-33bc-4b41-bc5e-3c820f088ed5"]}],"mendeley":{"formattedCitation":"(Herlina, 2020)","plainTextFormattedCitation":"(Herlina, 2020)","previouslyFormattedCitation":"(Herlina, 2020)"},"properties":{"noteIndex":0},"schema":"https://github.com/citation-style-language/schema/raw/master/csl-citation.json"}</w:instrText>
      </w:r>
      <w:r w:rsidR="00BE575F">
        <w:rPr>
          <w:rFonts w:ascii="Times New Roman" w:hAnsi="Times New Roman" w:cs="Times New Roman"/>
          <w:sz w:val="24"/>
          <w:szCs w:val="24"/>
        </w:rPr>
        <w:fldChar w:fldCharType="separate"/>
      </w:r>
      <w:r w:rsidR="00BE575F" w:rsidRPr="00BE575F">
        <w:rPr>
          <w:rFonts w:ascii="Times New Roman" w:hAnsi="Times New Roman" w:cs="Times New Roman"/>
          <w:noProof/>
          <w:sz w:val="24"/>
          <w:szCs w:val="24"/>
        </w:rPr>
        <w:t>(Herlina, 2020)</w:t>
      </w:r>
      <w:r w:rsidR="00BE575F">
        <w:rPr>
          <w:rFonts w:ascii="Times New Roman" w:hAnsi="Times New Roman" w:cs="Times New Roman"/>
          <w:sz w:val="24"/>
          <w:szCs w:val="24"/>
        </w:rPr>
        <w:fldChar w:fldCharType="end"/>
      </w:r>
      <w:r w:rsidR="00BE575F">
        <w:rPr>
          <w:rFonts w:ascii="Times New Roman" w:hAnsi="Times New Roman" w:cs="Times New Roman"/>
          <w:sz w:val="24"/>
          <w:szCs w:val="24"/>
        </w:rPr>
        <w:t>.</w:t>
      </w:r>
      <w:r w:rsidR="009740CA">
        <w:rPr>
          <w:rFonts w:ascii="Times New Roman" w:hAnsi="Times New Roman" w:cs="Times New Roman"/>
          <w:sz w:val="24"/>
          <w:szCs w:val="24"/>
        </w:rPr>
        <w:t xml:space="preserve"> </w:t>
      </w:r>
      <w:r w:rsidR="00E255D1" w:rsidRPr="00E255D1">
        <w:rPr>
          <w:rFonts w:ascii="Times New Roman" w:hAnsi="Times New Roman" w:cs="Times New Roman"/>
          <w:sz w:val="24"/>
          <w:szCs w:val="24"/>
        </w:rPr>
        <w:t xml:space="preserve">Diharapkan para guru, yang dianggap mampu memberikan pengetahuan kepada para siswa, dapat melakukan pekerjaan mereka dengan cara yang sesuai dengan disiplin dan </w:t>
      </w:r>
      <w:r w:rsidR="00E255D1">
        <w:rPr>
          <w:rFonts w:ascii="Times New Roman" w:hAnsi="Times New Roman" w:cs="Times New Roman"/>
          <w:sz w:val="24"/>
          <w:szCs w:val="24"/>
        </w:rPr>
        <w:t xml:space="preserve">profesional </w:t>
      </w:r>
      <w:r w:rsidR="00E255D1">
        <w:rPr>
          <w:rFonts w:ascii="Times New Roman" w:hAnsi="Times New Roman" w:cs="Times New Roman"/>
          <w:sz w:val="24"/>
          <w:szCs w:val="24"/>
        </w:rPr>
        <w:fldChar w:fldCharType="begin" w:fldLock="1"/>
      </w:r>
      <w:r w:rsidR="00BE575F">
        <w:rPr>
          <w:rFonts w:ascii="Times New Roman" w:hAnsi="Times New Roman" w:cs="Times New Roman"/>
          <w:sz w:val="24"/>
          <w:szCs w:val="24"/>
        </w:rPr>
        <w:instrText>ADDIN CSL_CITATION {"citationItems":[{"id":"ITEM-1","itemData":{"abstract":"Penelitian ini bertujuan untuk mengetahui peran guru sebagai fasilitator dalam pembelajaran siswa sekolah dasar. Metode yang digunakan dalam penelitian ini deskriptif kualitatif. Teknik dan instrument pengumpulan data yaitu wawancara, observasi dan dokumentasi. Pengujian validitas data menggunakan triangulasi sumber dan triangulasi teknik. Teknik analisis data yang digunakan yaitu reduksi data, penyajian data dan kesimpulan. Kesimpulan penelitian ini adalah Peran guru sebagai fasilitator dalam pembelajaran mencakup kepada lima indikator. Pertama menyediakan seluruh perangkat pembelajaran, Kedua menyediakan fasilitas pembelajaran, Ketiga bertindak sebagai mitra, Keempat melaksanakan tugas dan fungsi sebagai guru, Kelima tidak bertindak sewenang-wenang kepada siswa. Secara keseluruhan guru telah berupaya untuk menjalankan perannya sebagai fasilitator dalam pembelajaran walaupun guru belum menunjukkan hasil yang maksimal. Kendala guru berperan sebagai fasilitator didalam pembelajaran yaitu minimnya informasi yang didapatkan oleh guru berkaitan tentang perangkat pembelajaran terutama dalam menyiapkan soal evaluasi serta fasilitas pembelajaran terutama dalam menyediakan media pembelajaran yang mendukung kelancaran proses pembelajaran. Solusi untuk menghadapi kendala yang dihadapi guru dengan mencari referensi-referensi pendukung ataupun ide-ide kreatif untuk memunculkan media pembelajaran yang menarik serta mengikuti pelatihan-pelatihan yang berkaitan dengan perangkat pembelajaran.","author":[{"dropping-particle":"","family":"Fauzi","given":"S. A","non-dropping-particle":"","parse-names":false,"suffix":""},{"dropping-particle":"","family":"Mustika","given":"D","non-dropping-particle":"","parse-names":false,"suffix":""}],"container-title":"Jurnal Pendidikan dan Konseling","id":"ITEM-1","issue":"3","issued":{"date-parts":[["2022"]]},"page":"2492-2500","title":"Peran Guru sebagai Fasilitator dalam Pembelajaran Di Kelas V Sekolah Dasar","type":"article-journal","volume":"4"},"uris":["http://www.mendeley.com/documents/?uuid=94ad19f0-4188-4791-8875-c94e477b8343"]}],"mendeley":{"formattedCitation":"(Fauzi &amp; Mustika, 2022)","plainTextFormattedCitation":"(Fauzi &amp; Mustika, 2022)","previouslyFormattedCitation":"(Fauzi &amp; Mustika, 2022)"},"properties":{"noteIndex":0},"schema":"https://github.com/citation-style-language/schema/raw/master/csl-citation.json"}</w:instrText>
      </w:r>
      <w:r w:rsidR="00E255D1">
        <w:rPr>
          <w:rFonts w:ascii="Times New Roman" w:hAnsi="Times New Roman" w:cs="Times New Roman"/>
          <w:sz w:val="24"/>
          <w:szCs w:val="24"/>
        </w:rPr>
        <w:fldChar w:fldCharType="separate"/>
      </w:r>
      <w:r w:rsidR="00E255D1" w:rsidRPr="00E255D1">
        <w:rPr>
          <w:rFonts w:ascii="Times New Roman" w:hAnsi="Times New Roman" w:cs="Times New Roman"/>
          <w:noProof/>
          <w:sz w:val="24"/>
          <w:szCs w:val="24"/>
        </w:rPr>
        <w:t>(Fauzi &amp; Mustika, 2022)</w:t>
      </w:r>
      <w:r w:rsidR="00E255D1">
        <w:rPr>
          <w:rFonts w:ascii="Times New Roman" w:hAnsi="Times New Roman" w:cs="Times New Roman"/>
          <w:sz w:val="24"/>
          <w:szCs w:val="24"/>
        </w:rPr>
        <w:fldChar w:fldCharType="end"/>
      </w:r>
      <w:r w:rsidR="00E255D1">
        <w:rPr>
          <w:rFonts w:ascii="Times New Roman" w:hAnsi="Times New Roman" w:cs="Times New Roman"/>
          <w:sz w:val="24"/>
          <w:szCs w:val="24"/>
        </w:rPr>
        <w:t>.</w:t>
      </w:r>
    </w:p>
    <w:p w14:paraId="0AC6834B" w14:textId="1711AB5C" w:rsidR="00560876" w:rsidRDefault="005E481B" w:rsidP="005E481B">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T</w:t>
      </w:r>
      <w:r w:rsidR="009756A0" w:rsidRPr="009756A0">
        <w:rPr>
          <w:rFonts w:ascii="Times New Roman" w:hAnsi="Times New Roman" w:cs="Times New Roman"/>
          <w:sz w:val="24"/>
          <w:szCs w:val="24"/>
        </w:rPr>
        <w:t>anggung jawab seorang guru adalah mengoptimalkan potensi peserta didik dan berupaya mendidik warga negara tentang berbagai pengetahuan dari segi kehidupan</w:t>
      </w:r>
      <w:r w:rsidR="00381F28">
        <w:rPr>
          <w:rFonts w:ascii="Times New Roman" w:hAnsi="Times New Roman" w:cs="Times New Roman"/>
          <w:sz w:val="24"/>
          <w:szCs w:val="24"/>
        </w:rPr>
        <w:t xml:space="preserve"> </w:t>
      </w:r>
      <w:r w:rsidR="009756A0">
        <w:rPr>
          <w:rFonts w:ascii="Times New Roman" w:hAnsi="Times New Roman" w:cs="Times New Roman"/>
          <w:sz w:val="24"/>
          <w:szCs w:val="24"/>
        </w:rPr>
        <w:t>(</w:t>
      </w:r>
      <w:r w:rsidR="00381F28">
        <w:rPr>
          <w:rFonts w:ascii="Times New Roman" w:hAnsi="Times New Roman" w:cs="Times New Roman"/>
          <w:sz w:val="24"/>
          <w:szCs w:val="24"/>
        </w:rPr>
        <w:fldChar w:fldCharType="begin" w:fldLock="1"/>
      </w:r>
      <w:r w:rsidR="009756A0">
        <w:rPr>
          <w:rFonts w:ascii="Times New Roman" w:hAnsi="Times New Roman" w:cs="Times New Roman"/>
          <w:sz w:val="24"/>
          <w:szCs w:val="24"/>
        </w:rPr>
        <w:instrText>ADDIN CSL_CITATION {"citationItems":[{"id":"ITEM-1","itemData":{"author":[{"dropping-particle":"","family":"Sanjani","given":"Maulana Akbar","non-dropping-particle":"","parse-names":false,"suffix":""}],"container-title":"Jurnal Serunai Ilmu Pendidikan","id":"ITEM-1","issue":"1","issued":{"date-parts":[["2020"]]},"page":"35-42","title":"Tugas dan Peranan Guru dalam Proses Peningkatan Belajar Mengajar","type":"article-journal","volume":"6"},"uris":["http://www.mendeley.com/documents/?uuid=250619d0-3d80-43bf-874a-c3d8d8745ceb"]}],"mendeley":{"formattedCitation":"(Sanjani, 2020)","manualFormatting":"Sanjani, 2020)","plainTextFormattedCitation":"(Sanjani, 2020)","previouslyFormattedCitation":"(Sanjani, 2020)"},"properties":{"noteIndex":0},"schema":"https://github.com/citation-style-language/schema/raw/master/csl-citation.json"}</w:instrText>
      </w:r>
      <w:r w:rsidR="00381F28">
        <w:rPr>
          <w:rFonts w:ascii="Times New Roman" w:hAnsi="Times New Roman" w:cs="Times New Roman"/>
          <w:sz w:val="24"/>
          <w:szCs w:val="24"/>
        </w:rPr>
        <w:fldChar w:fldCharType="separate"/>
      </w:r>
      <w:r w:rsidR="00381F28" w:rsidRPr="00381F28">
        <w:rPr>
          <w:rFonts w:ascii="Times New Roman" w:hAnsi="Times New Roman" w:cs="Times New Roman"/>
          <w:noProof/>
          <w:sz w:val="24"/>
          <w:szCs w:val="24"/>
        </w:rPr>
        <w:t>Sanjani, 2020)</w:t>
      </w:r>
      <w:r w:rsidR="00381F2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299D">
        <w:rPr>
          <w:rFonts w:ascii="Times New Roman" w:hAnsi="Times New Roman" w:cs="Times New Roman"/>
          <w:sz w:val="24"/>
          <w:szCs w:val="24"/>
        </w:rPr>
        <w:t>M</w:t>
      </w:r>
      <w:r w:rsidR="00494389">
        <w:rPr>
          <w:rFonts w:ascii="Times New Roman" w:hAnsi="Times New Roman" w:cs="Times New Roman"/>
          <w:sz w:val="24"/>
          <w:szCs w:val="24"/>
        </w:rPr>
        <w:t xml:space="preserve">enurut </w:t>
      </w:r>
      <w:r w:rsidR="00FC26F3">
        <w:rPr>
          <w:rFonts w:ascii="Times New Roman" w:hAnsi="Times New Roman" w:cs="Times New Roman"/>
          <w:sz w:val="24"/>
          <w:szCs w:val="24"/>
        </w:rPr>
        <w:fldChar w:fldCharType="begin" w:fldLock="1"/>
      </w:r>
      <w:r w:rsidR="00EE40A4">
        <w:rPr>
          <w:rFonts w:ascii="Times New Roman" w:hAnsi="Times New Roman" w:cs="Times New Roman"/>
          <w:sz w:val="24"/>
          <w:szCs w:val="24"/>
        </w:rPr>
        <w:instrText>ADDIN CSL_CITATION {"citationItems":[{"id":"ITEM-1","itemData":{"abstract":"In the teaching and learning process in education, one of the most important elements in it is a teacher. The position of teachers in the implementation of education is at the forefront. Knowledge about teachers as educators, for a teacher, is a normative reference in fostering self-awareness as one of the five factors of education whose existence greatly determines the course of an educational process. The purposes of this paper were to know and to understand clearly the meaning of teachers as educators, to know the views of teacher typology both regarding the requirements, characteristics, and duties of teachers, and to know the views of the multi-role of teachers carried out at school and outside of school. This paper hoped that the data will be used as reading material regarding the understanding of teachers as educators. Teachers as educators whose job is to teach, educate, and train students with the aim that these students can have knowledge, skills, noble morals, and can think intelligently. The typology of teachers as educators is reflected in several requirements, characteristics, and duties that must be possessed and attached to a teacher. The multi-role of the teacher is very complex and is not only played at school, but also outside the school.","author":[{"dropping-particle":"","family":"Muh Akib","given":"","non-dropping-particle":"","parse-names":false,"suffix":""}],"container-title":"Al-Ishlah","id":"ITEM-1","issue":"1","issued":{"date-parts":[["2021"]]},"page":"75-98","title":"Beberapa Pandangan Guru Sebagai Pendidik","type":"article-journal","volume":"19"},"uris":["http://www.mendeley.com/documents/?uuid=90abc149-571e-4146-8888-85ca47175bb9"]}],"mendeley":{"formattedCitation":"(Muh Akib, 2021)","manualFormatting":"Muh Akib (2021)","plainTextFormattedCitation":"(Muh Akib, 2021)","previouslyFormattedCitation":"(Muh Akib, 2021)"},"properties":{"noteIndex":0},"schema":"https://github.com/citation-style-language/schema/raw/master/csl-citation.json"}</w:instrText>
      </w:r>
      <w:r w:rsidR="00FC26F3">
        <w:rPr>
          <w:rFonts w:ascii="Times New Roman" w:hAnsi="Times New Roman" w:cs="Times New Roman"/>
          <w:sz w:val="24"/>
          <w:szCs w:val="24"/>
        </w:rPr>
        <w:fldChar w:fldCharType="separate"/>
      </w:r>
      <w:r w:rsidR="00FC26F3" w:rsidRPr="00FC26F3">
        <w:rPr>
          <w:rFonts w:ascii="Times New Roman" w:hAnsi="Times New Roman" w:cs="Times New Roman"/>
          <w:noProof/>
          <w:sz w:val="24"/>
          <w:szCs w:val="24"/>
        </w:rPr>
        <w:t>Muh Akib</w:t>
      </w:r>
      <w:r w:rsidR="00EE40A4">
        <w:rPr>
          <w:rFonts w:ascii="Times New Roman" w:hAnsi="Times New Roman" w:cs="Times New Roman"/>
          <w:noProof/>
          <w:sz w:val="24"/>
          <w:szCs w:val="24"/>
        </w:rPr>
        <w:t xml:space="preserve"> (</w:t>
      </w:r>
      <w:r w:rsidR="00FC26F3" w:rsidRPr="00FC26F3">
        <w:rPr>
          <w:rFonts w:ascii="Times New Roman" w:hAnsi="Times New Roman" w:cs="Times New Roman"/>
          <w:noProof/>
          <w:sz w:val="24"/>
          <w:szCs w:val="24"/>
        </w:rPr>
        <w:t>2021)</w:t>
      </w:r>
      <w:r w:rsidR="00FC26F3">
        <w:rPr>
          <w:rFonts w:ascii="Times New Roman" w:hAnsi="Times New Roman" w:cs="Times New Roman"/>
          <w:sz w:val="24"/>
          <w:szCs w:val="24"/>
        </w:rPr>
        <w:fldChar w:fldCharType="end"/>
      </w:r>
      <w:r w:rsidR="00FC26F3">
        <w:rPr>
          <w:rFonts w:ascii="Times New Roman" w:hAnsi="Times New Roman" w:cs="Times New Roman"/>
          <w:sz w:val="24"/>
          <w:szCs w:val="24"/>
        </w:rPr>
        <w:t xml:space="preserve"> </w:t>
      </w:r>
      <w:r w:rsidR="00494389">
        <w:rPr>
          <w:rFonts w:ascii="Times New Roman" w:hAnsi="Times New Roman" w:cs="Times New Roman"/>
          <w:sz w:val="24"/>
          <w:szCs w:val="24"/>
        </w:rPr>
        <w:t>sebagai pendidik, tugas seorang guru tidak hanya terbatas pada memindahkan ilmu</w:t>
      </w:r>
      <w:r w:rsidR="005F4572">
        <w:rPr>
          <w:rFonts w:ascii="Times New Roman" w:hAnsi="Times New Roman" w:cs="Times New Roman"/>
          <w:sz w:val="24"/>
          <w:szCs w:val="24"/>
        </w:rPr>
        <w:t>nya</w:t>
      </w:r>
      <w:r w:rsidR="00494389">
        <w:rPr>
          <w:rFonts w:ascii="Times New Roman" w:hAnsi="Times New Roman" w:cs="Times New Roman"/>
          <w:sz w:val="24"/>
          <w:szCs w:val="24"/>
        </w:rPr>
        <w:t>, tetapi me</w:t>
      </w:r>
      <w:r w:rsidR="00503687">
        <w:rPr>
          <w:rFonts w:ascii="Times New Roman" w:hAnsi="Times New Roman" w:cs="Times New Roman"/>
          <w:sz w:val="24"/>
          <w:szCs w:val="24"/>
        </w:rPr>
        <w:t>ncakup</w:t>
      </w:r>
      <w:r w:rsidR="00494389">
        <w:rPr>
          <w:rFonts w:ascii="Times New Roman" w:hAnsi="Times New Roman" w:cs="Times New Roman"/>
          <w:sz w:val="24"/>
          <w:szCs w:val="24"/>
        </w:rPr>
        <w:t xml:space="preserve"> usaha</w:t>
      </w:r>
      <w:r w:rsidR="00503687">
        <w:rPr>
          <w:rFonts w:ascii="Times New Roman" w:hAnsi="Times New Roman" w:cs="Times New Roman"/>
          <w:sz w:val="24"/>
          <w:szCs w:val="24"/>
        </w:rPr>
        <w:t xml:space="preserve"> p</w:t>
      </w:r>
      <w:r w:rsidR="00494389">
        <w:rPr>
          <w:rFonts w:ascii="Times New Roman" w:hAnsi="Times New Roman" w:cs="Times New Roman"/>
          <w:sz w:val="24"/>
          <w:szCs w:val="24"/>
        </w:rPr>
        <w:t>embentuk</w:t>
      </w:r>
      <w:r w:rsidR="00503687">
        <w:rPr>
          <w:rFonts w:ascii="Times New Roman" w:hAnsi="Times New Roman" w:cs="Times New Roman"/>
          <w:sz w:val="24"/>
          <w:szCs w:val="24"/>
        </w:rPr>
        <w:t>an</w:t>
      </w:r>
      <w:r w:rsidR="00494389">
        <w:rPr>
          <w:rFonts w:ascii="Times New Roman" w:hAnsi="Times New Roman" w:cs="Times New Roman"/>
          <w:sz w:val="24"/>
          <w:szCs w:val="24"/>
        </w:rPr>
        <w:t xml:space="preserve"> karakter dan kepribadian sisw</w:t>
      </w:r>
      <w:r w:rsidR="00526344">
        <w:rPr>
          <w:rFonts w:ascii="Times New Roman" w:hAnsi="Times New Roman" w:cs="Times New Roman"/>
          <w:sz w:val="24"/>
          <w:szCs w:val="24"/>
        </w:rPr>
        <w:t>a agar</w:t>
      </w:r>
      <w:r w:rsidR="00815981">
        <w:rPr>
          <w:rFonts w:ascii="Times New Roman" w:hAnsi="Times New Roman" w:cs="Times New Roman"/>
          <w:sz w:val="24"/>
          <w:szCs w:val="24"/>
        </w:rPr>
        <w:t xml:space="preserve"> </w:t>
      </w:r>
      <w:r w:rsidR="00767574">
        <w:rPr>
          <w:rFonts w:ascii="Times New Roman" w:hAnsi="Times New Roman" w:cs="Times New Roman"/>
          <w:sz w:val="24"/>
          <w:szCs w:val="24"/>
        </w:rPr>
        <w:t>tumbuh menjadi individu yang lebih</w:t>
      </w:r>
      <w:r w:rsidR="00815981">
        <w:rPr>
          <w:rFonts w:ascii="Times New Roman" w:hAnsi="Times New Roman" w:cs="Times New Roman"/>
          <w:sz w:val="24"/>
          <w:szCs w:val="24"/>
        </w:rPr>
        <w:t xml:space="preserve"> </w:t>
      </w:r>
      <w:r w:rsidR="00767574">
        <w:rPr>
          <w:rFonts w:ascii="Times New Roman" w:hAnsi="Times New Roman" w:cs="Times New Roman"/>
          <w:sz w:val="24"/>
          <w:szCs w:val="24"/>
        </w:rPr>
        <w:t xml:space="preserve">dewasa dan </w:t>
      </w:r>
      <w:r w:rsidR="00815981">
        <w:rPr>
          <w:rFonts w:ascii="Times New Roman" w:hAnsi="Times New Roman" w:cs="Times New Roman"/>
          <w:sz w:val="24"/>
          <w:szCs w:val="24"/>
        </w:rPr>
        <w:t>bertanggung jawab.</w:t>
      </w:r>
      <w:r w:rsidR="00807226">
        <w:rPr>
          <w:rFonts w:ascii="Times New Roman" w:hAnsi="Times New Roman" w:cs="Times New Roman"/>
          <w:sz w:val="24"/>
          <w:szCs w:val="24"/>
        </w:rPr>
        <w:t xml:space="preserve"> </w:t>
      </w:r>
      <w:r w:rsidR="003768BC" w:rsidRPr="003768BC">
        <w:rPr>
          <w:rFonts w:ascii="Times New Roman" w:hAnsi="Times New Roman" w:cs="Times New Roman"/>
          <w:sz w:val="24"/>
          <w:szCs w:val="24"/>
        </w:rPr>
        <w:t>Kemampuan seorang guru untuk menerapkan keterampilan dasar mengajar dan kapasitas untuk menciptakan be</w:t>
      </w:r>
      <w:r w:rsidR="00E36CCB">
        <w:rPr>
          <w:rFonts w:ascii="Times New Roman" w:hAnsi="Times New Roman" w:cs="Times New Roman"/>
          <w:sz w:val="24"/>
          <w:szCs w:val="24"/>
        </w:rPr>
        <w:t>ragam</w:t>
      </w:r>
      <w:r w:rsidR="003768BC" w:rsidRPr="003768BC">
        <w:rPr>
          <w:rFonts w:ascii="Times New Roman" w:hAnsi="Times New Roman" w:cs="Times New Roman"/>
          <w:sz w:val="24"/>
          <w:szCs w:val="24"/>
        </w:rPr>
        <w:t xml:space="preserve"> model pembelajaran terbaru sangat erat kaitannya dengan kinerja guru dalam proses pembelajaran dalam hal perencanaan pembelajaran.</w:t>
      </w:r>
    </w:p>
    <w:p w14:paraId="2E344348" w14:textId="621EC07C" w:rsidR="00B77F67" w:rsidRPr="00B77F67" w:rsidRDefault="00560876" w:rsidP="0039446F">
      <w:pPr>
        <w:pStyle w:val="Heading3"/>
        <w:numPr>
          <w:ilvl w:val="0"/>
          <w:numId w:val="0"/>
        </w:numPr>
        <w:spacing w:line="480" w:lineRule="auto"/>
        <w:ind w:left="470" w:hanging="357"/>
      </w:pPr>
      <w:bookmarkStart w:id="24" w:name="_Toc174971658"/>
      <w:r>
        <w:lastRenderedPageBreak/>
        <w:t>2.</w:t>
      </w:r>
      <w:r w:rsidR="00B77F67">
        <w:t xml:space="preserve">1.3 </w:t>
      </w:r>
      <w:r w:rsidR="00D9556E" w:rsidRPr="00D9556E">
        <w:rPr>
          <w:i/>
          <w:iCs/>
        </w:rPr>
        <w:t>Sustainable Development Goals</w:t>
      </w:r>
      <w:r w:rsidR="00D9556E">
        <w:t xml:space="preserve"> (SDGs) dan </w:t>
      </w:r>
      <w:r w:rsidR="00C272DE" w:rsidRPr="00817250">
        <w:rPr>
          <w:i/>
          <w:iCs/>
        </w:rPr>
        <w:t>Education for Sustainable Development</w:t>
      </w:r>
      <w:r w:rsidR="00026C86">
        <w:t xml:space="preserve"> (ESD)</w:t>
      </w:r>
      <w:bookmarkEnd w:id="24"/>
    </w:p>
    <w:p w14:paraId="53973AF2" w14:textId="55264E65" w:rsidR="0071204A" w:rsidRDefault="006C4610" w:rsidP="00B1520B">
      <w:pPr>
        <w:pStyle w:val="Heading4"/>
        <w:numPr>
          <w:ilvl w:val="0"/>
          <w:numId w:val="0"/>
        </w:numPr>
        <w:spacing w:line="480" w:lineRule="auto"/>
        <w:ind w:left="720" w:hanging="360"/>
      </w:pPr>
      <w:r>
        <w:t xml:space="preserve">2.1.3.1 </w:t>
      </w:r>
      <w:r w:rsidR="00B1520B" w:rsidRPr="00B1520B">
        <w:rPr>
          <w:i/>
          <w:iCs w:val="0"/>
        </w:rPr>
        <w:t>Sustainable Development Goals</w:t>
      </w:r>
      <w:r w:rsidR="00B1520B" w:rsidRPr="00B1520B">
        <w:t xml:space="preserve"> </w:t>
      </w:r>
      <w:r w:rsidR="00B1520B">
        <w:t>(</w:t>
      </w:r>
      <w:r>
        <w:t>SDGs</w:t>
      </w:r>
      <w:r w:rsidR="00B1520B">
        <w:t>)</w:t>
      </w:r>
    </w:p>
    <w:p w14:paraId="565A715F" w14:textId="2F93E016" w:rsidR="00062F43" w:rsidRDefault="00F22B60" w:rsidP="00B1520B">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{"citationItems":[{"id":"ITEM-1","itemData":{"abstract":"The formation of the superoxide radical anion (O2*-) adduct of the nitrone 5,5-dimethyl-1-pyrroline N-oxide (DMPO) as detected by electron paramagnetic resonance (EPR) spectroscopy is one of the most common techniques for O2*- detection in chemical and biological systems. However, the nature of DMPO-O2H has confounded spin-trapping investigators over the years, since there has been no independently synthesized DMPO-O2H to date. A density functional theory (DFT) approach was used to predict the isotropic hyperfine coupling constants arising from the N, beta-H, and gamma-H nuclei of DMPO-O2H using explicit interactions with water molecules as well as via a bulk dielectric effect employing the polarizable continuum model (PCM). Theoretical calculation on the thermodynamics of DMPO-O2H decay shows favorable intramolecular rearrangement to form a nitrosoaldehyde and a hydroxyl radical as products, consistent with experimental observations. Some pathways for the bimolecular decomposition of DMPO-O2H and DMPO-OH have also been computed.","author":[{"dropping-particle":"","family":"UNESCO","given":"","non-dropping-particle":"","parse-names":false,"suffix":""}],"container-title":"Sustainable Development","id":"ITEM-1","issued":{"date-parts":[["2005"]]},"number-of-pages":"1-44","title":"Unesco and Sustainable Development","type":"book"},"uris":["http://www.mendeley.com/documents/?uuid=a1ca5681-5681-48d9-93cf-3d370c8da1dc"]}],"mendeley":{"formattedCitation":"(UNESCO, 2005)","manualFormatting":"UNESCO, (2005)","plainTextFormattedCitation":"(UNESCO, 2005)","previouslyFormattedCitation":"(UNESCO, 2005)"},"properties":{"noteIndex":0},"schema":"https://github.com/citation-style-language/schema/raw/master/csl-citation.json"}</w:instrText>
      </w:r>
      <w:r>
        <w:rPr>
          <w:rFonts w:ascii="Times New Roman" w:hAnsi="Times New Roman" w:cs="Times New Roman"/>
          <w:sz w:val="24"/>
          <w:szCs w:val="24"/>
        </w:rPr>
        <w:fldChar w:fldCharType="separate"/>
      </w:r>
      <w:proofErr w:type="gramStart"/>
      <w:r w:rsidRPr="00F22B60">
        <w:rPr>
          <w:rFonts w:ascii="Times New Roman" w:hAnsi="Times New Roman" w:cs="Times New Roman"/>
          <w:noProof/>
          <w:sz w:val="24"/>
          <w:szCs w:val="24"/>
        </w:rPr>
        <w:t>UNESCO</w:t>
      </w:r>
      <w:r w:rsidR="0058568A">
        <w:rPr>
          <w:rFonts w:ascii="Times New Roman" w:hAnsi="Times New Roman" w:cs="Times New Roman"/>
          <w:noProof/>
          <w:sz w:val="24"/>
          <w:szCs w:val="24"/>
        </w:rPr>
        <w:t>,</w:t>
      </w:r>
      <w:r w:rsidR="00EE40A4">
        <w:rPr>
          <w:rFonts w:ascii="Times New Roman" w:hAnsi="Times New Roman" w:cs="Times New Roman"/>
          <w:noProof/>
          <w:sz w:val="24"/>
          <w:szCs w:val="24"/>
        </w:rPr>
        <w:t xml:space="preserve"> (</w:t>
      </w:r>
      <w:r w:rsidRPr="00F22B60">
        <w:rPr>
          <w:rFonts w:ascii="Times New Roman" w:hAnsi="Times New Roman" w:cs="Times New Roman"/>
          <w:noProof/>
          <w:sz w:val="24"/>
          <w:szCs w:val="24"/>
        </w:rPr>
        <w:t>2005)</w:t>
      </w:r>
      <w:r>
        <w:rPr>
          <w:rFonts w:ascii="Times New Roman" w:hAnsi="Times New Roman" w:cs="Times New Roman"/>
          <w:sz w:val="24"/>
          <w:szCs w:val="24"/>
        </w:rPr>
        <w:fldChar w:fldCharType="end"/>
      </w:r>
      <w:r w:rsidR="0005400A">
        <w:rPr>
          <w:rFonts w:ascii="Times New Roman" w:hAnsi="Times New Roman" w:cs="Times New Roman"/>
          <w:sz w:val="24"/>
          <w:szCs w:val="24"/>
        </w:rPr>
        <w:t xml:space="preserve"> </w:t>
      </w:r>
      <w:r w:rsidR="00AC7009">
        <w:rPr>
          <w:rFonts w:ascii="Times New Roman" w:hAnsi="Times New Roman" w:cs="Times New Roman"/>
          <w:sz w:val="24"/>
          <w:szCs w:val="24"/>
        </w:rPr>
        <w:t xml:space="preserve">definisi pembangunan berkelanjutan </w:t>
      </w:r>
      <w:r w:rsidR="00767574">
        <w:rPr>
          <w:rFonts w:ascii="Times New Roman" w:hAnsi="Times New Roman" w:cs="Times New Roman"/>
          <w:sz w:val="24"/>
          <w:szCs w:val="24"/>
        </w:rPr>
        <w:t>yaitu</w:t>
      </w:r>
      <w:r w:rsidR="0005400A">
        <w:rPr>
          <w:rFonts w:ascii="Times New Roman" w:hAnsi="Times New Roman" w:cs="Times New Roman"/>
          <w:sz w:val="24"/>
          <w:szCs w:val="24"/>
        </w:rPr>
        <w:t xml:space="preserve"> pembangunan</w:t>
      </w:r>
      <w:r w:rsidR="0039446F">
        <w:rPr>
          <w:rFonts w:ascii="Times New Roman" w:hAnsi="Times New Roman" w:cs="Times New Roman"/>
          <w:sz w:val="24"/>
          <w:szCs w:val="24"/>
        </w:rPr>
        <w:t xml:space="preserve"> yang memenuhi kebutuhan </w:t>
      </w:r>
      <w:r w:rsidR="00EF3A3B">
        <w:rPr>
          <w:rFonts w:ascii="Times New Roman" w:hAnsi="Times New Roman" w:cs="Times New Roman"/>
          <w:sz w:val="24"/>
          <w:szCs w:val="24"/>
        </w:rPr>
        <w:t>saat ini tanpa me</w:t>
      </w:r>
      <w:r w:rsidR="00B15C6F">
        <w:rPr>
          <w:rFonts w:ascii="Times New Roman" w:hAnsi="Times New Roman" w:cs="Times New Roman"/>
          <w:sz w:val="24"/>
          <w:szCs w:val="24"/>
        </w:rPr>
        <w:t>ngurangi</w:t>
      </w:r>
      <w:r w:rsidR="00EF3A3B">
        <w:rPr>
          <w:rFonts w:ascii="Times New Roman" w:hAnsi="Times New Roman" w:cs="Times New Roman"/>
          <w:sz w:val="24"/>
          <w:szCs w:val="24"/>
        </w:rPr>
        <w:t xml:space="preserve"> kemampuan untuk memenuhi</w:t>
      </w:r>
      <w:r w:rsidR="00B15C6F">
        <w:rPr>
          <w:rFonts w:ascii="Times New Roman" w:hAnsi="Times New Roman" w:cs="Times New Roman"/>
          <w:sz w:val="24"/>
          <w:szCs w:val="24"/>
        </w:rPr>
        <w:t xml:space="preserve"> kebutuhan</w:t>
      </w:r>
      <w:r w:rsidR="008C2C8C">
        <w:rPr>
          <w:rFonts w:ascii="Times New Roman" w:hAnsi="Times New Roman" w:cs="Times New Roman"/>
          <w:sz w:val="24"/>
          <w:szCs w:val="24"/>
        </w:rPr>
        <w:t xml:space="preserve"> generasi </w:t>
      </w:r>
      <w:r w:rsidR="00767574">
        <w:rPr>
          <w:rFonts w:ascii="Times New Roman" w:hAnsi="Times New Roman" w:cs="Times New Roman"/>
          <w:sz w:val="24"/>
          <w:szCs w:val="24"/>
        </w:rPr>
        <w:t>mendatang</w:t>
      </w:r>
      <w:r w:rsidR="001509EE">
        <w:rPr>
          <w:rFonts w:ascii="Times New Roman" w:hAnsi="Times New Roman" w:cs="Times New Roman"/>
          <w:sz w:val="24"/>
          <w:szCs w:val="24"/>
        </w:rPr>
        <w:t>.</w:t>
      </w:r>
      <w:proofErr w:type="gramEnd"/>
      <w:r w:rsidR="001509EE">
        <w:rPr>
          <w:rFonts w:ascii="Times New Roman" w:hAnsi="Times New Roman" w:cs="Times New Roman"/>
          <w:sz w:val="24"/>
          <w:szCs w:val="24"/>
        </w:rPr>
        <w:t xml:space="preserve"> </w:t>
      </w:r>
      <w:r w:rsidR="00CF0DF6">
        <w:rPr>
          <w:rFonts w:ascii="Times New Roman" w:hAnsi="Times New Roman" w:cs="Times New Roman"/>
          <w:sz w:val="24"/>
          <w:szCs w:val="24"/>
        </w:rPr>
        <w:t xml:space="preserve">Menurut </w:t>
      </w:r>
      <w:r w:rsidR="00CF0DF6">
        <w:rPr>
          <w:rFonts w:ascii="Times New Roman" w:hAnsi="Times New Roman" w:cs="Times New Roman"/>
          <w:sz w:val="24"/>
          <w:szCs w:val="24"/>
        </w:rPr>
        <w:fldChar w:fldCharType="begin" w:fldLock="1"/>
      </w:r>
      <w:r w:rsidR="008A7A72">
        <w:rPr>
          <w:rFonts w:ascii="Times New Roman" w:hAnsi="Times New Roman" w:cs="Times New Roman"/>
          <w:sz w:val="24"/>
          <w:szCs w:val="24"/>
        </w:rPr>
        <w:instrText>ADDIN CSL_CITATION {"citationItems":[{"id":"ITEM-1","itemData":{"abstract":"Pendidikan untuk Pembangunan Berkelanjutan atau Education for Sustainable Development (ESD) merupakan visi baru yang kini telah berkembang dalam bidang pendidikan. Implementasi ESD sudah dilakukan baik secara langsung maupun tidak langsung di sekolah, namun dengan tingkatan yang berbeda-beda pada setiap sekolah. Penelitian ini bertujuan untuk mengetahui perbedaan implementasi nilainilai ESD antara sekolah berwawawan lingkungan yaitu sekolah Adiwiyata, dengan sekolah biasa yaitu sekolah Non Adiwiyata. Metode yang digunakan dalam penelitian adalah kuantitatif survei menggunakan instrumen berupa kuesioner yang merupakan turunan dari indikator nilai-nilai ESD khususnya pada aspek perspektif lingkungan. Perspektif lingkungan terdiri dari empat aspek di antaranya Sumber Daya Alam, Perubahan Iklim, Pembangunan Perdesaan, serta Pencegahan dan Penanganan Bencana. Setiap pernyataan dalam kuesioner terhubung dengan kegiatan yang dilakukan peserta didik di sekolah, antara lain kegiatan intrakurikuler dalam pembelajaran biologi, kegiatan ektrakurikuler, dan kegiatan kokurikuler dalam kegiatan lain. Penelitian dilakukan di dua sekolah Adiwiyata dan dua sekolah Non Adiwiyata. Hasil kuesioner yang dikumpulkan diolah menggunakan uji beda. Berdasarkan hasil penelitian didapat kesimpulan bahwa tidak terdapat perbedaan yang signifikan antara sekolah Adiwiyata dan Non Adiwiyata dalam implementasi nilai-nilai ESD. Hasil ini ditunjukkan pada uji Mann Whitney dengan nilai signifikansi 0,789, yang mana nilai ini lebih besar dari 0,05 sehingga menunjukkan tidak adanya perbedaan signifikan.","author":[{"dropping-particle":"","family":"Putri","given":"Niken Triana","non-dropping-particle":"","parse-names":false,"suffix":""}],"id":"ITEM-1","issued":{"date-parts":[["2021"]]},"publisher":"UIN Syarif Hidayatullah: Jakarta","title":"Implementasi Nilai-nilai Education for Sustainable Development (ESD) di Sekolah Adiwiyata dan Non Adiwiyata","type":"article"},"uris":["http://www.mendeley.com/documents/?uuid=9a688586-6dc9-4b7d-ba7e-99e1091eeb61"]}],"mendeley":{"formattedCitation":"(Putri, 2021)","manualFormatting":"Putri (2021)","plainTextFormattedCitation":"(Putri, 2021)","previouslyFormattedCitation":"(Putri, 2021)"},"properties":{"noteIndex":0},"schema":"https://github.com/citation-style-language/schema/raw/master/csl-citation.json"}</w:instrText>
      </w:r>
      <w:r w:rsidR="00CF0DF6">
        <w:rPr>
          <w:rFonts w:ascii="Times New Roman" w:hAnsi="Times New Roman" w:cs="Times New Roman"/>
          <w:sz w:val="24"/>
          <w:szCs w:val="24"/>
        </w:rPr>
        <w:fldChar w:fldCharType="separate"/>
      </w:r>
      <w:r w:rsidR="00CF0DF6" w:rsidRPr="00CF0DF6">
        <w:rPr>
          <w:rFonts w:ascii="Times New Roman" w:hAnsi="Times New Roman" w:cs="Times New Roman"/>
          <w:noProof/>
          <w:sz w:val="24"/>
          <w:szCs w:val="24"/>
        </w:rPr>
        <w:t>Putri</w:t>
      </w:r>
      <w:r w:rsidR="00EE40A4">
        <w:rPr>
          <w:rFonts w:ascii="Times New Roman" w:hAnsi="Times New Roman" w:cs="Times New Roman"/>
          <w:noProof/>
          <w:sz w:val="24"/>
          <w:szCs w:val="24"/>
        </w:rPr>
        <w:t xml:space="preserve"> (</w:t>
      </w:r>
      <w:r w:rsidR="00CF0DF6" w:rsidRPr="00CF0DF6">
        <w:rPr>
          <w:rFonts w:ascii="Times New Roman" w:hAnsi="Times New Roman" w:cs="Times New Roman"/>
          <w:noProof/>
          <w:sz w:val="24"/>
          <w:szCs w:val="24"/>
        </w:rPr>
        <w:t>2021)</w:t>
      </w:r>
      <w:r w:rsidR="00CF0DF6">
        <w:rPr>
          <w:rFonts w:ascii="Times New Roman" w:hAnsi="Times New Roman" w:cs="Times New Roman"/>
          <w:sz w:val="24"/>
          <w:szCs w:val="24"/>
        </w:rPr>
        <w:fldChar w:fldCharType="end"/>
      </w:r>
      <w:r w:rsidR="00CF0DF6">
        <w:rPr>
          <w:rFonts w:ascii="Times New Roman" w:hAnsi="Times New Roman" w:cs="Times New Roman"/>
          <w:sz w:val="24"/>
          <w:szCs w:val="24"/>
        </w:rPr>
        <w:t xml:space="preserve"> </w:t>
      </w:r>
      <w:r w:rsidR="00DA30FD">
        <w:rPr>
          <w:rFonts w:ascii="Times New Roman" w:hAnsi="Times New Roman" w:cs="Times New Roman"/>
          <w:i/>
          <w:iCs/>
          <w:sz w:val="24"/>
          <w:szCs w:val="24"/>
        </w:rPr>
        <w:t>sustainable development</w:t>
      </w:r>
      <w:r w:rsidR="00DA30FD">
        <w:rPr>
          <w:rFonts w:ascii="Times New Roman" w:hAnsi="Times New Roman" w:cs="Times New Roman"/>
          <w:sz w:val="24"/>
          <w:szCs w:val="24"/>
        </w:rPr>
        <w:t xml:space="preserve"> merupakan kata terjemahan dari Bahasa Inggris yang berarti pembangunan berkelanjutan</w:t>
      </w:r>
      <w:r w:rsidR="00165F73">
        <w:rPr>
          <w:rFonts w:ascii="Times New Roman" w:hAnsi="Times New Roman" w:cs="Times New Roman"/>
          <w:sz w:val="24"/>
          <w:szCs w:val="24"/>
        </w:rPr>
        <w:t>.</w:t>
      </w:r>
      <w:r w:rsidR="000A3476">
        <w:rPr>
          <w:rFonts w:ascii="Times New Roman" w:hAnsi="Times New Roman" w:cs="Times New Roman"/>
          <w:sz w:val="24"/>
          <w:szCs w:val="24"/>
        </w:rPr>
        <w:t xml:space="preserve"> Pemerintah telah mengimplementasikan </w:t>
      </w:r>
      <w:r w:rsidR="000A3476" w:rsidRPr="00BC5AB8">
        <w:rPr>
          <w:rFonts w:ascii="Times New Roman" w:hAnsi="Times New Roman" w:cs="Times New Roman"/>
          <w:i/>
          <w:iCs/>
          <w:sz w:val="24"/>
          <w:szCs w:val="24"/>
        </w:rPr>
        <w:t>Millenium Development Goals</w:t>
      </w:r>
      <w:r w:rsidR="000A3476">
        <w:rPr>
          <w:rFonts w:ascii="Times New Roman" w:hAnsi="Times New Roman" w:cs="Times New Roman"/>
          <w:sz w:val="24"/>
          <w:szCs w:val="24"/>
        </w:rPr>
        <w:t xml:space="preserve"> (MDGs) hingga sekarang dinamakan</w:t>
      </w:r>
      <w:r w:rsidR="00BC5AB8">
        <w:rPr>
          <w:rFonts w:ascii="Times New Roman" w:hAnsi="Times New Roman" w:cs="Times New Roman"/>
          <w:sz w:val="24"/>
          <w:szCs w:val="24"/>
        </w:rPr>
        <w:t xml:space="preserve"> </w:t>
      </w:r>
      <w:r w:rsidR="00BC5AB8" w:rsidRPr="00BC5AB8">
        <w:rPr>
          <w:rFonts w:ascii="Times New Roman" w:hAnsi="Times New Roman" w:cs="Times New Roman"/>
          <w:i/>
          <w:iCs/>
          <w:sz w:val="24"/>
          <w:szCs w:val="24"/>
        </w:rPr>
        <w:t>Sustainable Development Goals</w:t>
      </w:r>
      <w:r w:rsidR="00BC5AB8">
        <w:rPr>
          <w:rFonts w:ascii="Times New Roman" w:hAnsi="Times New Roman" w:cs="Times New Roman"/>
          <w:sz w:val="24"/>
          <w:szCs w:val="24"/>
        </w:rPr>
        <w:t xml:space="preserve"> (SDGs)</w:t>
      </w:r>
      <w:r w:rsidR="00165F73">
        <w:rPr>
          <w:rFonts w:ascii="Times New Roman" w:hAnsi="Times New Roman" w:cs="Times New Roman"/>
          <w:sz w:val="24"/>
          <w:szCs w:val="24"/>
        </w:rPr>
        <w:t xml:space="preserve"> </w:t>
      </w:r>
      <w:r w:rsidR="009C4503">
        <w:rPr>
          <w:rFonts w:ascii="Times New Roman" w:hAnsi="Times New Roman" w:cs="Times New Roman"/>
          <w:sz w:val="24"/>
          <w:szCs w:val="24"/>
        </w:rPr>
        <w:fldChar w:fldCharType="begin" w:fldLock="1"/>
      </w:r>
      <w:r w:rsidR="00741D86">
        <w:rPr>
          <w:rFonts w:ascii="Times New Roman" w:hAnsi="Times New Roman" w:cs="Times New Roman"/>
          <w:sz w:val="24"/>
          <w:szCs w:val="24"/>
        </w:rPr>
        <w:instrText>ADDIN CSL_CITATION {"citationItems":[{"id":"ITEM-1","itemData":{"ISSN":"2252-5254","abstract":"This article aims to answer problems related to the factors causing poverty in rural communities, how to eradicate poverty with local wisdom approaches, and how to empower rural communities in the poverty reduction process. The method in this study is to use a literature study. This study indicates that the factors that cause poverty in rural communities are as follows: regional conditions, weak economic growth, low education, inequality, a sense of dependence, and comfort in the zone. Poverty alleviation through local wisdom can be done by exploring natural resources and self-potential that exist in rural communities. Then the empowerment of rural communities in the poverty reduction process requires four principles: equality, participation, independence, and sustainability.AbstrakArtikel ini bertujuan untuk menjawab permasalahan yang terkait dengan faktor penyebab kemiskinan pada masyarakat pedesaan, bagaimana mengentaskan kemiskinan dengan pendekatan kearifan lokal, dan bagaimana memberdayakan masyarakat pedesaan dalam proses penanggulangan kemiskinan. Metode dalam penelitian ini adalah dengan menggunakan studi kepustakaan. Penelitian ini menunjukkan bahwa faktor-faktor penyebab kemiskinan pada masyarakat pedesaan adalah sebagai berikut: kondisi wilayah, pertumbuhan ekonomi yang lemah, pendidikan yang rendah, ketimpangan, rasa ketergantungan, dan kenyamanan dalam zona. Pengentasan kemiskinan melalui kearifan lokal dapat dilakukan dengan menggali sumber daya alam dan potensi diri yang ada pada masyarakat pedesaan. Kemudian pemberdayaan masyarakat pedesaan dalam proses penanggulangan kemiskinan membutuhkan empat prinsip: kesetaraan, partisipasi, kemandirian, dan keberlanjutan.","author":[{"dropping-particle":"","family":"Alawiyah","given":"Tuti","non-dropping-particle":"","parse-names":false,"suffix":""},{"dropping-particle":"","family":"Setiawan","given":"Farhan","non-dropping-particle":"","parse-names":false,"suffix":""}],"container-title":"Jurnal Sosiologi USK (Media Pemikiran &amp; Aplikasi)","id":"ITEM-1","issue":"2","issued":{"date-parts":[["2021"]]},"page":"131-154","title":"Pengentasan Kemiskinan Berbasis Kearifan Lokal pada Masyarakat Desa","type":"article-journal","volume":"15"},"uris":["http://www.mendeley.com/documents/?uuid=bdc247c7-e26e-47bb-95c4-d99fb565b900"]}],"mendeley":{"formattedCitation":"(Alawiyah &amp; Setiawan, 2021)","plainTextFormattedCitation":"(Alawiyah &amp; Setiawan, 2021)","previouslyFormattedCitation":"(Alawiyah &amp; Setiawan, 2021)"},"properties":{"noteIndex":0},"schema":"https://github.com/citation-style-language/schema/raw/master/csl-citation.json"}</w:instrText>
      </w:r>
      <w:r w:rsidR="009C4503">
        <w:rPr>
          <w:rFonts w:ascii="Times New Roman" w:hAnsi="Times New Roman" w:cs="Times New Roman"/>
          <w:sz w:val="24"/>
          <w:szCs w:val="24"/>
        </w:rPr>
        <w:fldChar w:fldCharType="separate"/>
      </w:r>
      <w:r w:rsidR="009C4503" w:rsidRPr="009C4503">
        <w:rPr>
          <w:rFonts w:ascii="Times New Roman" w:hAnsi="Times New Roman" w:cs="Times New Roman"/>
          <w:noProof/>
          <w:sz w:val="24"/>
          <w:szCs w:val="24"/>
        </w:rPr>
        <w:t>(Alawiyah &amp; Setiawan, 2021)</w:t>
      </w:r>
      <w:r w:rsidR="009C4503">
        <w:rPr>
          <w:rFonts w:ascii="Times New Roman" w:hAnsi="Times New Roman" w:cs="Times New Roman"/>
          <w:sz w:val="24"/>
          <w:szCs w:val="24"/>
        </w:rPr>
        <w:fldChar w:fldCharType="end"/>
      </w:r>
      <w:r w:rsidR="009C4503">
        <w:rPr>
          <w:rFonts w:ascii="Times New Roman" w:hAnsi="Times New Roman" w:cs="Times New Roman"/>
          <w:sz w:val="24"/>
          <w:szCs w:val="24"/>
        </w:rPr>
        <w:t xml:space="preserve">. </w:t>
      </w:r>
      <w:r w:rsidR="009D01FA" w:rsidRPr="001D42F0">
        <w:rPr>
          <w:rFonts w:ascii="Times New Roman" w:hAnsi="Times New Roman" w:cs="Times New Roman"/>
          <w:i/>
          <w:iCs/>
          <w:sz w:val="24"/>
          <w:szCs w:val="24"/>
        </w:rPr>
        <w:t>Sustainable Development Goals</w:t>
      </w:r>
      <w:r w:rsidR="009D01FA">
        <w:rPr>
          <w:rFonts w:ascii="Times New Roman" w:hAnsi="Times New Roman" w:cs="Times New Roman"/>
          <w:sz w:val="24"/>
          <w:szCs w:val="24"/>
        </w:rPr>
        <w:t xml:space="preserve"> (SDGs) yang</w:t>
      </w:r>
      <w:r w:rsidR="001D42F0">
        <w:rPr>
          <w:rFonts w:ascii="Times New Roman" w:hAnsi="Times New Roman" w:cs="Times New Roman"/>
          <w:sz w:val="24"/>
          <w:szCs w:val="24"/>
        </w:rPr>
        <w:t xml:space="preserve"> </w:t>
      </w:r>
      <w:r w:rsidR="009D01FA">
        <w:rPr>
          <w:rFonts w:ascii="Times New Roman" w:hAnsi="Times New Roman" w:cs="Times New Roman"/>
          <w:sz w:val="24"/>
          <w:szCs w:val="24"/>
        </w:rPr>
        <w:t xml:space="preserve">dikenal </w:t>
      </w:r>
      <w:r w:rsidR="00B2064F">
        <w:rPr>
          <w:rFonts w:ascii="Times New Roman" w:hAnsi="Times New Roman" w:cs="Times New Roman"/>
          <w:sz w:val="24"/>
          <w:szCs w:val="24"/>
        </w:rPr>
        <w:t xml:space="preserve">di </w:t>
      </w:r>
      <w:r w:rsidR="009D01FA">
        <w:rPr>
          <w:rFonts w:ascii="Times New Roman" w:hAnsi="Times New Roman" w:cs="Times New Roman"/>
          <w:sz w:val="24"/>
          <w:szCs w:val="24"/>
        </w:rPr>
        <w:t xml:space="preserve">Indonesia </w:t>
      </w:r>
      <w:r w:rsidR="001D42F0">
        <w:rPr>
          <w:rFonts w:ascii="Times New Roman" w:hAnsi="Times New Roman" w:cs="Times New Roman"/>
          <w:sz w:val="24"/>
          <w:szCs w:val="24"/>
        </w:rPr>
        <w:t xml:space="preserve">yaitu </w:t>
      </w:r>
      <w:r w:rsidR="009D01FA">
        <w:rPr>
          <w:rFonts w:ascii="Times New Roman" w:hAnsi="Times New Roman" w:cs="Times New Roman"/>
          <w:sz w:val="24"/>
          <w:szCs w:val="24"/>
        </w:rPr>
        <w:t>dengan Tujuan Pembangunan Berkelanjutan</w:t>
      </w:r>
      <w:r w:rsidR="001D42F0">
        <w:rPr>
          <w:rFonts w:ascii="Times New Roman" w:hAnsi="Times New Roman" w:cs="Times New Roman"/>
          <w:sz w:val="24"/>
          <w:szCs w:val="24"/>
        </w:rPr>
        <w:t xml:space="preserve"> (TPB) adalah </w:t>
      </w:r>
      <w:r w:rsidR="004A3CA6">
        <w:rPr>
          <w:rFonts w:ascii="Times New Roman" w:hAnsi="Times New Roman" w:cs="Times New Roman"/>
          <w:sz w:val="24"/>
          <w:szCs w:val="24"/>
        </w:rPr>
        <w:t xml:space="preserve">rencana pembangunan </w:t>
      </w:r>
      <w:r w:rsidR="0074405D">
        <w:rPr>
          <w:rFonts w:ascii="Times New Roman" w:hAnsi="Times New Roman" w:cs="Times New Roman"/>
          <w:sz w:val="24"/>
          <w:szCs w:val="24"/>
        </w:rPr>
        <w:t>yang ditetapkan sebagai tujuan pembangunan global hingga tahun 2030 disetujui oleh nega</w:t>
      </w:r>
      <w:r w:rsidR="00E03BD1">
        <w:rPr>
          <w:rFonts w:ascii="Times New Roman" w:hAnsi="Times New Roman" w:cs="Times New Roman"/>
          <w:sz w:val="24"/>
          <w:szCs w:val="24"/>
        </w:rPr>
        <w:t xml:space="preserve">ra </w:t>
      </w:r>
      <w:r w:rsidR="0074405D">
        <w:rPr>
          <w:rFonts w:ascii="Times New Roman" w:hAnsi="Times New Roman" w:cs="Times New Roman"/>
          <w:sz w:val="24"/>
          <w:szCs w:val="24"/>
        </w:rPr>
        <w:t>di seluruh dunia untuk meningkatkan kesejahteraan manusia dan</w:t>
      </w:r>
      <w:r w:rsidR="005874D0">
        <w:rPr>
          <w:rFonts w:ascii="Times New Roman" w:hAnsi="Times New Roman" w:cs="Times New Roman"/>
          <w:sz w:val="24"/>
          <w:szCs w:val="24"/>
        </w:rPr>
        <w:t xml:space="preserve"> menjaga keberlanjutan </w:t>
      </w:r>
      <w:r w:rsidR="00D86A3E">
        <w:rPr>
          <w:rFonts w:ascii="Times New Roman" w:hAnsi="Times New Roman" w:cs="Times New Roman"/>
          <w:sz w:val="24"/>
          <w:szCs w:val="24"/>
        </w:rPr>
        <w:t xml:space="preserve">planet </w:t>
      </w:r>
      <w:r w:rsidR="005874D0">
        <w:rPr>
          <w:rFonts w:ascii="Times New Roman" w:hAnsi="Times New Roman" w:cs="Times New Roman"/>
          <w:sz w:val="24"/>
          <w:szCs w:val="24"/>
        </w:rPr>
        <w:t>bumi</w:t>
      </w:r>
      <w:r w:rsidR="0058568A">
        <w:rPr>
          <w:rFonts w:ascii="Times New Roman" w:hAnsi="Times New Roman" w:cs="Times New Roman"/>
          <w:sz w:val="24"/>
          <w:szCs w:val="24"/>
        </w:rPr>
        <w:t xml:space="preserve"> </w:t>
      </w:r>
      <w:r w:rsidR="0058568A">
        <w:rPr>
          <w:rFonts w:ascii="Times New Roman" w:hAnsi="Times New Roman" w:cs="Times New Roman"/>
          <w:sz w:val="24"/>
          <w:szCs w:val="24"/>
        </w:rPr>
        <w:fldChar w:fldCharType="begin" w:fldLock="1"/>
      </w:r>
      <w:r w:rsidR="0047740A">
        <w:rPr>
          <w:rFonts w:ascii="Times New Roman" w:hAnsi="Times New Roman" w:cs="Times New Roman"/>
          <w:sz w:val="24"/>
          <w:szCs w:val="24"/>
        </w:rPr>
        <w:instrText>ADDIN CSL_CITATION {"citationItems":[{"id":"ITEM-1","itemData":{"author":[{"dropping-particle":"","family":"Hastuti","given":"Adwi","non-dropping-particle":"","parse-names":false,"suffix":""},{"dropping-particle":"","family":"Anam","given":"Chairul","non-dropping-particle":"","parse-names":false,"suffix":""},{"dropping-particle":"","family":"Yulianingsih","given":"Erna","non-dropping-particle":"","parse-names":false,"suffix":""},{"dropping-particle":"","family":"Reagan","given":"Henri Asri","non-dropping-particle":"","parse-names":false,"suffix":""},{"dropping-particle":"","family":"Ihsan","given":"Muhammad","non-dropping-particle":"","parse-names":false,"suffix":""},{"dropping-particle":"","family":"Setiyawati","given":"Nia","non-dropping-particle":"","parse-names":false,"suffix":""},{"dropping-particle":"","family":"Nurarifin","given":"","non-dropping-particle":"","parse-names":false,"suffix":""},{"dropping-particle":"","family":"Meilaningsih","given":"Tika","non-dropping-particle":"","parse-names":false,"suffix":""},{"dropping-particle":"","family":"Saputri","given":"Valent Gigih","non-dropping-particle":"","parse-names":false,"suffix":""}],"id":"ITEM-1","issued":{"date-parts":[["2022"]]},"number-of-pages":"1-269","publisher":"BPS-Statistics Indonesia: Jakarta","publisher-place":"Jakarta","title":"Indikator Tujuan Pembangunan Berkelanjutan Indonesia: Badan Pusat Statistik","type":"book"},"uris":["http://www.mendeley.com/documents/?uuid=2935fe42-e89e-4702-a424-9871e7456383"]}],"mendeley":{"formattedCitation":"(Hastuti et al., 2022)","plainTextFormattedCitation":"(Hastuti et al., 2022)","previouslyFormattedCitation":"(Hastuti et al., 2022)"},"properties":{"noteIndex":0},"schema":"https://github.com/citation-style-language/schema/raw/master/csl-citation.json"}</w:instrText>
      </w:r>
      <w:r w:rsidR="0058568A">
        <w:rPr>
          <w:rFonts w:ascii="Times New Roman" w:hAnsi="Times New Roman" w:cs="Times New Roman"/>
          <w:sz w:val="24"/>
          <w:szCs w:val="24"/>
        </w:rPr>
        <w:fldChar w:fldCharType="separate"/>
      </w:r>
      <w:r w:rsidR="00734611" w:rsidRPr="00734611">
        <w:rPr>
          <w:rFonts w:ascii="Times New Roman" w:hAnsi="Times New Roman" w:cs="Times New Roman"/>
          <w:noProof/>
          <w:sz w:val="24"/>
          <w:szCs w:val="24"/>
        </w:rPr>
        <w:t>(Hastuti et al., 2022)</w:t>
      </w:r>
      <w:r w:rsidR="0058568A">
        <w:rPr>
          <w:rFonts w:ascii="Times New Roman" w:hAnsi="Times New Roman" w:cs="Times New Roman"/>
          <w:sz w:val="24"/>
          <w:szCs w:val="24"/>
        </w:rPr>
        <w:fldChar w:fldCharType="end"/>
      </w:r>
      <w:r w:rsidR="0058568A">
        <w:rPr>
          <w:rFonts w:ascii="Times New Roman" w:hAnsi="Times New Roman" w:cs="Times New Roman"/>
          <w:sz w:val="24"/>
          <w:szCs w:val="24"/>
        </w:rPr>
        <w:t>.</w:t>
      </w:r>
      <w:r w:rsidR="005874D0">
        <w:rPr>
          <w:rFonts w:ascii="Times New Roman" w:hAnsi="Times New Roman" w:cs="Times New Roman"/>
          <w:sz w:val="24"/>
          <w:szCs w:val="24"/>
        </w:rPr>
        <w:t xml:space="preserve"> </w:t>
      </w:r>
    </w:p>
    <w:p w14:paraId="6F166898" w14:textId="1E332F26" w:rsidR="00945AFA" w:rsidRDefault="0034399D" w:rsidP="00B17DC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Tujuan pembangunan berkelanjutan</w:t>
      </w:r>
      <w:r w:rsidR="006B049A">
        <w:rPr>
          <w:rFonts w:ascii="Times New Roman" w:hAnsi="Times New Roman" w:cs="Times New Roman"/>
          <w:sz w:val="24"/>
          <w:szCs w:val="24"/>
        </w:rPr>
        <w:t xml:space="preserve"> </w:t>
      </w:r>
      <w:r w:rsidR="00532370">
        <w:rPr>
          <w:rFonts w:ascii="Times New Roman" w:hAnsi="Times New Roman" w:cs="Times New Roman"/>
          <w:sz w:val="24"/>
          <w:szCs w:val="24"/>
        </w:rPr>
        <w:t>yang dikemukakan oleh</w:t>
      </w:r>
      <w:r w:rsidR="0047740A">
        <w:rPr>
          <w:rFonts w:ascii="Times New Roman" w:hAnsi="Times New Roman" w:cs="Times New Roman"/>
          <w:sz w:val="24"/>
          <w:szCs w:val="24"/>
        </w:rPr>
        <w:t xml:space="preserve"> </w:t>
      </w:r>
      <w:r w:rsidR="0047740A">
        <w:rPr>
          <w:rFonts w:ascii="Times New Roman" w:hAnsi="Times New Roman" w:cs="Times New Roman"/>
          <w:sz w:val="24"/>
          <w:szCs w:val="24"/>
        </w:rPr>
        <w:fldChar w:fldCharType="begin" w:fldLock="1"/>
      </w:r>
      <w:r w:rsidR="00E2303B">
        <w:rPr>
          <w:rFonts w:ascii="Times New Roman" w:hAnsi="Times New Roman" w:cs="Times New Roman"/>
          <w:sz w:val="24"/>
          <w:szCs w:val="24"/>
        </w:rPr>
        <w:instrText>ADDIN CSL_CITATION {"citationItems":[{"id":"ITEM-1","itemData":{"author":[{"dropping-particle":"","family":"Hastuti","given":"Adwi","non-dropping-particle":"","parse-names":false,"suffix":""},{"dropping-particle":"","family":"Anam","given":"Chairul","non-dropping-particle":"","parse-names":false,"suffix":""},{"dropping-particle":"","family":"Yulianingsih","given":"Erna","non-dropping-particle":"","parse-names":false,"suffix":""},{"dropping-particle":"","family":"Reagan","given":"Henri Asri","non-dropping-particle":"","parse-names":false,"suffix":""},{"dropping-particle":"","family":"Ihsan","given":"Muhammad","non-dropping-particle":"","parse-names":false,"suffix":""},{"dropping-particle":"","family":"Setiyawati","given":"Nia","non-dropping-particle":"","parse-names":false,"suffix":""},{"dropping-particle":"","family":"Nurarifin","given":"","non-dropping-particle":"","parse-names":false,"suffix":""},{"dropping-particle":"","family":"Meilaningsih","given":"Tika","non-dropping-particle":"","parse-names":false,"suffix":""},{"dropping-particle":"","family":"Saputri","given":"Valent Gigih","non-dropping-particle":"","parse-names":false,"suffix":""}],"id":"ITEM-1","issued":{"date-parts":[["2022"]]},"number-of-pages":"1-269","publisher":"BPS-Statistics Indonesia: Jakarta","publisher-place":"Jakarta","title":"Indikator Tujuan Pembangunan Berkelanjutan Indonesia: Badan Pusat Statistik","type":"book"},"uris":["http://www.mendeley.com/documents/?uuid=2935fe42-e89e-4702-a424-9871e7456383"]}],"mendeley":{"formattedCitation":"(Hastuti et al., 2022)","manualFormatting":"Hastuti et al. (2022)","plainTextFormattedCitation":"(Hastuti et al., 2022)","previouslyFormattedCitation":"(Hastuti et al., 2022)"},"properties":{"noteIndex":0},"schema":"https://github.com/citation-style-language/schema/raw/master/csl-citation.json"}</w:instrText>
      </w:r>
      <w:r w:rsidR="0047740A">
        <w:rPr>
          <w:rFonts w:ascii="Times New Roman" w:hAnsi="Times New Roman" w:cs="Times New Roman"/>
          <w:sz w:val="24"/>
          <w:szCs w:val="24"/>
        </w:rPr>
        <w:fldChar w:fldCharType="separate"/>
      </w:r>
      <w:r w:rsidR="0047740A" w:rsidRPr="0047740A">
        <w:rPr>
          <w:rFonts w:ascii="Times New Roman" w:hAnsi="Times New Roman" w:cs="Times New Roman"/>
          <w:noProof/>
          <w:sz w:val="24"/>
          <w:szCs w:val="24"/>
        </w:rPr>
        <w:t xml:space="preserve">Hastuti et al. </w:t>
      </w:r>
      <w:r w:rsidR="00E2303B">
        <w:rPr>
          <w:rFonts w:ascii="Times New Roman" w:hAnsi="Times New Roman" w:cs="Times New Roman"/>
          <w:noProof/>
          <w:sz w:val="24"/>
          <w:szCs w:val="24"/>
        </w:rPr>
        <w:t>(</w:t>
      </w:r>
      <w:r w:rsidR="0047740A" w:rsidRPr="0047740A">
        <w:rPr>
          <w:rFonts w:ascii="Times New Roman" w:hAnsi="Times New Roman" w:cs="Times New Roman"/>
          <w:noProof/>
          <w:sz w:val="24"/>
          <w:szCs w:val="24"/>
        </w:rPr>
        <w:t>2022)</w:t>
      </w:r>
      <w:r w:rsidR="0047740A">
        <w:rPr>
          <w:rFonts w:ascii="Times New Roman" w:hAnsi="Times New Roman" w:cs="Times New Roman"/>
          <w:sz w:val="24"/>
          <w:szCs w:val="24"/>
        </w:rPr>
        <w:fldChar w:fldCharType="end"/>
      </w:r>
      <w:r w:rsidR="00532370">
        <w:rPr>
          <w:rFonts w:ascii="Times New Roman" w:hAnsi="Times New Roman" w:cs="Times New Roman"/>
          <w:sz w:val="24"/>
          <w:szCs w:val="24"/>
        </w:rPr>
        <w:t xml:space="preserve"> </w:t>
      </w:r>
      <w:r>
        <w:rPr>
          <w:rFonts w:ascii="Times New Roman" w:hAnsi="Times New Roman" w:cs="Times New Roman"/>
          <w:sz w:val="24"/>
          <w:szCs w:val="24"/>
        </w:rPr>
        <w:t>me</w:t>
      </w:r>
      <w:r w:rsidR="002004C9">
        <w:rPr>
          <w:rFonts w:ascii="Times New Roman" w:hAnsi="Times New Roman" w:cs="Times New Roman"/>
          <w:sz w:val="24"/>
          <w:szCs w:val="24"/>
        </w:rPr>
        <w:t>liputi</w:t>
      </w:r>
      <w:r>
        <w:rPr>
          <w:rFonts w:ascii="Times New Roman" w:hAnsi="Times New Roman" w:cs="Times New Roman"/>
          <w:sz w:val="24"/>
          <w:szCs w:val="24"/>
        </w:rPr>
        <w:t xml:space="preserve"> </w:t>
      </w:r>
      <w:r w:rsidR="00567E0F">
        <w:rPr>
          <w:rFonts w:ascii="Times New Roman" w:hAnsi="Times New Roman" w:cs="Times New Roman"/>
          <w:sz w:val="24"/>
          <w:szCs w:val="24"/>
        </w:rPr>
        <w:t xml:space="preserve">17 </w:t>
      </w:r>
      <w:r w:rsidR="006B35C1">
        <w:rPr>
          <w:rFonts w:ascii="Times New Roman" w:hAnsi="Times New Roman" w:cs="Times New Roman"/>
          <w:sz w:val="24"/>
          <w:szCs w:val="24"/>
        </w:rPr>
        <w:t xml:space="preserve">tujuan </w:t>
      </w:r>
      <w:r w:rsidR="00945AFA">
        <w:rPr>
          <w:rFonts w:ascii="Times New Roman" w:hAnsi="Times New Roman" w:cs="Times New Roman"/>
          <w:sz w:val="24"/>
          <w:szCs w:val="24"/>
        </w:rPr>
        <w:t>yaitu:</w:t>
      </w:r>
    </w:p>
    <w:p w14:paraId="64B77A3E" w14:textId="1E5A91B0" w:rsidR="003523A5" w:rsidRDefault="00CE4E3E" w:rsidP="00945AF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(1) </w:t>
      </w:r>
      <w:r w:rsidR="00720A19">
        <w:rPr>
          <w:rFonts w:ascii="Times New Roman" w:hAnsi="Times New Roman" w:cs="Times New Roman"/>
          <w:sz w:val="24"/>
          <w:szCs w:val="24"/>
        </w:rPr>
        <w:t>Tanpa</w:t>
      </w:r>
      <w:r w:rsidR="0034399D" w:rsidRPr="00CE4E3E">
        <w:rPr>
          <w:rFonts w:ascii="Times New Roman" w:hAnsi="Times New Roman" w:cs="Times New Roman"/>
          <w:sz w:val="24"/>
          <w:szCs w:val="24"/>
        </w:rPr>
        <w:t xml:space="preserve"> Kemiskinan</w:t>
      </w:r>
      <w:r w:rsidR="00FC14C9">
        <w:rPr>
          <w:rFonts w:ascii="Times New Roman" w:hAnsi="Times New Roman" w:cs="Times New Roman"/>
          <w:sz w:val="24"/>
          <w:szCs w:val="24"/>
        </w:rPr>
        <w:t xml:space="preserve">; (2) </w:t>
      </w:r>
      <w:r w:rsidR="00720A19">
        <w:rPr>
          <w:rFonts w:ascii="Times New Roman" w:hAnsi="Times New Roman" w:cs="Times New Roman"/>
          <w:sz w:val="24"/>
          <w:szCs w:val="24"/>
        </w:rPr>
        <w:t>Tanpa</w:t>
      </w:r>
      <w:r w:rsidR="00952343" w:rsidRPr="00FC14C9">
        <w:rPr>
          <w:rFonts w:ascii="Times New Roman" w:hAnsi="Times New Roman" w:cs="Times New Roman"/>
          <w:sz w:val="24"/>
          <w:szCs w:val="24"/>
        </w:rPr>
        <w:t xml:space="preserve"> Kelaparan</w:t>
      </w:r>
      <w:r w:rsidR="00FC14C9">
        <w:rPr>
          <w:rFonts w:ascii="Times New Roman" w:hAnsi="Times New Roman" w:cs="Times New Roman"/>
          <w:sz w:val="24"/>
          <w:szCs w:val="24"/>
        </w:rPr>
        <w:t xml:space="preserve">; (3) </w:t>
      </w:r>
      <w:r w:rsidR="00F00BC1" w:rsidRPr="00FC14C9">
        <w:rPr>
          <w:rFonts w:ascii="Times New Roman" w:hAnsi="Times New Roman" w:cs="Times New Roman"/>
          <w:sz w:val="24"/>
          <w:szCs w:val="24"/>
        </w:rPr>
        <w:t>Ke</w:t>
      </w:r>
      <w:r w:rsidR="004C500C">
        <w:rPr>
          <w:rFonts w:ascii="Times New Roman" w:hAnsi="Times New Roman" w:cs="Times New Roman"/>
          <w:sz w:val="24"/>
          <w:szCs w:val="24"/>
        </w:rPr>
        <w:t>hidupan Sehat dan Sejahtera</w:t>
      </w:r>
      <w:r w:rsidR="00FC14C9">
        <w:rPr>
          <w:rFonts w:ascii="Times New Roman" w:hAnsi="Times New Roman" w:cs="Times New Roman"/>
          <w:sz w:val="24"/>
          <w:szCs w:val="24"/>
        </w:rPr>
        <w:t xml:space="preserve">; (4) </w:t>
      </w:r>
      <w:r w:rsidR="00C92657">
        <w:rPr>
          <w:rFonts w:ascii="Times New Roman" w:hAnsi="Times New Roman" w:cs="Times New Roman"/>
          <w:sz w:val="24"/>
          <w:szCs w:val="24"/>
        </w:rPr>
        <w:t>Pendidikan Berkualitas</w:t>
      </w:r>
      <w:r w:rsidR="00FC14C9">
        <w:rPr>
          <w:rFonts w:ascii="Times New Roman" w:hAnsi="Times New Roman" w:cs="Times New Roman"/>
          <w:sz w:val="24"/>
          <w:szCs w:val="24"/>
        </w:rPr>
        <w:t>; (</w:t>
      </w:r>
      <w:r w:rsidR="00D44EC6">
        <w:rPr>
          <w:rFonts w:ascii="Times New Roman" w:hAnsi="Times New Roman" w:cs="Times New Roman"/>
          <w:sz w:val="24"/>
          <w:szCs w:val="24"/>
        </w:rPr>
        <w:t>5</w:t>
      </w:r>
      <w:r w:rsidR="00FC14C9">
        <w:rPr>
          <w:rFonts w:ascii="Times New Roman" w:hAnsi="Times New Roman" w:cs="Times New Roman"/>
          <w:sz w:val="24"/>
          <w:szCs w:val="24"/>
        </w:rPr>
        <w:t xml:space="preserve">) </w:t>
      </w:r>
      <w:r w:rsidR="00F00BC1" w:rsidRPr="00FC14C9">
        <w:rPr>
          <w:rFonts w:ascii="Times New Roman" w:hAnsi="Times New Roman" w:cs="Times New Roman"/>
          <w:sz w:val="24"/>
          <w:szCs w:val="24"/>
        </w:rPr>
        <w:t>Kesetaraan Gender</w:t>
      </w:r>
      <w:r w:rsidR="00D44EC6">
        <w:rPr>
          <w:rFonts w:ascii="Times New Roman" w:hAnsi="Times New Roman" w:cs="Times New Roman"/>
          <w:sz w:val="24"/>
          <w:szCs w:val="24"/>
        </w:rPr>
        <w:t xml:space="preserve">; (6) </w:t>
      </w:r>
      <w:r w:rsidR="00C92657">
        <w:rPr>
          <w:rFonts w:ascii="Times New Roman" w:hAnsi="Times New Roman" w:cs="Times New Roman"/>
          <w:sz w:val="24"/>
          <w:szCs w:val="24"/>
        </w:rPr>
        <w:t xml:space="preserve">Air Bersih dan Sanitasi Layak </w:t>
      </w:r>
      <w:r w:rsidR="00D44EC6">
        <w:rPr>
          <w:rFonts w:ascii="Times New Roman" w:hAnsi="Times New Roman" w:cs="Times New Roman"/>
          <w:sz w:val="24"/>
          <w:szCs w:val="24"/>
        </w:rPr>
        <w:t xml:space="preserve">(7) </w:t>
      </w:r>
      <w:r w:rsidR="008309F0" w:rsidRPr="00D44EC6">
        <w:rPr>
          <w:rFonts w:ascii="Times New Roman" w:hAnsi="Times New Roman" w:cs="Times New Roman"/>
          <w:sz w:val="24"/>
          <w:szCs w:val="24"/>
        </w:rPr>
        <w:t>Energi Bersih dan Terjangkau</w:t>
      </w:r>
      <w:r w:rsidR="00D44EC6">
        <w:rPr>
          <w:rFonts w:ascii="Times New Roman" w:hAnsi="Times New Roman" w:cs="Times New Roman"/>
          <w:sz w:val="24"/>
          <w:szCs w:val="24"/>
        </w:rPr>
        <w:t xml:space="preserve">; (8) </w:t>
      </w:r>
      <w:r w:rsidR="00C92657">
        <w:rPr>
          <w:rFonts w:ascii="Times New Roman" w:hAnsi="Times New Roman" w:cs="Times New Roman"/>
          <w:sz w:val="24"/>
          <w:szCs w:val="24"/>
        </w:rPr>
        <w:t>Pekerjaa</w:t>
      </w:r>
      <w:r w:rsidR="00A22BFB">
        <w:rPr>
          <w:rFonts w:ascii="Times New Roman" w:hAnsi="Times New Roman" w:cs="Times New Roman"/>
          <w:sz w:val="24"/>
          <w:szCs w:val="24"/>
        </w:rPr>
        <w:t>n Layak dan Pertumbuhan Ekonomi</w:t>
      </w:r>
      <w:r w:rsidR="00D44EC6">
        <w:rPr>
          <w:rFonts w:ascii="Times New Roman" w:hAnsi="Times New Roman" w:cs="Times New Roman"/>
          <w:sz w:val="24"/>
          <w:szCs w:val="24"/>
        </w:rPr>
        <w:t xml:space="preserve">; (9) </w:t>
      </w:r>
      <w:r w:rsidR="008B4E2E" w:rsidRPr="00D44EC6">
        <w:rPr>
          <w:rFonts w:ascii="Times New Roman" w:hAnsi="Times New Roman" w:cs="Times New Roman"/>
          <w:sz w:val="24"/>
          <w:szCs w:val="24"/>
        </w:rPr>
        <w:t>Industri, Inovasi, dan Infrastruktu</w:t>
      </w:r>
      <w:r w:rsidR="00D2427C" w:rsidRPr="00D44EC6">
        <w:rPr>
          <w:rFonts w:ascii="Times New Roman" w:hAnsi="Times New Roman" w:cs="Times New Roman"/>
          <w:sz w:val="24"/>
          <w:szCs w:val="24"/>
        </w:rPr>
        <w:t>r</w:t>
      </w:r>
      <w:r w:rsidR="00D95229">
        <w:rPr>
          <w:rFonts w:ascii="Times New Roman" w:hAnsi="Times New Roman" w:cs="Times New Roman"/>
          <w:sz w:val="24"/>
          <w:szCs w:val="24"/>
        </w:rPr>
        <w:t xml:space="preserve">; (10) </w:t>
      </w:r>
      <w:r w:rsidR="00A22BFB">
        <w:rPr>
          <w:rFonts w:ascii="Times New Roman" w:hAnsi="Times New Roman" w:cs="Times New Roman"/>
          <w:sz w:val="24"/>
          <w:szCs w:val="24"/>
        </w:rPr>
        <w:t>Berkurangnya</w:t>
      </w:r>
      <w:r w:rsidR="00D2427C" w:rsidRPr="00D95229">
        <w:rPr>
          <w:rFonts w:ascii="Times New Roman" w:hAnsi="Times New Roman" w:cs="Times New Roman"/>
          <w:sz w:val="24"/>
          <w:szCs w:val="24"/>
        </w:rPr>
        <w:t xml:space="preserve"> Kesenjangan</w:t>
      </w:r>
      <w:r w:rsidR="00D95229">
        <w:rPr>
          <w:rFonts w:ascii="Times New Roman" w:hAnsi="Times New Roman" w:cs="Times New Roman"/>
          <w:sz w:val="24"/>
          <w:szCs w:val="24"/>
        </w:rPr>
        <w:t xml:space="preserve">; (11) </w:t>
      </w:r>
      <w:r w:rsidR="00020FAF" w:rsidRPr="00D95229">
        <w:rPr>
          <w:rFonts w:ascii="Times New Roman" w:hAnsi="Times New Roman" w:cs="Times New Roman"/>
          <w:sz w:val="24"/>
          <w:szCs w:val="24"/>
        </w:rPr>
        <w:t xml:space="preserve">Kota dan Permukiman </w:t>
      </w:r>
      <w:r w:rsidR="00A22BFB">
        <w:rPr>
          <w:rFonts w:ascii="Times New Roman" w:hAnsi="Times New Roman" w:cs="Times New Roman"/>
          <w:sz w:val="24"/>
          <w:szCs w:val="24"/>
        </w:rPr>
        <w:t xml:space="preserve">yang </w:t>
      </w:r>
      <w:r w:rsidR="00020FAF" w:rsidRPr="00D95229">
        <w:rPr>
          <w:rFonts w:ascii="Times New Roman" w:hAnsi="Times New Roman" w:cs="Times New Roman"/>
          <w:sz w:val="24"/>
          <w:szCs w:val="24"/>
        </w:rPr>
        <w:lastRenderedPageBreak/>
        <w:t>Berkelanjutan</w:t>
      </w:r>
      <w:r w:rsidR="00D95229">
        <w:rPr>
          <w:rFonts w:ascii="Times New Roman" w:hAnsi="Times New Roman" w:cs="Times New Roman"/>
          <w:sz w:val="24"/>
          <w:szCs w:val="24"/>
        </w:rPr>
        <w:t xml:space="preserve">; (12) </w:t>
      </w:r>
      <w:r w:rsidR="00020FAF" w:rsidRPr="00D95229">
        <w:rPr>
          <w:rFonts w:ascii="Times New Roman" w:hAnsi="Times New Roman" w:cs="Times New Roman"/>
          <w:sz w:val="24"/>
          <w:szCs w:val="24"/>
        </w:rPr>
        <w:t>Konsumsi dan Produksi</w:t>
      </w:r>
      <w:r w:rsidR="000606B3">
        <w:rPr>
          <w:rFonts w:ascii="Times New Roman" w:hAnsi="Times New Roman" w:cs="Times New Roman"/>
          <w:sz w:val="24"/>
          <w:szCs w:val="24"/>
        </w:rPr>
        <w:t xml:space="preserve"> yang Bertanggung Jawab</w:t>
      </w:r>
      <w:r w:rsidR="00D95229">
        <w:rPr>
          <w:rFonts w:ascii="Times New Roman" w:hAnsi="Times New Roman" w:cs="Times New Roman"/>
          <w:sz w:val="24"/>
          <w:szCs w:val="24"/>
        </w:rPr>
        <w:t>; (13)</w:t>
      </w:r>
      <w:r w:rsidR="000606B3">
        <w:rPr>
          <w:rFonts w:ascii="Times New Roman" w:hAnsi="Times New Roman" w:cs="Times New Roman"/>
          <w:sz w:val="24"/>
          <w:szCs w:val="24"/>
        </w:rPr>
        <w:t xml:space="preserve"> </w:t>
      </w:r>
      <w:r w:rsidR="002325ED" w:rsidRPr="00D95229">
        <w:rPr>
          <w:rFonts w:ascii="Times New Roman" w:hAnsi="Times New Roman" w:cs="Times New Roman"/>
          <w:sz w:val="24"/>
          <w:szCs w:val="24"/>
        </w:rPr>
        <w:t>Penang</w:t>
      </w:r>
      <w:r w:rsidR="000606B3">
        <w:rPr>
          <w:rFonts w:ascii="Times New Roman" w:hAnsi="Times New Roman" w:cs="Times New Roman"/>
          <w:sz w:val="24"/>
          <w:szCs w:val="24"/>
        </w:rPr>
        <w:t>anan</w:t>
      </w:r>
      <w:r w:rsidR="00020FAF" w:rsidRPr="00D95229">
        <w:rPr>
          <w:rFonts w:ascii="Times New Roman" w:hAnsi="Times New Roman" w:cs="Times New Roman"/>
          <w:sz w:val="24"/>
          <w:szCs w:val="24"/>
        </w:rPr>
        <w:t xml:space="preserve"> Perubahan Iklim</w:t>
      </w:r>
      <w:r w:rsidR="00D95229">
        <w:rPr>
          <w:rFonts w:ascii="Times New Roman" w:hAnsi="Times New Roman" w:cs="Times New Roman"/>
          <w:sz w:val="24"/>
          <w:szCs w:val="24"/>
        </w:rPr>
        <w:t>; (14)</w:t>
      </w:r>
      <w:r w:rsidR="000606B3">
        <w:rPr>
          <w:rFonts w:ascii="Times New Roman" w:hAnsi="Times New Roman" w:cs="Times New Roman"/>
          <w:sz w:val="24"/>
          <w:szCs w:val="24"/>
        </w:rPr>
        <w:t xml:space="preserve"> </w:t>
      </w:r>
      <w:r w:rsidR="00020FAF" w:rsidRPr="00D95229">
        <w:rPr>
          <w:rFonts w:ascii="Times New Roman" w:hAnsi="Times New Roman" w:cs="Times New Roman"/>
          <w:sz w:val="24"/>
          <w:szCs w:val="24"/>
        </w:rPr>
        <w:t xml:space="preserve">Ekosistem </w:t>
      </w:r>
      <w:r w:rsidR="000606B3">
        <w:rPr>
          <w:rFonts w:ascii="Times New Roman" w:hAnsi="Times New Roman" w:cs="Times New Roman"/>
          <w:sz w:val="24"/>
          <w:szCs w:val="24"/>
        </w:rPr>
        <w:t>Lautan</w:t>
      </w:r>
      <w:r w:rsidR="00D95229">
        <w:rPr>
          <w:rFonts w:ascii="Times New Roman" w:hAnsi="Times New Roman" w:cs="Times New Roman"/>
          <w:sz w:val="24"/>
          <w:szCs w:val="24"/>
        </w:rPr>
        <w:t xml:space="preserve">; (15) </w:t>
      </w:r>
      <w:r w:rsidR="00020FAF" w:rsidRPr="00D95229">
        <w:rPr>
          <w:rFonts w:ascii="Times New Roman" w:hAnsi="Times New Roman" w:cs="Times New Roman"/>
          <w:sz w:val="24"/>
          <w:szCs w:val="24"/>
        </w:rPr>
        <w:t>Ekosistem Daratan</w:t>
      </w:r>
      <w:r w:rsidR="00D95229">
        <w:rPr>
          <w:rFonts w:ascii="Times New Roman" w:hAnsi="Times New Roman" w:cs="Times New Roman"/>
          <w:sz w:val="24"/>
          <w:szCs w:val="24"/>
        </w:rPr>
        <w:t xml:space="preserve">; (16) </w:t>
      </w:r>
      <w:r w:rsidR="00E93F82" w:rsidRPr="00D95229">
        <w:rPr>
          <w:rFonts w:ascii="Times New Roman" w:hAnsi="Times New Roman" w:cs="Times New Roman"/>
          <w:sz w:val="24"/>
          <w:szCs w:val="24"/>
        </w:rPr>
        <w:t>P</w:t>
      </w:r>
      <w:r w:rsidR="003523A5" w:rsidRPr="00D95229">
        <w:rPr>
          <w:rFonts w:ascii="Times New Roman" w:hAnsi="Times New Roman" w:cs="Times New Roman"/>
          <w:sz w:val="24"/>
          <w:szCs w:val="24"/>
        </w:rPr>
        <w:t xml:space="preserve">erdamaian, Keadilan dan Kelembagaan yang </w:t>
      </w:r>
      <w:r w:rsidR="00321D93">
        <w:rPr>
          <w:rFonts w:ascii="Times New Roman" w:hAnsi="Times New Roman" w:cs="Times New Roman"/>
          <w:sz w:val="24"/>
          <w:szCs w:val="24"/>
        </w:rPr>
        <w:t>Tangguh</w:t>
      </w:r>
      <w:r w:rsidR="00D95229">
        <w:rPr>
          <w:rFonts w:ascii="Times New Roman" w:hAnsi="Times New Roman" w:cs="Times New Roman"/>
          <w:sz w:val="24"/>
          <w:szCs w:val="24"/>
        </w:rPr>
        <w:t>; (17)</w:t>
      </w:r>
      <w:r w:rsidR="00321D93">
        <w:rPr>
          <w:rFonts w:ascii="Times New Roman" w:hAnsi="Times New Roman" w:cs="Times New Roman"/>
          <w:sz w:val="24"/>
          <w:szCs w:val="24"/>
        </w:rPr>
        <w:t xml:space="preserve"> </w:t>
      </w:r>
      <w:r w:rsidR="003523A5" w:rsidRPr="00D95229">
        <w:rPr>
          <w:rFonts w:ascii="Times New Roman" w:hAnsi="Times New Roman" w:cs="Times New Roman"/>
          <w:sz w:val="24"/>
          <w:szCs w:val="24"/>
        </w:rPr>
        <w:t>Kemitraan untuk Mencapai Tujuan</w:t>
      </w:r>
      <w:r w:rsidR="00C24909">
        <w:rPr>
          <w:rFonts w:ascii="Times New Roman" w:hAnsi="Times New Roman" w:cs="Times New Roman"/>
          <w:sz w:val="24"/>
          <w:szCs w:val="24"/>
        </w:rPr>
        <w:t>.</w:t>
      </w:r>
    </w:p>
    <w:p w14:paraId="12CCF5B7" w14:textId="7E720769" w:rsidR="00B1520B" w:rsidRDefault="00CA71C4" w:rsidP="005E481B">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Prinsip </w:t>
      </w:r>
      <w:r w:rsidR="005B4573">
        <w:rPr>
          <w:rFonts w:ascii="Times New Roman" w:hAnsi="Times New Roman" w:cs="Times New Roman"/>
          <w:sz w:val="24"/>
          <w:szCs w:val="24"/>
        </w:rPr>
        <w:t xml:space="preserve">dari tujuan </w:t>
      </w:r>
      <w:r>
        <w:rPr>
          <w:rFonts w:ascii="Times New Roman" w:hAnsi="Times New Roman" w:cs="Times New Roman"/>
          <w:sz w:val="24"/>
          <w:szCs w:val="24"/>
        </w:rPr>
        <w:t>pembangunan berkelanjutan</w:t>
      </w:r>
      <w:r w:rsidR="005B4573">
        <w:rPr>
          <w:rFonts w:ascii="Times New Roman" w:hAnsi="Times New Roman" w:cs="Times New Roman"/>
          <w:sz w:val="24"/>
          <w:szCs w:val="24"/>
        </w:rPr>
        <w:t xml:space="preserve"> atau SDGs terdapat </w:t>
      </w:r>
      <w:r>
        <w:rPr>
          <w:rFonts w:ascii="Times New Roman" w:hAnsi="Times New Roman" w:cs="Times New Roman"/>
          <w:sz w:val="24"/>
          <w:szCs w:val="24"/>
        </w:rPr>
        <w:t>tiga pilar</w:t>
      </w:r>
      <w:r w:rsidR="000F521E">
        <w:rPr>
          <w:rFonts w:ascii="Times New Roman" w:hAnsi="Times New Roman" w:cs="Times New Roman"/>
          <w:sz w:val="24"/>
          <w:szCs w:val="24"/>
        </w:rPr>
        <w:t xml:space="preserve"> (sosial, lingkungan dan ekonomi)</w:t>
      </w:r>
      <w:r w:rsidR="00115F19">
        <w:rPr>
          <w:rFonts w:ascii="Times New Roman" w:hAnsi="Times New Roman" w:cs="Times New Roman"/>
          <w:sz w:val="24"/>
          <w:szCs w:val="24"/>
        </w:rPr>
        <w:t xml:space="preserve"> </w:t>
      </w:r>
      <w:r w:rsidR="00BD6A3B">
        <w:rPr>
          <w:rFonts w:ascii="Times New Roman" w:hAnsi="Times New Roman" w:cs="Times New Roman"/>
          <w:sz w:val="24"/>
          <w:szCs w:val="24"/>
        </w:rPr>
        <w:t xml:space="preserve">yang menunjukkan bahwa </w:t>
      </w:r>
      <w:r w:rsidR="00BD6A3B" w:rsidRPr="00BD6A3B">
        <w:rPr>
          <w:rFonts w:ascii="Times New Roman" w:hAnsi="Times New Roman" w:cs="Times New Roman"/>
          <w:sz w:val="24"/>
          <w:szCs w:val="24"/>
        </w:rPr>
        <w:t>tujuannya adalah untuk meningkatkan kesejahteraan manusia di bidang sosial</w:t>
      </w:r>
      <w:r w:rsidR="00790E86">
        <w:rPr>
          <w:rFonts w:ascii="Times New Roman" w:hAnsi="Times New Roman" w:cs="Times New Roman"/>
          <w:sz w:val="24"/>
          <w:szCs w:val="24"/>
        </w:rPr>
        <w:t>,</w:t>
      </w:r>
      <w:r w:rsidR="00BD6A3B" w:rsidRPr="00BD6A3B">
        <w:rPr>
          <w:rFonts w:ascii="Times New Roman" w:hAnsi="Times New Roman" w:cs="Times New Roman"/>
          <w:sz w:val="24"/>
          <w:szCs w:val="24"/>
        </w:rPr>
        <w:t> lingkungan</w:t>
      </w:r>
      <w:r w:rsidR="00790E86">
        <w:rPr>
          <w:rFonts w:ascii="Times New Roman" w:hAnsi="Times New Roman" w:cs="Times New Roman"/>
          <w:sz w:val="24"/>
          <w:szCs w:val="24"/>
        </w:rPr>
        <w:t xml:space="preserve"> dan ekonomi</w:t>
      </w:r>
      <w:r w:rsidR="00BD6A3B" w:rsidRPr="00BD6A3B">
        <w:rPr>
          <w:rFonts w:ascii="Times New Roman" w:hAnsi="Times New Roman" w:cs="Times New Roman"/>
          <w:sz w:val="24"/>
          <w:szCs w:val="24"/>
        </w:rPr>
        <w:t xml:space="preserve"> </w:t>
      </w:r>
      <w:r w:rsidR="0052536C">
        <w:rPr>
          <w:rFonts w:ascii="Times New Roman" w:hAnsi="Times New Roman" w:cs="Times New Roman"/>
          <w:sz w:val="24"/>
          <w:szCs w:val="24"/>
        </w:rPr>
        <w:fldChar w:fldCharType="begin" w:fldLock="1"/>
      </w:r>
      <w:r w:rsidR="009C4503">
        <w:rPr>
          <w:rFonts w:ascii="Times New Roman" w:hAnsi="Times New Roman" w:cs="Times New Roman"/>
          <w:sz w:val="24"/>
          <w:szCs w:val="24"/>
        </w:rPr>
        <w:instrText>ADDIN CSL_CITATION {"citationItems":[{"id":"ITEM-1","itemData":{"ISSN":"2252-5254","abstract":"This article aims to answer problems related to the factors causing poverty in rural communities, how to eradicate poverty with local wisdom approaches, and how to empower rural communities in the poverty reduction process. The method in this study is to use a literature study. This study indicates that the factors that cause poverty in rural communities are as follows: regional conditions, weak economic growth, low education, inequality, a sense of dependence, and comfort in the zone. Poverty alleviation through local wisdom can be done by exploring natural resources and self-potential that exist in rural communities. Then the empowerment of rural communities in the poverty reduction process requires four principles: equality, participation, independence, and sustainability.AbstrakArtikel ini bertujuan untuk menjawab permasalahan yang terkait dengan faktor penyebab kemiskinan pada masyarakat pedesaan, bagaimana mengentaskan kemiskinan dengan pendekatan kearifan lokal, dan bagaimana memberdayakan masyarakat pedesaan dalam proses penanggulangan kemiskinan. Metode dalam penelitian ini adalah dengan menggunakan studi kepustakaan. Penelitian ini menunjukkan bahwa faktor-faktor penyebab kemiskinan pada masyarakat pedesaan adalah sebagai berikut: kondisi wilayah, pertumbuhan ekonomi yang lemah, pendidikan yang rendah, ketimpangan, rasa ketergantungan, dan kenyamanan dalam zona. Pengentasan kemiskinan melalui kearifan lokal dapat dilakukan dengan menggali sumber daya alam dan potensi diri yang ada pada masyarakat pedesaan. Kemudian pemberdayaan masyarakat pedesaan dalam proses penanggulangan kemiskinan membutuhkan empat prinsip: kesetaraan, partisipasi, kemandirian, dan keberlanjutan.","author":[{"dropping-particle":"","family":"Alawiyah","given":"Tuti","non-dropping-particle":"","parse-names":false,"suffix":""},{"dropping-particle":"","family":"Setiawan","given":"Farhan","non-dropping-particle":"","parse-names":false,"suffix":""}],"container-title":"Jurnal Sosiologi USK (Media Pemikiran &amp; Aplikasi)","id":"ITEM-1","issue":"2","issued":{"date-parts":[["2021"]]},"page":"131-154","title":"Pengentasan Kemiskinan Berbasis Kearifan Lokal pada Masyarakat Desa","type":"article-journal","volume":"15"},"uris":["http://www.mendeley.com/documents/?uuid=bdc247c7-e26e-47bb-95c4-d99fb565b900"]}],"mendeley":{"formattedCitation":"(Alawiyah &amp; Setiawan, 2021)","plainTextFormattedCitation":"(Alawiyah &amp; Setiawan, 2021)","previouslyFormattedCitation":"(Alawiyah &amp; Setiawan, 2021)"},"properties":{"noteIndex":0},"schema":"https://github.com/citation-style-language/schema/raw/master/csl-citation.json"}</w:instrText>
      </w:r>
      <w:r w:rsidR="0052536C">
        <w:rPr>
          <w:rFonts w:ascii="Times New Roman" w:hAnsi="Times New Roman" w:cs="Times New Roman"/>
          <w:sz w:val="24"/>
          <w:szCs w:val="24"/>
        </w:rPr>
        <w:fldChar w:fldCharType="separate"/>
      </w:r>
      <w:r w:rsidR="0052536C" w:rsidRPr="0052536C">
        <w:rPr>
          <w:rFonts w:ascii="Times New Roman" w:hAnsi="Times New Roman" w:cs="Times New Roman"/>
          <w:noProof/>
          <w:sz w:val="24"/>
          <w:szCs w:val="24"/>
        </w:rPr>
        <w:t>(Alawiyah &amp; Setiawan, 2021)</w:t>
      </w:r>
      <w:r w:rsidR="0052536C">
        <w:rPr>
          <w:rFonts w:ascii="Times New Roman" w:hAnsi="Times New Roman" w:cs="Times New Roman"/>
          <w:sz w:val="24"/>
          <w:szCs w:val="24"/>
        </w:rPr>
        <w:fldChar w:fldCharType="end"/>
      </w:r>
      <w:r w:rsidR="0052536C">
        <w:rPr>
          <w:rFonts w:ascii="Times New Roman" w:hAnsi="Times New Roman" w:cs="Times New Roman"/>
          <w:sz w:val="24"/>
          <w:szCs w:val="24"/>
        </w:rPr>
        <w:t>.</w:t>
      </w:r>
      <w:r w:rsidR="005B4573">
        <w:rPr>
          <w:rFonts w:ascii="Times New Roman" w:hAnsi="Times New Roman" w:cs="Times New Roman"/>
          <w:sz w:val="24"/>
          <w:szCs w:val="24"/>
        </w:rPr>
        <w:t xml:space="preserve"> </w:t>
      </w:r>
      <w:r w:rsidR="00D03DD8">
        <w:rPr>
          <w:rFonts w:ascii="Times New Roman" w:hAnsi="Times New Roman" w:cs="Times New Roman"/>
          <w:sz w:val="24"/>
          <w:szCs w:val="24"/>
        </w:rPr>
        <w:t>M</w:t>
      </w:r>
      <w:r w:rsidR="007A3038">
        <w:rPr>
          <w:rFonts w:ascii="Times New Roman" w:hAnsi="Times New Roman" w:cs="Times New Roman"/>
          <w:sz w:val="24"/>
          <w:szCs w:val="24"/>
        </w:rPr>
        <w:t xml:space="preserve">engenai ketiga pilar </w:t>
      </w:r>
      <w:r w:rsidR="00F94B70">
        <w:rPr>
          <w:rFonts w:ascii="Times New Roman" w:hAnsi="Times New Roman" w:cs="Times New Roman"/>
          <w:sz w:val="24"/>
          <w:szCs w:val="24"/>
        </w:rPr>
        <w:t>y</w:t>
      </w:r>
      <w:r w:rsidR="000D3FDB">
        <w:rPr>
          <w:rFonts w:ascii="Times New Roman" w:hAnsi="Times New Roman" w:cs="Times New Roman"/>
          <w:sz w:val="24"/>
          <w:szCs w:val="24"/>
        </w:rPr>
        <w:t>ang saling berkaitan</w:t>
      </w:r>
      <w:r w:rsidR="00866BC9">
        <w:rPr>
          <w:rFonts w:ascii="Times New Roman" w:hAnsi="Times New Roman" w:cs="Times New Roman"/>
          <w:sz w:val="24"/>
          <w:szCs w:val="24"/>
        </w:rPr>
        <w:t xml:space="preserve"> menunjukkan pentingnya menjaga keseimbangan antara tiga pilar yaitu sosial budaya, ekonomi dan lingkungan, ketiga pilar tersebut saling terkait satu sama lain,</w:t>
      </w:r>
      <w:r w:rsidR="00C719C1">
        <w:rPr>
          <w:rFonts w:ascii="Times New Roman" w:hAnsi="Times New Roman" w:cs="Times New Roman"/>
          <w:sz w:val="24"/>
          <w:szCs w:val="24"/>
        </w:rPr>
        <w:t xml:space="preserve"> </w:t>
      </w:r>
      <w:r w:rsidR="00CD6E22">
        <w:rPr>
          <w:rFonts w:ascii="Times New Roman" w:hAnsi="Times New Roman" w:cs="Times New Roman"/>
          <w:sz w:val="24"/>
          <w:szCs w:val="24"/>
        </w:rPr>
        <w:t>dimana</w:t>
      </w:r>
      <w:r w:rsidR="00F14E0C">
        <w:rPr>
          <w:rFonts w:ascii="Times New Roman" w:hAnsi="Times New Roman" w:cs="Times New Roman"/>
          <w:sz w:val="24"/>
          <w:szCs w:val="24"/>
        </w:rPr>
        <w:t xml:space="preserve"> pilar lingkungan </w:t>
      </w:r>
      <w:r w:rsidR="00D03DD8">
        <w:rPr>
          <w:rFonts w:ascii="Times New Roman" w:hAnsi="Times New Roman" w:cs="Times New Roman"/>
          <w:sz w:val="24"/>
          <w:szCs w:val="24"/>
        </w:rPr>
        <w:t>merupakan elemen yang paling penting karena pertumbuhan saat ini tercemin dari pilar ekonomi, maka perlu adanya pelestarian lingkungan</w:t>
      </w:r>
      <w:r w:rsidR="00115513">
        <w:rPr>
          <w:rFonts w:ascii="Times New Roman" w:hAnsi="Times New Roman" w:cs="Times New Roman"/>
          <w:sz w:val="24"/>
          <w:szCs w:val="24"/>
        </w:rPr>
        <w:t xml:space="preserve"> </w:t>
      </w:r>
      <w:r w:rsidR="00D03DD8">
        <w:rPr>
          <w:rFonts w:ascii="Times New Roman" w:hAnsi="Times New Roman" w:cs="Times New Roman"/>
          <w:sz w:val="24"/>
          <w:szCs w:val="24"/>
        </w:rPr>
        <w:fldChar w:fldCharType="begin" w:fldLock="1"/>
      </w:r>
      <w:r w:rsidR="0052536C">
        <w:rPr>
          <w:rFonts w:ascii="Times New Roman" w:hAnsi="Times New Roman" w:cs="Times New Roman"/>
          <w:sz w:val="24"/>
          <w:szCs w:val="24"/>
        </w:rPr>
        <w:instrText>ADDIN CSL_CITATION {"citationItems":[{"id":"ITEM-1","itemData":{"abstract":"… yang terjadi di Batam, Indonesia tentunya dapat … dengan prinsip dan tujuan Sustainable Development Goals (SDGs) atau tujuan pembangunan berkelanjutan dan bertentaangan …","author":[{"dropping-particle":"","family":"Disemadi","given":"Hari Sutra","non-dropping-particle":"","parse-names":false,"suffix":""},{"dropping-particle":"","family":"Nababan","given":"Cory Bill Garden","non-dropping-particle":"","parse-names":false,"suffix":""}],"container-title":"JUSTITIA : Jurnal Ilmu Hukum dan Humaniora","id":"ITEM-1","issue":"4","issued":{"date-parts":[["2021"]]},"page":"505-516","title":"Penambangan Pasir Secara Ilegal Di Batam, Indonesia: Analisis Yuridis Perspektif Sustainable Development Goals (SDGS)","type":"article-journal","volume":"8"},"uris":["http://www.mendeley.com/documents/?uuid=310e3a8d-8a76-4335-9019-d81c092ba931"]}],"mendeley":{"formattedCitation":"(Disemadi &amp; Nababan, 2021)","plainTextFormattedCitation":"(Disemadi &amp; Nababan, 2021)","previouslyFormattedCitation":"(Disemadi &amp; Nababan, 2021)"},"properties":{"noteIndex":0},"schema":"https://github.com/citation-style-language/schema/raw/master/csl-citation.json"}</w:instrText>
      </w:r>
      <w:r w:rsidR="00D03DD8">
        <w:rPr>
          <w:rFonts w:ascii="Times New Roman" w:hAnsi="Times New Roman" w:cs="Times New Roman"/>
          <w:sz w:val="24"/>
          <w:szCs w:val="24"/>
        </w:rPr>
        <w:fldChar w:fldCharType="separate"/>
      </w:r>
      <w:r w:rsidR="00D03DD8" w:rsidRPr="00D03DD8">
        <w:rPr>
          <w:rFonts w:ascii="Times New Roman" w:hAnsi="Times New Roman" w:cs="Times New Roman"/>
          <w:noProof/>
          <w:sz w:val="24"/>
          <w:szCs w:val="24"/>
        </w:rPr>
        <w:t>(Disemadi &amp; Nababan, 2021)</w:t>
      </w:r>
      <w:r w:rsidR="00D03DD8">
        <w:rPr>
          <w:rFonts w:ascii="Times New Roman" w:hAnsi="Times New Roman" w:cs="Times New Roman"/>
          <w:sz w:val="24"/>
          <w:szCs w:val="24"/>
        </w:rPr>
        <w:fldChar w:fldCharType="end"/>
      </w:r>
      <w:r w:rsidR="00D03DD8">
        <w:rPr>
          <w:rFonts w:ascii="Times New Roman" w:hAnsi="Times New Roman" w:cs="Times New Roman"/>
          <w:sz w:val="24"/>
          <w:szCs w:val="24"/>
        </w:rPr>
        <w:t>.</w:t>
      </w:r>
    </w:p>
    <w:p w14:paraId="4C93A405" w14:textId="266EA266" w:rsidR="00B1520B" w:rsidRDefault="00B1520B" w:rsidP="00447722">
      <w:pPr>
        <w:pStyle w:val="Heading4"/>
        <w:numPr>
          <w:ilvl w:val="0"/>
          <w:numId w:val="0"/>
        </w:numPr>
        <w:spacing w:line="480" w:lineRule="auto"/>
        <w:ind w:left="720" w:hanging="360"/>
      </w:pPr>
      <w:r>
        <w:t xml:space="preserve">2.1.3.2 </w:t>
      </w:r>
      <w:r w:rsidR="00447722" w:rsidRPr="00447722">
        <w:rPr>
          <w:i/>
          <w:iCs w:val="0"/>
        </w:rPr>
        <w:t>Education for Sustainable Development</w:t>
      </w:r>
      <w:r w:rsidR="00447722" w:rsidRPr="00447722">
        <w:t xml:space="preserve"> </w:t>
      </w:r>
      <w:r w:rsidR="00447722">
        <w:t>(</w:t>
      </w:r>
      <w:r>
        <w:t>ESD</w:t>
      </w:r>
      <w:r w:rsidR="00447722">
        <w:t>)</w:t>
      </w:r>
      <w:r>
        <w:t xml:space="preserve"> </w:t>
      </w:r>
    </w:p>
    <w:p w14:paraId="1DEA0863" w14:textId="1C972FF1" w:rsidR="00115513" w:rsidRDefault="00D26ADE" w:rsidP="00D26ADE">
      <w:pPr>
        <w:spacing w:line="480" w:lineRule="auto"/>
        <w:ind w:left="709" w:firstLine="709"/>
        <w:jc w:val="both"/>
        <w:rPr>
          <w:rFonts w:ascii="Times New Roman" w:hAnsi="Times New Roman" w:cs="Times New Roman"/>
          <w:sz w:val="24"/>
          <w:szCs w:val="24"/>
        </w:rPr>
      </w:pPr>
      <w:r w:rsidRPr="00D26ADE">
        <w:rPr>
          <w:rFonts w:ascii="Times New Roman" w:hAnsi="Times New Roman" w:cs="Times New Roman"/>
          <w:sz w:val="24"/>
          <w:szCs w:val="24"/>
        </w:rPr>
        <w:t xml:space="preserve">istilah </w:t>
      </w:r>
      <w:r w:rsidRPr="00D26ADE">
        <w:rPr>
          <w:rFonts w:ascii="Times New Roman" w:hAnsi="Times New Roman" w:cs="Times New Roman"/>
          <w:i/>
          <w:iCs/>
          <w:sz w:val="24"/>
          <w:szCs w:val="24"/>
        </w:rPr>
        <w:t>Education for Sustainable Development</w:t>
      </w:r>
      <w:r w:rsidRPr="00D26ADE">
        <w:rPr>
          <w:rFonts w:ascii="Times New Roman" w:hAnsi="Times New Roman" w:cs="Times New Roman"/>
          <w:sz w:val="24"/>
          <w:szCs w:val="24"/>
        </w:rPr>
        <w:t xml:space="preserve"> (ESD) atau pendidikan untuk pembangunan berkelanjutan adalah suatu pendekatan melalui pendidikan </w:t>
      </w:r>
      <w:r w:rsidR="000B7D1A">
        <w:rPr>
          <w:rFonts w:ascii="Times New Roman" w:hAnsi="Times New Roman" w:cs="Times New Roman"/>
          <w:sz w:val="24"/>
          <w:szCs w:val="24"/>
        </w:rPr>
        <w:t>(</w:t>
      </w:r>
      <w:r w:rsidR="00353CC0">
        <w:rPr>
          <w:rFonts w:ascii="Times New Roman" w:hAnsi="Times New Roman" w:cs="Times New Roman"/>
          <w:sz w:val="24"/>
          <w:szCs w:val="24"/>
        </w:rPr>
        <w:fldChar w:fldCharType="begin" w:fldLock="1"/>
      </w:r>
      <w:r w:rsidR="00980695">
        <w:rPr>
          <w:rFonts w:ascii="Times New Roman" w:hAnsi="Times New Roman" w:cs="Times New Roman"/>
          <w:sz w:val="24"/>
          <w:szCs w:val="24"/>
        </w:rPr>
        <w:instrText>ADDIN CSL_CITATION {"citationItems":[{"id":"ITEM-1","itemData":{"ISSN":"2798-5636","abstract":"Pembangunan berkelanjutan (sustainable development) merupakan pembangunan dengan tujuan meningkatkan kualitas hidup, baik dari generasi saat ini maupun yang akan datang. Dalam sustainable development terdapat 17 tujuan yang disebut dengan sustainable development goals (SDGs). Salah satu upaya dalam mewujudkan SDGs adalah melalui pendidikan yang disebut dengan Education for Sustainable Development (ESD). Penulisan artikel ini ditujukan untuk memaparkan hasil kajian pustaka terkait karakteristik dan implementasi ESD dalam pembelajaran IPA. Sebanyak tujuh artikel yang diterbitkan pada berbagai jurnal dijadikan bahan utama dalam kajian pustaka ini. Hasil analisis menunjukkan bahwa 1) Terdapat delapan kompetensi kunci yang dirasa penting dalam memajukan pembangunan berkelanjutan. 2) ESD dapat diintegrasikan dalam pembelajaran IPA melalui berbagai cara, seperti perangkat pembelajaran, media pembelajaran, dan model pembelajaran. Berdasarkan hasil tersebut, dapat dilihat bahwa kompetensi-kompetensi ESD dapat diimplementasikan ke dalam pembelajaran IPA untuk memajukan pembangunan berkelanjutan dan mencapai SDGs.","author":[{"dropping-particle":"","family":"Purnamasari","given":"Shinta","non-dropping-particle":"","parse-names":false,"suffix":""},{"dropping-particle":"","family":"Hanifah","given":"Aldila Nurrul","non-dropping-particle":"","parse-names":false,"suffix":""}],"container-title":"Jurnal Kajian Pendidikan IPA","id":"ITEM-1","issue":"2","issued":{"date-parts":[["2021"]]},"page":"69-75","title":"Education for Sustainable Development (ESD) dalam Pembelajaran IPA","type":"article-journal","volume":"1"},"uris":["http://www.mendeley.com/documents/?uuid=93c39fc9-597b-45b1-845f-6fc6ada98209"]}],"mendeley":{"formattedCitation":"(Purnamasari &amp; Hanifah, 2021)","manualFormatting":"Purnamasari &amp; Hanifah, 2021)","plainTextFormattedCitation":"(Purnamasari &amp; Hanifah, 2021)","previouslyFormattedCitation":"(Purnamasari &amp; Hanifah, 2021)"},"properties":{"noteIndex":0},"schema":"https://github.com/citation-style-language/schema/raw/master/csl-citation.json"}</w:instrText>
      </w:r>
      <w:r w:rsidR="00353CC0">
        <w:rPr>
          <w:rFonts w:ascii="Times New Roman" w:hAnsi="Times New Roman" w:cs="Times New Roman"/>
          <w:sz w:val="24"/>
          <w:szCs w:val="24"/>
        </w:rPr>
        <w:fldChar w:fldCharType="separate"/>
      </w:r>
      <w:r w:rsidR="00353CC0" w:rsidRPr="00353CC0">
        <w:rPr>
          <w:rFonts w:ascii="Times New Roman" w:hAnsi="Times New Roman" w:cs="Times New Roman"/>
          <w:noProof/>
          <w:sz w:val="24"/>
          <w:szCs w:val="24"/>
        </w:rPr>
        <w:t>Purnamasari &amp; Hanifah, 2021)</w:t>
      </w:r>
      <w:r w:rsidR="00353CC0">
        <w:rPr>
          <w:rFonts w:ascii="Times New Roman" w:hAnsi="Times New Roman" w:cs="Times New Roman"/>
          <w:sz w:val="24"/>
          <w:szCs w:val="24"/>
        </w:rPr>
        <w:fldChar w:fldCharType="end"/>
      </w:r>
      <w:r w:rsidR="007617CE">
        <w:rPr>
          <w:rFonts w:ascii="Times New Roman" w:hAnsi="Times New Roman" w:cs="Times New Roman"/>
          <w:sz w:val="24"/>
          <w:szCs w:val="24"/>
        </w:rPr>
        <w:t xml:space="preserve">. </w:t>
      </w:r>
      <w:r w:rsidR="00D70347">
        <w:rPr>
          <w:rFonts w:ascii="Times New Roman" w:hAnsi="Times New Roman" w:cs="Times New Roman"/>
          <w:sz w:val="24"/>
          <w:szCs w:val="24"/>
        </w:rPr>
        <w:t>Menurut</w:t>
      </w:r>
      <w:r w:rsidR="001D5C8E">
        <w:rPr>
          <w:rFonts w:ascii="Times New Roman" w:hAnsi="Times New Roman" w:cs="Times New Roman"/>
          <w:sz w:val="24"/>
          <w:szCs w:val="24"/>
        </w:rPr>
        <w:t xml:space="preserve"> pendapat</w:t>
      </w:r>
      <w:r w:rsidR="00181742">
        <w:rPr>
          <w:rFonts w:ascii="Times New Roman" w:hAnsi="Times New Roman" w:cs="Times New Roman"/>
          <w:sz w:val="24"/>
          <w:szCs w:val="24"/>
        </w:rPr>
        <w:t xml:space="preserve"> </w:t>
      </w:r>
      <w:r w:rsidR="00F65A25">
        <w:rPr>
          <w:rFonts w:ascii="Times New Roman" w:hAnsi="Times New Roman" w:cs="Times New Roman"/>
          <w:sz w:val="24"/>
          <w:szCs w:val="24"/>
        </w:rPr>
        <w:fldChar w:fldCharType="begin" w:fldLock="1"/>
      </w:r>
      <w:r w:rsidR="00D41455">
        <w:rPr>
          <w:rFonts w:ascii="Times New Roman" w:hAnsi="Times New Roman" w:cs="Times New Roman"/>
          <w:sz w:val="24"/>
          <w:szCs w:val="24"/>
        </w:rPr>
        <w:instrText>ADDIN CSL_CITATION {"citationItems":[{"id":"ITEM-1","itemData":{"abstract":"… mengenai pendidikan pembangunan berkelanjutan dimensi … dengan tujuan pendidikan berkelanjutan dimensi pelestarian … implementasi pendidikan pembangunan berkelanjutan …","author":[{"dropping-particle":"","family":"Lestari","given":"H","non-dropping-particle":"","parse-names":false,"suffix":""},{"dropping-particle":"","family":"Rahmawati","given":"I","non-dropping-particle":"","parse-names":false,"suffix":""}],"container-title":"Jurnal Kajian Islam Modern","id":"ITEM-1","issue":"1","issued":{"date-parts":[["2022"]]},"page":"1-13","publisher":"scholar.archive.org","title":"Pendidikan Pembangunan Berkelanjutan Dimensi Pelestarian Lingkungan Melalui Model Pembelajaran RADEC Pada Pembelajaran IPA Di Sekolah Dasar","type":"article-journal","volume":"8"},"uris":["http://www.mendeley.com/documents/?uuid=f850c313-2319-4028-b6d7-e5f56cdc8db9"]}],"mendeley":{"formattedCitation":"(Lestari &amp; Rahmawati, 2022)","manualFormatting":"Lestari &amp; Rahmawati (2021)","plainTextFormattedCitation":"(Lestari &amp; Rahmawati, 2022)","previouslyFormattedCitation":"(Lestari &amp; Rahmawati, 2022)"},"properties":{"noteIndex":0},"schema":"https://github.com/citation-style-language/schema/raw/master/csl-citation.json"}</w:instrText>
      </w:r>
      <w:r w:rsidR="00F65A25">
        <w:rPr>
          <w:rFonts w:ascii="Times New Roman" w:hAnsi="Times New Roman" w:cs="Times New Roman"/>
          <w:sz w:val="24"/>
          <w:szCs w:val="24"/>
        </w:rPr>
        <w:fldChar w:fldCharType="separate"/>
      </w:r>
      <w:r w:rsidR="00F65A25" w:rsidRPr="00F65A25">
        <w:rPr>
          <w:rFonts w:ascii="Times New Roman" w:hAnsi="Times New Roman" w:cs="Times New Roman"/>
          <w:noProof/>
          <w:sz w:val="24"/>
          <w:szCs w:val="24"/>
        </w:rPr>
        <w:t>Lestari &amp; Rahmawati</w:t>
      </w:r>
      <w:r w:rsidR="000F4189">
        <w:rPr>
          <w:rFonts w:ascii="Times New Roman" w:hAnsi="Times New Roman" w:cs="Times New Roman"/>
          <w:noProof/>
          <w:sz w:val="24"/>
          <w:szCs w:val="24"/>
        </w:rPr>
        <w:t xml:space="preserve"> (</w:t>
      </w:r>
      <w:r w:rsidR="00F65A25" w:rsidRPr="00F65A25">
        <w:rPr>
          <w:rFonts w:ascii="Times New Roman" w:hAnsi="Times New Roman" w:cs="Times New Roman"/>
          <w:noProof/>
          <w:sz w:val="24"/>
          <w:szCs w:val="24"/>
        </w:rPr>
        <w:t>2021)</w:t>
      </w:r>
      <w:r w:rsidR="00F65A25">
        <w:rPr>
          <w:rFonts w:ascii="Times New Roman" w:hAnsi="Times New Roman" w:cs="Times New Roman"/>
          <w:sz w:val="24"/>
          <w:szCs w:val="24"/>
        </w:rPr>
        <w:fldChar w:fldCharType="end"/>
      </w:r>
      <w:r w:rsidR="00181742">
        <w:rPr>
          <w:rFonts w:ascii="Times New Roman" w:hAnsi="Times New Roman" w:cs="Times New Roman"/>
          <w:sz w:val="24"/>
          <w:szCs w:val="24"/>
        </w:rPr>
        <w:t xml:space="preserve"> </w:t>
      </w:r>
      <w:r w:rsidR="00D70347">
        <w:rPr>
          <w:rFonts w:ascii="Times New Roman" w:hAnsi="Times New Roman" w:cs="Times New Roman"/>
          <w:sz w:val="24"/>
          <w:szCs w:val="24"/>
        </w:rPr>
        <w:t xml:space="preserve">serupa </w:t>
      </w:r>
      <w:r w:rsidR="00BD490D">
        <w:rPr>
          <w:rFonts w:ascii="Times New Roman" w:hAnsi="Times New Roman" w:cs="Times New Roman"/>
          <w:sz w:val="24"/>
          <w:szCs w:val="24"/>
        </w:rPr>
        <w:t xml:space="preserve">juga </w:t>
      </w:r>
      <w:r w:rsidR="00181742">
        <w:rPr>
          <w:rFonts w:ascii="Times New Roman" w:hAnsi="Times New Roman" w:cs="Times New Roman"/>
          <w:sz w:val="24"/>
          <w:szCs w:val="24"/>
        </w:rPr>
        <w:t xml:space="preserve">untuk </w:t>
      </w:r>
      <w:r w:rsidR="001D5C8E">
        <w:rPr>
          <w:rFonts w:ascii="Times New Roman" w:hAnsi="Times New Roman" w:cs="Times New Roman"/>
          <w:sz w:val="24"/>
          <w:szCs w:val="24"/>
        </w:rPr>
        <w:t>dapat dicapai</w:t>
      </w:r>
      <w:r w:rsidR="00181742">
        <w:rPr>
          <w:rFonts w:ascii="Times New Roman" w:hAnsi="Times New Roman" w:cs="Times New Roman"/>
          <w:sz w:val="24"/>
          <w:szCs w:val="24"/>
        </w:rPr>
        <w:t>nya</w:t>
      </w:r>
      <w:r w:rsidR="001D5C8E">
        <w:rPr>
          <w:rFonts w:ascii="Times New Roman" w:hAnsi="Times New Roman" w:cs="Times New Roman"/>
          <w:sz w:val="24"/>
          <w:szCs w:val="24"/>
        </w:rPr>
        <w:t xml:space="preserve"> dari pembangunan berkelanjutan </w:t>
      </w:r>
      <w:r w:rsidR="00181742">
        <w:rPr>
          <w:rFonts w:ascii="Times New Roman" w:hAnsi="Times New Roman" w:cs="Times New Roman"/>
          <w:sz w:val="24"/>
          <w:szCs w:val="24"/>
        </w:rPr>
        <w:t xml:space="preserve">salah satunya </w:t>
      </w:r>
      <w:r w:rsidR="001D5C8E">
        <w:rPr>
          <w:rFonts w:ascii="Times New Roman" w:hAnsi="Times New Roman" w:cs="Times New Roman"/>
          <w:sz w:val="24"/>
          <w:szCs w:val="24"/>
        </w:rPr>
        <w:t>yaitu melalui pendidikan.</w:t>
      </w:r>
      <w:r>
        <w:rPr>
          <w:rFonts w:ascii="Times New Roman" w:hAnsi="Times New Roman" w:cs="Times New Roman"/>
          <w:sz w:val="24"/>
          <w:szCs w:val="24"/>
        </w:rPr>
        <w:t xml:space="preserve"> </w:t>
      </w:r>
      <w:r w:rsidR="00F50A04" w:rsidRPr="00BF16AA">
        <w:rPr>
          <w:rFonts w:ascii="Times New Roman" w:hAnsi="Times New Roman" w:cs="Times New Roman"/>
          <w:i/>
          <w:iCs/>
          <w:sz w:val="24"/>
          <w:szCs w:val="24"/>
        </w:rPr>
        <w:t xml:space="preserve">Education for Sustainable Development </w:t>
      </w:r>
      <w:r w:rsidR="00F36F8D">
        <w:rPr>
          <w:rFonts w:ascii="Times New Roman" w:hAnsi="Times New Roman" w:cs="Times New Roman"/>
          <w:sz w:val="24"/>
          <w:szCs w:val="24"/>
        </w:rPr>
        <w:t>atau</w:t>
      </w:r>
      <w:r w:rsidR="00BF2ADE">
        <w:rPr>
          <w:rFonts w:ascii="Times New Roman" w:hAnsi="Times New Roman" w:cs="Times New Roman"/>
          <w:sz w:val="24"/>
          <w:szCs w:val="24"/>
        </w:rPr>
        <w:t xml:space="preserve"> </w:t>
      </w:r>
      <w:r w:rsidR="00644825">
        <w:rPr>
          <w:rFonts w:ascii="Times New Roman" w:hAnsi="Times New Roman" w:cs="Times New Roman"/>
          <w:sz w:val="24"/>
          <w:szCs w:val="24"/>
        </w:rPr>
        <w:t>disingkat</w:t>
      </w:r>
      <w:r w:rsidR="00F36F8D">
        <w:rPr>
          <w:rFonts w:ascii="Times New Roman" w:hAnsi="Times New Roman" w:cs="Times New Roman"/>
          <w:sz w:val="24"/>
          <w:szCs w:val="24"/>
        </w:rPr>
        <w:t xml:space="preserve"> </w:t>
      </w:r>
      <w:r w:rsidR="00F50A04">
        <w:rPr>
          <w:rFonts w:ascii="Times New Roman" w:hAnsi="Times New Roman" w:cs="Times New Roman"/>
          <w:sz w:val="24"/>
          <w:szCs w:val="24"/>
        </w:rPr>
        <w:t>ESD</w:t>
      </w:r>
      <w:r w:rsidR="00644825">
        <w:rPr>
          <w:rFonts w:ascii="Times New Roman" w:hAnsi="Times New Roman" w:cs="Times New Roman"/>
          <w:sz w:val="24"/>
          <w:szCs w:val="24"/>
        </w:rPr>
        <w:t xml:space="preserve"> merupakan pendidika</w:t>
      </w:r>
      <w:r w:rsidR="0005592C">
        <w:rPr>
          <w:rFonts w:ascii="Times New Roman" w:hAnsi="Times New Roman" w:cs="Times New Roman"/>
          <w:sz w:val="24"/>
          <w:szCs w:val="24"/>
        </w:rPr>
        <w:t>n</w:t>
      </w:r>
      <w:r w:rsidR="00644825">
        <w:rPr>
          <w:rFonts w:ascii="Times New Roman" w:hAnsi="Times New Roman" w:cs="Times New Roman"/>
          <w:sz w:val="24"/>
          <w:szCs w:val="24"/>
        </w:rPr>
        <w:t xml:space="preserve"> </w:t>
      </w:r>
      <w:r w:rsidR="00F4084C">
        <w:rPr>
          <w:rFonts w:ascii="Times New Roman" w:hAnsi="Times New Roman" w:cs="Times New Roman"/>
          <w:sz w:val="24"/>
          <w:szCs w:val="24"/>
        </w:rPr>
        <w:t>mengutamakan</w:t>
      </w:r>
      <w:r w:rsidR="00CA7FB3">
        <w:rPr>
          <w:rFonts w:ascii="Times New Roman" w:hAnsi="Times New Roman" w:cs="Times New Roman"/>
          <w:sz w:val="24"/>
          <w:szCs w:val="24"/>
        </w:rPr>
        <w:t xml:space="preserve"> pencapaian tujuan tertentu atau </w:t>
      </w:r>
      <w:r w:rsidR="00644825">
        <w:rPr>
          <w:rFonts w:ascii="Times New Roman" w:hAnsi="Times New Roman" w:cs="Times New Roman"/>
          <w:sz w:val="24"/>
          <w:szCs w:val="24"/>
        </w:rPr>
        <w:t xml:space="preserve">orientasi </w:t>
      </w:r>
      <w:r w:rsidR="00CA7FB3">
        <w:rPr>
          <w:rFonts w:ascii="Times New Roman" w:hAnsi="Times New Roman" w:cs="Times New Roman"/>
          <w:sz w:val="24"/>
          <w:szCs w:val="24"/>
        </w:rPr>
        <w:t xml:space="preserve">tertentu </w:t>
      </w:r>
      <w:r w:rsidR="00644825">
        <w:rPr>
          <w:rFonts w:ascii="Times New Roman" w:hAnsi="Times New Roman" w:cs="Times New Roman"/>
          <w:sz w:val="24"/>
          <w:szCs w:val="24"/>
        </w:rPr>
        <w:t>pada aspek lingkungan alam dan sosial</w:t>
      </w:r>
      <w:r w:rsidR="00BF16AA">
        <w:rPr>
          <w:rFonts w:ascii="Times New Roman" w:hAnsi="Times New Roman" w:cs="Times New Roman"/>
          <w:sz w:val="24"/>
          <w:szCs w:val="24"/>
        </w:rPr>
        <w:t xml:space="preserve"> </w:t>
      </w:r>
      <w:r w:rsidR="00BF16AA">
        <w:rPr>
          <w:rFonts w:ascii="Times New Roman" w:hAnsi="Times New Roman" w:cs="Times New Roman"/>
          <w:sz w:val="24"/>
          <w:szCs w:val="24"/>
        </w:rPr>
        <w:fldChar w:fldCharType="begin" w:fldLock="1"/>
      </w:r>
      <w:r w:rsidR="005C123C">
        <w:rPr>
          <w:rFonts w:ascii="Times New Roman" w:hAnsi="Times New Roman" w:cs="Times New Roman"/>
          <w:sz w:val="24"/>
          <w:szCs w:val="24"/>
        </w:rPr>
        <w:instrText>ADDIN CSL_CITATION {"citationItems":[{"id":"ITEM-1","itemData":{"ISBN":"9786236864197","abstract":"… pendekatan baru, guna menghilangkan atau setidaknya meminimalisir dampak keberadaannya terhadap … daya alam, perubahan iklim, ekosistem, risiko bahaya, mata pencaharian dan …","author":[{"dropping-particle":"","family":"Prabawani","given":"Bulan","non-dropping-particle":"","parse-names":false,"suffix":""}],"id":"ITEM-1","issued":{"date-parts":[["2021"]]},"number-of-pages":"1-74","publisher":"CV. Istana Agency: Yogyakarta","title":"Education for Sustainable Development: Pembentukan Karakter dan Perilaku Berkelanjutan","type":"book"},"uris":["http://www.mendeley.com/documents/?uuid=e085f5c6-bd07-4626-8ff4-dc079eb34b22"]}],"mendeley":{"formattedCitation":"(Prabawani, 2021)","plainTextFormattedCitation":"(Prabawani, 2021)","previouslyFormattedCitation":"(Prabawani, 2021)"},"properties":{"noteIndex":0},"schema":"https://github.com/citation-style-language/schema/raw/master/csl-citation.json"}</w:instrText>
      </w:r>
      <w:r w:rsidR="00BF16AA">
        <w:rPr>
          <w:rFonts w:ascii="Times New Roman" w:hAnsi="Times New Roman" w:cs="Times New Roman"/>
          <w:sz w:val="24"/>
          <w:szCs w:val="24"/>
        </w:rPr>
        <w:fldChar w:fldCharType="separate"/>
      </w:r>
      <w:r w:rsidR="00BF16AA" w:rsidRPr="00BF16AA">
        <w:rPr>
          <w:rFonts w:ascii="Times New Roman" w:hAnsi="Times New Roman" w:cs="Times New Roman"/>
          <w:noProof/>
          <w:sz w:val="24"/>
          <w:szCs w:val="24"/>
        </w:rPr>
        <w:t>(Prabawani, 2021)</w:t>
      </w:r>
      <w:r w:rsidR="00BF16AA">
        <w:rPr>
          <w:rFonts w:ascii="Times New Roman" w:hAnsi="Times New Roman" w:cs="Times New Roman"/>
          <w:sz w:val="24"/>
          <w:szCs w:val="24"/>
        </w:rPr>
        <w:fldChar w:fldCharType="end"/>
      </w:r>
      <w:r w:rsidR="00BF16AA">
        <w:rPr>
          <w:rFonts w:ascii="Times New Roman" w:hAnsi="Times New Roman" w:cs="Times New Roman"/>
          <w:sz w:val="24"/>
          <w:szCs w:val="24"/>
        </w:rPr>
        <w:t xml:space="preserve">. </w:t>
      </w:r>
      <w:r w:rsidR="00BF16AA">
        <w:rPr>
          <w:rFonts w:ascii="Times New Roman" w:hAnsi="Times New Roman" w:cs="Times New Roman"/>
          <w:sz w:val="24"/>
          <w:szCs w:val="24"/>
        </w:rPr>
        <w:lastRenderedPageBreak/>
        <w:t>Menurut</w:t>
      </w:r>
      <w:r w:rsidR="00176B38">
        <w:rPr>
          <w:rFonts w:ascii="Times New Roman" w:hAnsi="Times New Roman" w:cs="Times New Roman"/>
          <w:sz w:val="24"/>
          <w:szCs w:val="24"/>
        </w:rPr>
        <w:t xml:space="preserve"> </w:t>
      </w:r>
      <w:r w:rsidR="00176B38">
        <w:rPr>
          <w:rFonts w:ascii="Times New Roman" w:hAnsi="Times New Roman" w:cs="Times New Roman"/>
          <w:sz w:val="24"/>
          <w:szCs w:val="24"/>
        </w:rPr>
        <w:fldChar w:fldCharType="begin" w:fldLock="1"/>
      </w:r>
      <w:r w:rsidR="008A7A72">
        <w:rPr>
          <w:rFonts w:ascii="Times New Roman" w:hAnsi="Times New Roman" w:cs="Times New Roman"/>
          <w:sz w:val="24"/>
          <w:szCs w:val="24"/>
        </w:rPr>
        <w:instrText>ADDIN CSL_CITATION {"citationItems":[{"id":"ITEM-1","itemData":{"abstract":"Pendidikan untuk Pembangunan Berkelanjutan atau Education for Sustainable Development (ESD) merupakan visi baru yang kini telah berkembang dalam bidang pendidikan. Implementasi ESD sudah dilakukan baik secara langsung maupun tidak langsung di sekolah, namun dengan tingkatan yang berbeda-beda pada setiap sekolah. Penelitian ini bertujuan untuk mengetahui perbedaan implementasi nilainilai ESD antara sekolah berwawawan lingkungan yaitu sekolah Adiwiyata, dengan sekolah biasa yaitu sekolah Non Adiwiyata. Metode yang digunakan dalam penelitian adalah kuantitatif survei menggunakan instrumen berupa kuesioner yang merupakan turunan dari indikator nilai-nilai ESD khususnya pada aspek perspektif lingkungan. Perspektif lingkungan terdiri dari empat aspek di antaranya Sumber Daya Alam, Perubahan Iklim, Pembangunan Perdesaan, serta Pencegahan dan Penanganan Bencana. Setiap pernyataan dalam kuesioner terhubung dengan kegiatan yang dilakukan peserta didik di sekolah, antara lain kegiatan intrakurikuler dalam pembelajaran biologi, kegiatan ektrakurikuler, dan kegiatan kokurikuler dalam kegiatan lain. Penelitian dilakukan di dua sekolah Adiwiyata dan dua sekolah Non Adiwiyata. Hasil kuesioner yang dikumpulkan diolah menggunakan uji beda. Berdasarkan hasil penelitian didapat kesimpulan bahwa tidak terdapat perbedaan yang signifikan antara sekolah Adiwiyata dan Non Adiwiyata dalam implementasi nilai-nilai ESD. Hasil ini ditunjukkan pada uji Mann Whitney dengan nilai signifikansi 0,789, yang mana nilai ini lebih besar dari 0,05 sehingga menunjukkan tidak adanya perbedaan signifikan.","author":[{"dropping-particle":"","family":"Putri","given":"Niken Triana","non-dropping-particle":"","parse-names":false,"suffix":""}],"id":"ITEM-1","issued":{"date-parts":[["2021"]]},"publisher":"UIN Syarif Hidayatullah: Jakarta","title":"Implementasi Nilai-nilai Education for Sustainable Development (ESD) di Sekolah Adiwiyata dan Non Adiwiyata","type":"article"},"uris":["http://www.mendeley.com/documents/?uuid=9a688586-6dc9-4b7d-ba7e-99e1091eeb61"]}],"mendeley":{"formattedCitation":"(Putri, 2021)","manualFormatting":"Putri (2021)","plainTextFormattedCitation":"(Putri, 2021)","previouslyFormattedCitation":"(Putri, 2021)"},"properties":{"noteIndex":0},"schema":"https://github.com/citation-style-language/schema/raw/master/csl-citation.json"}</w:instrText>
      </w:r>
      <w:r w:rsidR="00176B38">
        <w:rPr>
          <w:rFonts w:ascii="Times New Roman" w:hAnsi="Times New Roman" w:cs="Times New Roman"/>
          <w:sz w:val="24"/>
          <w:szCs w:val="24"/>
        </w:rPr>
        <w:fldChar w:fldCharType="separate"/>
      </w:r>
      <w:r w:rsidR="00176B38" w:rsidRPr="00176B38">
        <w:rPr>
          <w:rFonts w:ascii="Times New Roman" w:hAnsi="Times New Roman" w:cs="Times New Roman"/>
          <w:noProof/>
          <w:sz w:val="24"/>
          <w:szCs w:val="24"/>
        </w:rPr>
        <w:t>Putri</w:t>
      </w:r>
      <w:r w:rsidR="000F4189">
        <w:rPr>
          <w:rFonts w:ascii="Times New Roman" w:hAnsi="Times New Roman" w:cs="Times New Roman"/>
          <w:noProof/>
          <w:sz w:val="24"/>
          <w:szCs w:val="24"/>
        </w:rPr>
        <w:t xml:space="preserve"> (</w:t>
      </w:r>
      <w:r w:rsidR="00176B38" w:rsidRPr="00176B38">
        <w:rPr>
          <w:rFonts w:ascii="Times New Roman" w:hAnsi="Times New Roman" w:cs="Times New Roman"/>
          <w:noProof/>
          <w:sz w:val="24"/>
          <w:szCs w:val="24"/>
        </w:rPr>
        <w:t>2021)</w:t>
      </w:r>
      <w:r w:rsidR="00176B38">
        <w:rPr>
          <w:rFonts w:ascii="Times New Roman" w:hAnsi="Times New Roman" w:cs="Times New Roman"/>
          <w:sz w:val="24"/>
          <w:szCs w:val="24"/>
        </w:rPr>
        <w:fldChar w:fldCharType="end"/>
      </w:r>
      <w:r w:rsidR="00176B38">
        <w:rPr>
          <w:rFonts w:ascii="Times New Roman" w:hAnsi="Times New Roman" w:cs="Times New Roman"/>
          <w:sz w:val="24"/>
          <w:szCs w:val="24"/>
        </w:rPr>
        <w:t xml:space="preserve"> pendidikan untuk pembangunan berkelanjutan adalah gabungan </w:t>
      </w:r>
      <w:r w:rsidR="00492BAF">
        <w:rPr>
          <w:rFonts w:ascii="Times New Roman" w:hAnsi="Times New Roman" w:cs="Times New Roman"/>
          <w:sz w:val="24"/>
          <w:szCs w:val="24"/>
        </w:rPr>
        <w:t>dari</w:t>
      </w:r>
      <w:r w:rsidR="00176B38">
        <w:rPr>
          <w:rFonts w:ascii="Times New Roman" w:hAnsi="Times New Roman" w:cs="Times New Roman"/>
          <w:sz w:val="24"/>
          <w:szCs w:val="24"/>
        </w:rPr>
        <w:t xml:space="preserve"> pendidikan lingkungan dan pendidikan </w:t>
      </w:r>
      <w:r w:rsidR="005908F4">
        <w:rPr>
          <w:rFonts w:ascii="Times New Roman" w:hAnsi="Times New Roman" w:cs="Times New Roman"/>
          <w:sz w:val="24"/>
          <w:szCs w:val="24"/>
        </w:rPr>
        <w:t>pembangunan</w:t>
      </w:r>
      <w:r w:rsidR="00492BAF">
        <w:rPr>
          <w:rFonts w:ascii="Times New Roman" w:hAnsi="Times New Roman" w:cs="Times New Roman"/>
          <w:sz w:val="24"/>
          <w:szCs w:val="24"/>
        </w:rPr>
        <w:t xml:space="preserve">. </w:t>
      </w:r>
    </w:p>
    <w:p w14:paraId="0212B578" w14:textId="6435C125" w:rsidR="0098673E" w:rsidRDefault="00E141E8" w:rsidP="00A000BB">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Pendidikan</w:t>
      </w:r>
      <w:r w:rsidR="00C1446C">
        <w:rPr>
          <w:rFonts w:ascii="Times New Roman" w:hAnsi="Times New Roman" w:cs="Times New Roman"/>
          <w:sz w:val="24"/>
          <w:szCs w:val="24"/>
        </w:rPr>
        <w:t xml:space="preserve"> untuk pembangunan berkelanjutan</w:t>
      </w:r>
      <w:r>
        <w:rPr>
          <w:rFonts w:ascii="Times New Roman" w:hAnsi="Times New Roman" w:cs="Times New Roman"/>
          <w:sz w:val="24"/>
          <w:szCs w:val="24"/>
        </w:rPr>
        <w:t xml:space="preserve"> memberikan penguatan kepada individu untuk mengubah pola pik</w:t>
      </w:r>
      <w:r w:rsidR="00AA3748">
        <w:rPr>
          <w:rFonts w:ascii="Times New Roman" w:hAnsi="Times New Roman" w:cs="Times New Roman"/>
          <w:sz w:val="24"/>
          <w:szCs w:val="24"/>
        </w:rPr>
        <w:t>i</w:t>
      </w:r>
      <w:r>
        <w:rPr>
          <w:rFonts w:ascii="Times New Roman" w:hAnsi="Times New Roman" w:cs="Times New Roman"/>
          <w:sz w:val="24"/>
          <w:szCs w:val="24"/>
        </w:rPr>
        <w:t xml:space="preserve">r dan </w:t>
      </w:r>
      <w:r w:rsidR="001C246F">
        <w:rPr>
          <w:rFonts w:ascii="Times New Roman" w:hAnsi="Times New Roman" w:cs="Times New Roman"/>
          <w:sz w:val="24"/>
          <w:szCs w:val="24"/>
        </w:rPr>
        <w:t>tindakan</w:t>
      </w:r>
      <w:r w:rsidR="00AA3748">
        <w:rPr>
          <w:rFonts w:ascii="Times New Roman" w:hAnsi="Times New Roman" w:cs="Times New Roman"/>
          <w:sz w:val="24"/>
          <w:szCs w:val="24"/>
        </w:rPr>
        <w:t xml:space="preserve"> mereka </w:t>
      </w:r>
      <w:r w:rsidR="00C1446C">
        <w:rPr>
          <w:rFonts w:ascii="Times New Roman" w:hAnsi="Times New Roman" w:cs="Times New Roman"/>
          <w:sz w:val="24"/>
          <w:szCs w:val="24"/>
        </w:rPr>
        <w:t>dengan</w:t>
      </w:r>
      <w:r w:rsidR="00AA3748">
        <w:rPr>
          <w:rFonts w:ascii="Times New Roman" w:hAnsi="Times New Roman" w:cs="Times New Roman"/>
          <w:sz w:val="24"/>
          <w:szCs w:val="24"/>
        </w:rPr>
        <w:t xml:space="preserve"> melibatkan isu-isu </w:t>
      </w:r>
      <w:r w:rsidR="001C246F">
        <w:rPr>
          <w:rFonts w:ascii="Times New Roman" w:hAnsi="Times New Roman" w:cs="Times New Roman"/>
          <w:sz w:val="24"/>
          <w:szCs w:val="24"/>
        </w:rPr>
        <w:t>lingkungan</w:t>
      </w:r>
      <w:r w:rsidR="00AA3748">
        <w:rPr>
          <w:rFonts w:ascii="Times New Roman" w:hAnsi="Times New Roman" w:cs="Times New Roman"/>
          <w:sz w:val="24"/>
          <w:szCs w:val="24"/>
        </w:rPr>
        <w:t xml:space="preserve"> seperti perubahan iklim dan keanekaragaman hayati </w:t>
      </w:r>
      <w:r w:rsidR="001E7C47">
        <w:rPr>
          <w:rFonts w:ascii="Times New Roman" w:hAnsi="Times New Roman" w:cs="Times New Roman"/>
          <w:sz w:val="24"/>
          <w:szCs w:val="24"/>
        </w:rPr>
        <w:t>dalam proses</w:t>
      </w:r>
      <w:r w:rsidR="00AA3748">
        <w:rPr>
          <w:rFonts w:ascii="Times New Roman" w:hAnsi="Times New Roman" w:cs="Times New Roman"/>
          <w:sz w:val="24"/>
          <w:szCs w:val="24"/>
        </w:rPr>
        <w:t xml:space="preserve"> pembelajaran</w:t>
      </w:r>
      <w:r w:rsidR="00C1446C">
        <w:rPr>
          <w:rFonts w:ascii="Times New Roman" w:hAnsi="Times New Roman" w:cs="Times New Roman"/>
          <w:sz w:val="24"/>
          <w:szCs w:val="24"/>
        </w:rPr>
        <w:t xml:space="preserve"> </w:t>
      </w:r>
      <w:r w:rsidR="00C1446C" w:rsidRPr="00C1446C">
        <w:rPr>
          <w:rFonts w:ascii="Times New Roman" w:hAnsi="Times New Roman" w:cs="Times New Roman"/>
          <w:sz w:val="24"/>
          <w:szCs w:val="24"/>
        </w:rPr>
        <w:t>agar menuju arah masa depan yang berkelanjutan</w:t>
      </w:r>
      <w:r w:rsidR="00C1446C">
        <w:rPr>
          <w:rFonts w:ascii="Times New Roman" w:hAnsi="Times New Roman" w:cs="Times New Roman"/>
          <w:sz w:val="24"/>
          <w:szCs w:val="24"/>
        </w:rPr>
        <w:t xml:space="preserve"> </w:t>
      </w:r>
      <w:r w:rsidR="00CB2777">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{"citationItems":[{"id":"ITEM-1","itemData":{"ISSN":"2774-2156","abstract":"This study aims to determine the potential for the implementation of Education for Sustainable Development (ESD) in science learning for students at MTs Nahdlatul Ulama Mranggen, Demak Regency. The research used a qualitative descriptive method. Data collection techniques by interview, observation, and documentation. The data obtained were then analyzed using the Miles and Huberman analysis model for further conclusions to be obtained. The results showed the potential of ESD implemented in science learning at MTs Nahdlatul Ulama Mranggen. The data is seen through: (a) teachers' understanding of ESD, (b) integrating the values ??of ESD perspectives in KI and KD in Science subjects by analyzing KI and KD for Science Learning in class VII, and (c) potential implementation of ESD which allows it to be implemented in MTs Nahdlatul Ulama Mranggen. The results of the integration of data on aspects of integration in the three perspectives of Education for Sustainable Development (ESD) KI and KD class VII in science learning show that the values ??of ESD (socio-cultural, environmental and economic perspectives) have the potential to be applied in science learning at MTs Nahdlatul Ulama Mranggen Demak Regency.","author":[{"dropping-particle":"","family":"Rahmawati","given":"Sri","non-dropping-particle":"","parse-names":false,"suffix":""},{"dropping-particle":"","family":"Roshayanti","given":"Fenny","non-dropping-particle":"","parse-names":false,"suffix":""},{"dropping-particle":"","family":"Nugroho","given":"Ary Susatyo","non-dropping-particle":"","parse-names":false,"suffix":""},{"dropping-particle":"","family":"Hayat","given":"Muhammad Saipul","non-dropping-particle":"","parse-names":false,"suffix":""}],"container-title":"Jurnal Kualita Pendidikan","id":"ITEM-1","issue":"1","issued":{"date-parts":[["2021"]]},"page":"15-27","title":"Potensi implementasi Education for Sustainable Development (ESD) dalam pembelajaran IPA di MTs Nahdlatul Ulama Mranggen Kabupaten Demak","type":"article-journal","volume":"2"},"uris":["http://www.mendeley.com/documents/?uuid=5ff0d937-fb6b-4973-9173-55921af8a7fd"]}],"mendeley":{"formattedCitation":"(Rahmawati et al., 2021)","plainTextFormattedCitation":"(Rahmawati et al., 2021)","previouslyFormattedCitation":"(Rahmawati et al., 2021)"},"properties":{"noteIndex":0},"schema":"https://github.com/citation-style-language/schema/raw/master/csl-citation.json"}</w:instrText>
      </w:r>
      <w:r w:rsidR="00CB2777">
        <w:rPr>
          <w:rFonts w:ascii="Times New Roman" w:hAnsi="Times New Roman" w:cs="Times New Roman"/>
          <w:sz w:val="24"/>
          <w:szCs w:val="24"/>
        </w:rPr>
        <w:fldChar w:fldCharType="separate"/>
      </w:r>
      <w:r w:rsidR="00CB2777" w:rsidRPr="00CB2777">
        <w:rPr>
          <w:rFonts w:ascii="Times New Roman" w:hAnsi="Times New Roman" w:cs="Times New Roman"/>
          <w:noProof/>
          <w:sz w:val="24"/>
          <w:szCs w:val="24"/>
        </w:rPr>
        <w:t>(Rahmawati et al., 2021)</w:t>
      </w:r>
      <w:r w:rsidR="00CB2777">
        <w:rPr>
          <w:rFonts w:ascii="Times New Roman" w:hAnsi="Times New Roman" w:cs="Times New Roman"/>
          <w:sz w:val="24"/>
          <w:szCs w:val="24"/>
        </w:rPr>
        <w:fldChar w:fldCharType="end"/>
      </w:r>
      <w:r w:rsidR="00CB2777">
        <w:rPr>
          <w:rFonts w:ascii="Times New Roman" w:hAnsi="Times New Roman" w:cs="Times New Roman"/>
          <w:sz w:val="24"/>
          <w:szCs w:val="24"/>
        </w:rPr>
        <w:t xml:space="preserve">. </w:t>
      </w:r>
      <w:r w:rsidR="008C5E74">
        <w:rPr>
          <w:rFonts w:ascii="Times New Roman" w:hAnsi="Times New Roman" w:cs="Times New Roman"/>
          <w:sz w:val="24"/>
          <w:szCs w:val="24"/>
        </w:rPr>
        <w:t xml:space="preserve">Melalui integrasi ke dalam mata pelajaran dengan diterapkan ESD dapat meningkatkan kualitas lingkungan </w:t>
      </w:r>
      <w:r w:rsidR="002012AD">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 bagaimana Pendidikan guru IPA atau sains sebagai agen pendukung pendidikan berkelanjutan … Perubahan iklim terletak di jantung Pendidikan untuk Pembangunan Berkelanjutan …","author":[{"dropping-particle":"","family":"Rahmah","given":"D M","non-dropping-particle":"","parse-names":false,"suffix":""}],"container-title":"Jurnal Sains Edukatika Indonesia (JSEI)","id":"ITEM-1","issue":"2","issued":{"date-parts":[["2022"]]},"page":"20-25","publisher":"jurnal.uns.ac.id","title":"Perubahan Iklim dalam Pendidikan IPA Berkelanjutan","type":"article-journal","volume":"4"},"uris":["http://www.mendeley.com/documents/?uuid=9826e5a0-8314-41fa-8c3b-f051368ea3a1"]}],"mendeley":{"formattedCitation":"(Rahmah, 2022)","plainTextFormattedCitation":"(Rahmah, 2022)","previouslyFormattedCitation":"(Rahmah, 2022)"},"properties":{"noteIndex":0},"schema":"https://github.com/citation-style-language/schema/raw/master/csl-citation.json"}</w:instrText>
      </w:r>
      <w:r w:rsidR="002012AD">
        <w:rPr>
          <w:rFonts w:ascii="Times New Roman" w:hAnsi="Times New Roman" w:cs="Times New Roman"/>
          <w:sz w:val="24"/>
          <w:szCs w:val="24"/>
        </w:rPr>
        <w:fldChar w:fldCharType="separate"/>
      </w:r>
      <w:r w:rsidR="002012AD" w:rsidRPr="002012AD">
        <w:rPr>
          <w:rFonts w:ascii="Times New Roman" w:hAnsi="Times New Roman" w:cs="Times New Roman"/>
          <w:noProof/>
          <w:sz w:val="24"/>
          <w:szCs w:val="24"/>
        </w:rPr>
        <w:t>(Rahmah, 2022)</w:t>
      </w:r>
      <w:r w:rsidR="002012AD">
        <w:rPr>
          <w:rFonts w:ascii="Times New Roman" w:hAnsi="Times New Roman" w:cs="Times New Roman"/>
          <w:sz w:val="24"/>
          <w:szCs w:val="24"/>
        </w:rPr>
        <w:fldChar w:fldCharType="end"/>
      </w:r>
      <w:r w:rsidR="007F3528">
        <w:rPr>
          <w:rFonts w:ascii="Times New Roman" w:hAnsi="Times New Roman" w:cs="Times New Roman"/>
          <w:sz w:val="24"/>
          <w:szCs w:val="24"/>
        </w:rPr>
        <w:t xml:space="preserve">. </w:t>
      </w:r>
      <w:r w:rsidR="00804030">
        <w:rPr>
          <w:rFonts w:ascii="Times New Roman" w:hAnsi="Times New Roman" w:cs="Times New Roman"/>
          <w:sz w:val="24"/>
          <w:szCs w:val="24"/>
        </w:rPr>
        <w:t xml:space="preserve">Menurut pendapat </w:t>
      </w:r>
      <w:r w:rsidR="00234B77">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{"citationItems":[{"id":"ITEM-1","itemData":{"abstract":"Penelitian ini adalah tentang pendidikan untuk pembangunan berkelanjutan melalui digitalisasi perangkat pembelajaran yaitu dengan Aplikasi Perencanaan Pembelajaran Siswa …","author":[{"dropping-particle":"","family":"Suhendra","given":"A","non-dropping-particle":"","parse-names":false,"suffix":""},{"dropping-particle":"","family":"Hikmayanti","given":"B R","non-dropping-particle":"","parse-names":false,"suffix":""}],"container-title":"INOVDA: Jurnal Kebijakan Dan Inovasi Daerah","id":"ITEM-1","issue":"3","issued":{"date-parts":[["2022"]]},"page":"12-19","publisher":"jurnal.inovda.org","title":"Pendidikan untuk Pembangunan Berkelanjutan melalui Digitalisasi Perangkat Pembelajaran di Kota Mataram","type":"article-journal","volume":"1"},"uris":["http://www.mendeley.com/documents/?uuid=792c9982-4b88-4540-b8cd-9f0fb75131bf"]}],"mendeley":{"formattedCitation":"(Suhendra &amp; Hikmayanti, 2022)","manualFormatting":"Suhendra &amp; Hikmayanti (2022)","plainTextFormattedCitation":"(Suhendra &amp; Hikmayanti, 2022)","previouslyFormattedCitation":"(Suhendra &amp; Hikmayanti, 2022)"},"properties":{"noteIndex":0},"schema":"https://github.com/citation-style-language/schema/raw/master/csl-citation.json"}</w:instrText>
      </w:r>
      <w:r w:rsidR="00234B77">
        <w:rPr>
          <w:rFonts w:ascii="Times New Roman" w:hAnsi="Times New Roman" w:cs="Times New Roman"/>
          <w:sz w:val="24"/>
          <w:szCs w:val="24"/>
        </w:rPr>
        <w:fldChar w:fldCharType="separate"/>
      </w:r>
      <w:r w:rsidR="00234B77" w:rsidRPr="00234B77">
        <w:rPr>
          <w:rFonts w:ascii="Times New Roman" w:hAnsi="Times New Roman" w:cs="Times New Roman"/>
          <w:noProof/>
          <w:sz w:val="24"/>
          <w:szCs w:val="24"/>
        </w:rPr>
        <w:t>Suhendra &amp; Hikmayanti</w:t>
      </w:r>
      <w:r w:rsidR="000F4189">
        <w:rPr>
          <w:rFonts w:ascii="Times New Roman" w:hAnsi="Times New Roman" w:cs="Times New Roman"/>
          <w:noProof/>
          <w:sz w:val="24"/>
          <w:szCs w:val="24"/>
        </w:rPr>
        <w:t xml:space="preserve"> (</w:t>
      </w:r>
      <w:r w:rsidR="00234B77" w:rsidRPr="00234B77">
        <w:rPr>
          <w:rFonts w:ascii="Times New Roman" w:hAnsi="Times New Roman" w:cs="Times New Roman"/>
          <w:noProof/>
          <w:sz w:val="24"/>
          <w:szCs w:val="24"/>
        </w:rPr>
        <w:t>2022)</w:t>
      </w:r>
      <w:r w:rsidR="00234B77">
        <w:rPr>
          <w:rFonts w:ascii="Times New Roman" w:hAnsi="Times New Roman" w:cs="Times New Roman"/>
          <w:sz w:val="24"/>
          <w:szCs w:val="24"/>
        </w:rPr>
        <w:fldChar w:fldCharType="end"/>
      </w:r>
      <w:r w:rsidR="00234B77">
        <w:rPr>
          <w:rFonts w:ascii="Times New Roman" w:hAnsi="Times New Roman" w:cs="Times New Roman"/>
          <w:sz w:val="24"/>
          <w:szCs w:val="24"/>
        </w:rPr>
        <w:t xml:space="preserve"> </w:t>
      </w:r>
      <w:r w:rsidR="00804030">
        <w:rPr>
          <w:rFonts w:ascii="Times New Roman" w:hAnsi="Times New Roman" w:cs="Times New Roman"/>
          <w:sz w:val="24"/>
          <w:szCs w:val="24"/>
        </w:rPr>
        <w:t xml:space="preserve">ESD diciptakan dengan tujuan mengedepankan kesadaran masyarakat secara menyeluruh, dalam membentuk karakter yang peduli terhadap </w:t>
      </w:r>
      <w:r w:rsidR="00234B77">
        <w:rPr>
          <w:rFonts w:ascii="Times New Roman" w:hAnsi="Times New Roman" w:cs="Times New Roman"/>
          <w:sz w:val="24"/>
          <w:szCs w:val="24"/>
        </w:rPr>
        <w:t>lingkungan dan mengimplementasikan gaya hidup sehari-hari yang mendukung keberlanjutan lingkungan.</w:t>
      </w:r>
      <w:r w:rsidR="00645F93">
        <w:rPr>
          <w:rFonts w:ascii="Times New Roman" w:hAnsi="Times New Roman" w:cs="Times New Roman"/>
          <w:sz w:val="24"/>
          <w:szCs w:val="24"/>
        </w:rPr>
        <w:t xml:space="preserve"> </w:t>
      </w:r>
    </w:p>
    <w:p w14:paraId="492E927B" w14:textId="6412404D" w:rsidR="009754DB" w:rsidRDefault="008300C1" w:rsidP="009754DB">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Pendapat dari </w:t>
      </w:r>
      <w:r w:rsidR="00FD1D8B">
        <w:rPr>
          <w:rFonts w:ascii="Times New Roman" w:hAnsi="Times New Roman" w:cs="Times New Roman"/>
          <w:sz w:val="24"/>
          <w:szCs w:val="24"/>
        </w:rPr>
        <w:t xml:space="preserve"> </w:t>
      </w:r>
      <w:r w:rsidR="00005FAA">
        <w:rPr>
          <w:rFonts w:ascii="Times New Roman" w:hAnsi="Times New Roman" w:cs="Times New Roman"/>
          <w:sz w:val="24"/>
          <w:szCs w:val="24"/>
        </w:rPr>
        <w:fldChar w:fldCharType="begin" w:fldLock="1"/>
      </w:r>
      <w:r w:rsidR="002C7B07">
        <w:rPr>
          <w:rFonts w:ascii="Times New Roman" w:hAnsi="Times New Roman" w:cs="Times New Roman"/>
          <w:sz w:val="24"/>
          <w:szCs w:val="24"/>
        </w:rPr>
        <w:instrText>ADDIN CSL_CITATION {"citationItems":[{"id":"ITEM-1","itemData":{"abstract":"Laboratory as a source of learning physics is required to provide a real experience to students. This study reviews all of the physics laboratory SMA / MA as the city of Salatiga with four indicators, namely the availability of practical tools, design of laboratory space, laboratory administration, management of practical implementation, and the implementation of process skills. Techniques used in data collection are observation, questionnaire, documentation, and interviews. The results of measurements using triangulation techniques and analyzed using qualitative descriptive approach. Based on the research of each indicator is described as follows: (1) the availability of tools belonging to the physics lab sufficient to obtain a value of 66% (2) design physics laboratories have different variety of shapes, from traditional and non-traditional. (3) The administration of the laboratory of physics tend to be fairly complete and orderly by obtaining a value of 50%. (4) management of the provision according to teachers' perceptions physics laboratory tends to be used with a reasonable, obtaining a value of 67%, but the perception of the students only by 39%. (5) according to the teachers feel able to develop process skills in value by 79%. ?","author":[{"dropping-particle":"","family":"Rohmawati","given":"Qo'im","non-dropping-particle":"","parse-names":false,"suffix":""},{"dropping-particle":"","family":"Roshayanti","given":"F","non-dropping-particle":"","parse-names":false,"suffix":""}],"container-title":"Physics Education","id":"ITEM-1","issue":"3","issued":{"date-parts":[["2021"]]},"page":"1-8","title":"Potensi Implementasi Education for Suistanable Development (ESD) Pada Konsep Dinamika Rotasi","type":"article-journal","volume":"10"},"uris":["http://www.mendeley.com/documents/?uuid=528aaa7a-2565-4cc8-83b2-4a382bf08f56"]}],"mendeley":{"formattedCitation":"(Rohmawati &amp; Roshayanti, 2021)","manualFormatting":"Rohmawati &amp; Roshayanti (2021)","plainTextFormattedCitation":"(Rohmawati &amp; Roshayanti, 2021)","previouslyFormattedCitation":"(Rohmawati &amp; Roshayanti, 2021)"},"properties":{"noteIndex":0},"schema":"https://github.com/citation-style-language/schema/raw/master/csl-citation.json"}</w:instrText>
      </w:r>
      <w:r w:rsidR="00005FAA">
        <w:rPr>
          <w:rFonts w:ascii="Times New Roman" w:hAnsi="Times New Roman" w:cs="Times New Roman"/>
          <w:sz w:val="24"/>
          <w:szCs w:val="24"/>
        </w:rPr>
        <w:fldChar w:fldCharType="separate"/>
      </w:r>
      <w:r w:rsidR="00005FAA" w:rsidRPr="00005FAA">
        <w:rPr>
          <w:rFonts w:ascii="Times New Roman" w:hAnsi="Times New Roman" w:cs="Times New Roman"/>
          <w:noProof/>
          <w:sz w:val="24"/>
          <w:szCs w:val="24"/>
        </w:rPr>
        <w:t xml:space="preserve">Rohmawati &amp; Roshayanti </w:t>
      </w:r>
      <w:r w:rsidR="002C7B07">
        <w:rPr>
          <w:rFonts w:ascii="Times New Roman" w:hAnsi="Times New Roman" w:cs="Times New Roman"/>
          <w:noProof/>
          <w:sz w:val="24"/>
          <w:szCs w:val="24"/>
        </w:rPr>
        <w:t>(</w:t>
      </w:r>
      <w:r w:rsidR="00005FAA" w:rsidRPr="00005FAA">
        <w:rPr>
          <w:rFonts w:ascii="Times New Roman" w:hAnsi="Times New Roman" w:cs="Times New Roman"/>
          <w:noProof/>
          <w:sz w:val="24"/>
          <w:szCs w:val="24"/>
        </w:rPr>
        <w:t>2021)</w:t>
      </w:r>
      <w:r w:rsidR="00005FAA">
        <w:rPr>
          <w:rFonts w:ascii="Times New Roman" w:hAnsi="Times New Roman" w:cs="Times New Roman"/>
          <w:sz w:val="24"/>
          <w:szCs w:val="24"/>
        </w:rPr>
        <w:fldChar w:fldCharType="end"/>
      </w:r>
      <w:r w:rsidR="00005FAA">
        <w:rPr>
          <w:rFonts w:ascii="Times New Roman" w:hAnsi="Times New Roman" w:cs="Times New Roman"/>
          <w:sz w:val="24"/>
          <w:szCs w:val="24"/>
        </w:rPr>
        <w:t xml:space="preserve"> </w:t>
      </w:r>
      <w:r w:rsidR="00A640D5">
        <w:rPr>
          <w:rFonts w:ascii="Times New Roman" w:hAnsi="Times New Roman" w:cs="Times New Roman"/>
          <w:sz w:val="24"/>
          <w:szCs w:val="24"/>
        </w:rPr>
        <w:t>ba</w:t>
      </w:r>
      <w:r w:rsidR="00AD6F67">
        <w:rPr>
          <w:rFonts w:ascii="Times New Roman" w:hAnsi="Times New Roman" w:cs="Times New Roman"/>
          <w:sz w:val="24"/>
          <w:szCs w:val="24"/>
        </w:rPr>
        <w:t>hwa</w:t>
      </w:r>
      <w:r w:rsidR="00A640D5">
        <w:rPr>
          <w:rFonts w:ascii="Times New Roman" w:hAnsi="Times New Roman" w:cs="Times New Roman"/>
          <w:sz w:val="24"/>
          <w:szCs w:val="24"/>
        </w:rPr>
        <w:t xml:space="preserve"> </w:t>
      </w:r>
      <w:r w:rsidR="00FD1D8B">
        <w:rPr>
          <w:rFonts w:ascii="Times New Roman" w:hAnsi="Times New Roman" w:cs="Times New Roman"/>
          <w:sz w:val="24"/>
          <w:szCs w:val="24"/>
        </w:rPr>
        <w:t xml:space="preserve">dengan menerapkan ESD di sekolah, </w:t>
      </w:r>
      <w:r w:rsidR="00206E6D">
        <w:rPr>
          <w:rFonts w:ascii="Times New Roman" w:hAnsi="Times New Roman" w:cs="Times New Roman"/>
          <w:sz w:val="24"/>
          <w:szCs w:val="24"/>
        </w:rPr>
        <w:t xml:space="preserve">harapannya </w:t>
      </w:r>
      <w:r w:rsidR="00FD1D8B">
        <w:rPr>
          <w:rFonts w:ascii="Times New Roman" w:hAnsi="Times New Roman" w:cs="Times New Roman"/>
          <w:sz w:val="24"/>
          <w:szCs w:val="24"/>
        </w:rPr>
        <w:t>peserta didik mengenali b</w:t>
      </w:r>
      <w:r w:rsidR="00D75745">
        <w:rPr>
          <w:rFonts w:ascii="Times New Roman" w:hAnsi="Times New Roman" w:cs="Times New Roman"/>
          <w:sz w:val="24"/>
          <w:szCs w:val="24"/>
        </w:rPr>
        <w:t xml:space="preserve">eragam </w:t>
      </w:r>
      <w:r w:rsidR="00FD1D8B">
        <w:rPr>
          <w:rFonts w:ascii="Times New Roman" w:hAnsi="Times New Roman" w:cs="Times New Roman"/>
          <w:sz w:val="24"/>
          <w:szCs w:val="24"/>
        </w:rPr>
        <w:t xml:space="preserve">permasalahan lingkungan dan </w:t>
      </w:r>
      <w:r w:rsidR="00EE0E1E">
        <w:rPr>
          <w:rFonts w:ascii="Times New Roman" w:hAnsi="Times New Roman" w:cs="Times New Roman"/>
          <w:sz w:val="24"/>
          <w:szCs w:val="24"/>
        </w:rPr>
        <w:t xml:space="preserve">mengidentifikasi </w:t>
      </w:r>
      <w:r w:rsidR="00FD1D8B">
        <w:rPr>
          <w:rFonts w:ascii="Times New Roman" w:hAnsi="Times New Roman" w:cs="Times New Roman"/>
          <w:sz w:val="24"/>
          <w:szCs w:val="24"/>
        </w:rPr>
        <w:t>solusi untuk mengatasinya.</w:t>
      </w:r>
      <w:r w:rsidR="00005FAA">
        <w:rPr>
          <w:rFonts w:ascii="Times New Roman" w:hAnsi="Times New Roman" w:cs="Times New Roman"/>
          <w:sz w:val="24"/>
          <w:szCs w:val="24"/>
        </w:rPr>
        <w:t xml:space="preserve"> </w:t>
      </w:r>
      <w:r w:rsidR="00B4449E">
        <w:rPr>
          <w:rFonts w:ascii="Times New Roman" w:hAnsi="Times New Roman" w:cs="Times New Roman"/>
          <w:sz w:val="24"/>
          <w:szCs w:val="24"/>
        </w:rPr>
        <w:t xml:space="preserve">Pengetahuan, keterampilan, keyakinan dan sikap merupakan bagian dari kompetensi yang dibekali </w:t>
      </w:r>
      <w:r w:rsidR="00005FAA">
        <w:rPr>
          <w:rFonts w:ascii="Times New Roman" w:hAnsi="Times New Roman" w:cs="Times New Roman"/>
          <w:sz w:val="24"/>
          <w:szCs w:val="24"/>
        </w:rPr>
        <w:t>ESD</w:t>
      </w:r>
      <w:r w:rsidR="00B4449E">
        <w:rPr>
          <w:rFonts w:ascii="Times New Roman" w:hAnsi="Times New Roman" w:cs="Times New Roman"/>
          <w:sz w:val="24"/>
          <w:szCs w:val="24"/>
        </w:rPr>
        <w:t xml:space="preserve"> kepada para siswa agar mereka dapat bertindak secara bertanggung jawab di</w:t>
      </w:r>
      <w:r w:rsidR="005648D1">
        <w:rPr>
          <w:rFonts w:ascii="Times New Roman" w:hAnsi="Times New Roman" w:cs="Times New Roman"/>
          <w:sz w:val="24"/>
          <w:szCs w:val="24"/>
        </w:rPr>
        <w:t xml:space="preserve"> masa depan untuk menegakkan keadilan sosial, keberlanjutan ekonomi dan integritas lingkungan</w:t>
      </w:r>
      <w:r w:rsidR="00E141F2">
        <w:rPr>
          <w:rFonts w:ascii="Times New Roman" w:hAnsi="Times New Roman" w:cs="Times New Roman"/>
          <w:sz w:val="24"/>
          <w:szCs w:val="24"/>
        </w:rPr>
        <w:t xml:space="preserve"> </w:t>
      </w:r>
      <w:r w:rsidR="00E141F2">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{"citationItems":[{"id":"ITEM-1","itemData":{"abstract":"Pembangunan berkelanjutan adalah sarana untuk mencapai keberlanjutan dengan tujuan jangka panjang di berbagai bidang kehidupan. Penelitian ini bertujuan mendeskripsikan kesiapan calon guru IPA dalam pengembangan rencana pembelajaran berbasis education for sustainable development (ESD). Kesiapan tersebut mencakup pemahaman calon guru terhadap ESD, kemampuan menyiapkan perencanaan pembelajaran kreatif, dan pengalaman mengimplementasikan pembelajaran berbasis proyek. Jenis penelitian ini adalah deskriptif dengan pendekatan survei. Subjek penelitian ini sebanyak 40 calon guru IPA yang menempuh mata kuliah telaah IPA Sekolah pada tahun pendidikan tinggi ketiga. Intrumen pengumpulan data menggunakan angket. Penelitian ini dilakukan pada awal pertemuan ketika pembelajaran inti belum diterapkan. Analisis data secara deskriptif menggunakan kategorisasi berdasarkan karakteristik masing-masing. Hasil penelitian menujukkan bahwa calon guru IPA siap mengembangkan rencana pembelajaran kreatif berbasis ESD. Kesiapan tersebut tampak pada: (1) pemahaman ESD (78.9%), (2) kesiapan guru dalam perencanaan pembelajaran kreatif (77.3%), dan (3) kesiapan guru dalam implementasi pembelajaran berbasis proyek (78.2%). Implementasi model pembelajaran berbasis proyek dalam perguruan tinggi merupakan salah satu rekomendasi untuk mendukung calon guru merancang perencanaan pembelajaran kreatif berbasis ESD.","author":[{"dropping-particle":"","family":"Erlina","given":"Nia","non-dropping-particle":"","parse-names":false,"suffix":""}],"container-title":"Jurnal Pendidikan dan Pembelajaran Sains Indonesia (JPPSI)","id":"ITEM-1","issue":"2","issued":{"date-parts":[["2021"]]},"page":"142-150","title":"Kesiapan Calon Guru IPA dalam Pengembangan Rencana Pembelajaran Berbasis Education for Sustainable Development","type":"article-journal","volume":"4"},"uris":["http://www.mendeley.com/documents/?uuid=5347f401-d0b1-4836-80fa-1236d201ea30"]}],"mendeley":{"formattedCitation":"(Erlina, 2021)","plainTextFormattedCitation":"(Erlina, 2021)","previouslyFormattedCitation":"(Erlina, 2021)"},"properties":{"noteIndex":0},"schema":"https://github.com/citation-style-language/schema/raw/master/csl-citation.json"}</w:instrText>
      </w:r>
      <w:r w:rsidR="00E141F2">
        <w:rPr>
          <w:rFonts w:ascii="Times New Roman" w:hAnsi="Times New Roman" w:cs="Times New Roman"/>
          <w:sz w:val="24"/>
          <w:szCs w:val="24"/>
        </w:rPr>
        <w:fldChar w:fldCharType="separate"/>
      </w:r>
      <w:r w:rsidR="00E141F2" w:rsidRPr="00E141F2">
        <w:rPr>
          <w:rFonts w:ascii="Times New Roman" w:hAnsi="Times New Roman" w:cs="Times New Roman"/>
          <w:noProof/>
          <w:sz w:val="24"/>
          <w:szCs w:val="24"/>
        </w:rPr>
        <w:t>(Erlina, 2021)</w:t>
      </w:r>
      <w:r w:rsidR="00E141F2">
        <w:rPr>
          <w:rFonts w:ascii="Times New Roman" w:hAnsi="Times New Roman" w:cs="Times New Roman"/>
          <w:sz w:val="24"/>
          <w:szCs w:val="24"/>
        </w:rPr>
        <w:fldChar w:fldCharType="end"/>
      </w:r>
      <w:r w:rsidR="001C62AE">
        <w:rPr>
          <w:rFonts w:ascii="Times New Roman" w:hAnsi="Times New Roman" w:cs="Times New Roman"/>
          <w:sz w:val="24"/>
          <w:szCs w:val="24"/>
        </w:rPr>
        <w:t>.</w:t>
      </w:r>
      <w:r w:rsidR="00A06B75">
        <w:rPr>
          <w:rFonts w:ascii="Times New Roman" w:hAnsi="Times New Roman" w:cs="Times New Roman"/>
          <w:sz w:val="24"/>
          <w:szCs w:val="24"/>
        </w:rPr>
        <w:t xml:space="preserve"> </w:t>
      </w:r>
    </w:p>
    <w:p w14:paraId="345EE7BD" w14:textId="7E51FDAC" w:rsidR="00E22B56" w:rsidRPr="00660465" w:rsidRDefault="008D2D44" w:rsidP="00660465">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{"citationItems":[{"id":"ITEM-1","itemData":{"abstract":"The formation of the superoxide radical anion (O2*-) adduct of the nitrone 5,5-dimethyl-1-pyrroline N-oxide (DMPO) as detected by electron paramagnetic resonance (EPR) spectroscopy is one of the most common techniques for O2*- detection in chemical and biological systems. However, the nature of DMPO-O2H has confounded spin-trapping investigators over the years, since there has been no independently synthesized DMPO-O2H to date. A density functional theory (DFT) approach was used to predict the isotropic hyperfine coupling constants arising from the N, beta-H, and gamma-H nuclei of DMPO-O2H using explicit interactions with water molecules as well as via a bulk dielectric effect employing the polarizable continuum model (PCM). Theoretical calculation on the thermodynamics of DMPO-O2H decay shows favorable intramolecular rearrangement to form a nitrosoaldehyde and a hydroxyl radical as products, consistent with experimental observations. Some pathways for the bimolecular decomposition of DMPO-O2H and DMPO-OH have also been computed.","author":[{"dropping-particle":"","family":"UNESCO","given":"","non-dropping-particle":"","parse-names":false,"suffix":""}],"container-title":"Sustainable Development","id":"ITEM-1","issued":{"date-parts":[["2005"]]},"number-of-pages":"1-44","title":"Unesco and Sustainable Development","type":"book"},"uris":["http://www.mendeley.com/documents/?uuid=a1ca5681-5681-48d9-93cf-3d370c8da1dc"]}],"mendeley":{"formattedCitation":"(UNESCO, 2005)","manualFormatting":"UNESCO, (2005)","plainTextFormattedCitation":"(UNESCO, 2005)","previouslyFormattedCitation":"(UNESCO, 2005)"},"properties":{"noteIndex":0},"schema":"https://github.com/citation-style-language/schema/raw/master/csl-citation.json"}</w:instrText>
      </w:r>
      <w:r>
        <w:rPr>
          <w:rFonts w:ascii="Times New Roman" w:hAnsi="Times New Roman" w:cs="Times New Roman"/>
          <w:sz w:val="24"/>
          <w:szCs w:val="24"/>
        </w:rPr>
        <w:fldChar w:fldCharType="separate"/>
      </w:r>
      <w:r w:rsidRPr="008D2D44">
        <w:rPr>
          <w:rFonts w:ascii="Times New Roman" w:hAnsi="Times New Roman" w:cs="Times New Roman"/>
          <w:noProof/>
          <w:sz w:val="24"/>
          <w:szCs w:val="24"/>
        </w:rPr>
        <w:t>UNESCO</w:t>
      </w:r>
      <w:r w:rsidR="00A064DC">
        <w:rPr>
          <w:rFonts w:ascii="Times New Roman" w:hAnsi="Times New Roman" w:cs="Times New Roman"/>
          <w:noProof/>
          <w:sz w:val="24"/>
          <w:szCs w:val="24"/>
        </w:rPr>
        <w:t>,</w:t>
      </w:r>
      <w:r w:rsidRPr="008D2D4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D2D44">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064DC">
        <w:rPr>
          <w:rFonts w:ascii="Times New Roman" w:hAnsi="Times New Roman" w:cs="Times New Roman"/>
          <w:sz w:val="24"/>
          <w:szCs w:val="24"/>
        </w:rPr>
        <w:t>d</w:t>
      </w:r>
      <w:r w:rsidR="006F4EF1">
        <w:rPr>
          <w:rFonts w:ascii="Times New Roman" w:hAnsi="Times New Roman" w:cs="Times New Roman"/>
          <w:sz w:val="24"/>
          <w:szCs w:val="24"/>
        </w:rPr>
        <w:t>ekade Pendidikan untuk</w:t>
      </w:r>
      <w:r w:rsidR="00A064DC">
        <w:rPr>
          <w:rFonts w:ascii="Times New Roman" w:hAnsi="Times New Roman" w:cs="Times New Roman"/>
          <w:sz w:val="24"/>
          <w:szCs w:val="24"/>
        </w:rPr>
        <w:t xml:space="preserve"> p</w:t>
      </w:r>
      <w:r w:rsidR="006F4EF1">
        <w:rPr>
          <w:rFonts w:ascii="Times New Roman" w:hAnsi="Times New Roman" w:cs="Times New Roman"/>
          <w:sz w:val="24"/>
          <w:szCs w:val="24"/>
        </w:rPr>
        <w:t xml:space="preserve">embangunan </w:t>
      </w:r>
      <w:r w:rsidR="00A064DC">
        <w:rPr>
          <w:rFonts w:ascii="Times New Roman" w:hAnsi="Times New Roman" w:cs="Times New Roman"/>
          <w:sz w:val="24"/>
          <w:szCs w:val="24"/>
        </w:rPr>
        <w:t>b</w:t>
      </w:r>
      <w:r w:rsidR="006F4EF1">
        <w:rPr>
          <w:rFonts w:ascii="Times New Roman" w:hAnsi="Times New Roman" w:cs="Times New Roman"/>
          <w:sz w:val="24"/>
          <w:szCs w:val="24"/>
        </w:rPr>
        <w:t xml:space="preserve">erkelanjutan memiliki </w:t>
      </w:r>
      <w:r w:rsidR="006B695D">
        <w:rPr>
          <w:rFonts w:ascii="Times New Roman" w:hAnsi="Times New Roman" w:cs="Times New Roman"/>
          <w:sz w:val="24"/>
          <w:szCs w:val="24"/>
        </w:rPr>
        <w:t>k</w:t>
      </w:r>
      <w:r w:rsidR="00B11D0C">
        <w:rPr>
          <w:rFonts w:ascii="Times New Roman" w:hAnsi="Times New Roman" w:cs="Times New Roman"/>
          <w:sz w:val="24"/>
          <w:szCs w:val="24"/>
        </w:rPr>
        <w:t xml:space="preserve">omponen ESD </w:t>
      </w:r>
      <w:r w:rsidR="00055EE1">
        <w:rPr>
          <w:rFonts w:ascii="Times New Roman" w:hAnsi="Times New Roman" w:cs="Times New Roman"/>
          <w:sz w:val="24"/>
          <w:szCs w:val="24"/>
        </w:rPr>
        <w:t>mencakup</w:t>
      </w:r>
      <w:r w:rsidR="00B11D0C">
        <w:rPr>
          <w:rFonts w:ascii="Times New Roman" w:hAnsi="Times New Roman" w:cs="Times New Roman"/>
          <w:sz w:val="24"/>
          <w:szCs w:val="24"/>
        </w:rPr>
        <w:t xml:space="preserve"> perspektif </w:t>
      </w:r>
      <w:r w:rsidR="006F4EF1">
        <w:rPr>
          <w:rFonts w:ascii="Times New Roman" w:hAnsi="Times New Roman" w:cs="Times New Roman"/>
          <w:sz w:val="24"/>
          <w:szCs w:val="24"/>
        </w:rPr>
        <w:t xml:space="preserve">yang </w:t>
      </w:r>
      <w:r w:rsidR="00055EE1">
        <w:rPr>
          <w:rFonts w:ascii="Times New Roman" w:hAnsi="Times New Roman" w:cs="Times New Roman"/>
          <w:sz w:val="24"/>
          <w:szCs w:val="24"/>
        </w:rPr>
        <w:t xml:space="preserve">strategis </w:t>
      </w:r>
      <w:r w:rsidR="00033905">
        <w:rPr>
          <w:rFonts w:ascii="Times New Roman" w:hAnsi="Times New Roman" w:cs="Times New Roman"/>
          <w:sz w:val="24"/>
          <w:szCs w:val="24"/>
        </w:rPr>
        <w:t xml:space="preserve">dalam </w:t>
      </w:r>
      <w:r w:rsidR="00055EE1">
        <w:rPr>
          <w:rFonts w:ascii="Times New Roman" w:hAnsi="Times New Roman" w:cs="Times New Roman"/>
          <w:sz w:val="24"/>
          <w:szCs w:val="24"/>
        </w:rPr>
        <w:t>menginformasikan pendidikan dan pembelajaran</w:t>
      </w:r>
      <w:r w:rsidR="00033905">
        <w:rPr>
          <w:rFonts w:ascii="Times New Roman" w:hAnsi="Times New Roman" w:cs="Times New Roman"/>
          <w:sz w:val="24"/>
          <w:szCs w:val="24"/>
        </w:rPr>
        <w:t xml:space="preserve"> pada </w:t>
      </w:r>
      <w:r w:rsidR="00037114">
        <w:rPr>
          <w:rFonts w:ascii="Times New Roman" w:hAnsi="Times New Roman" w:cs="Times New Roman"/>
          <w:sz w:val="24"/>
          <w:szCs w:val="24"/>
        </w:rPr>
        <w:t>pembangunan berkelanjutan</w:t>
      </w:r>
      <w:r>
        <w:rPr>
          <w:rFonts w:ascii="Times New Roman" w:hAnsi="Times New Roman" w:cs="Times New Roman"/>
          <w:sz w:val="24"/>
          <w:szCs w:val="24"/>
        </w:rPr>
        <w:t xml:space="preserve"> yang disajikan </w:t>
      </w:r>
      <w:r w:rsidR="00C00561">
        <w:rPr>
          <w:rFonts w:ascii="Times New Roman" w:hAnsi="Times New Roman" w:cs="Times New Roman"/>
          <w:sz w:val="24"/>
          <w:szCs w:val="24"/>
        </w:rPr>
        <w:t xml:space="preserve">pada </w:t>
      </w:r>
      <w:r>
        <w:rPr>
          <w:rFonts w:ascii="Times New Roman" w:hAnsi="Times New Roman" w:cs="Times New Roman"/>
          <w:sz w:val="24"/>
          <w:szCs w:val="24"/>
        </w:rPr>
        <w:t>tabel 2.1</w:t>
      </w:r>
      <w:r w:rsidR="00631A9A">
        <w:rPr>
          <w:rFonts w:ascii="Times New Roman" w:hAnsi="Times New Roman" w:cs="Times New Roman"/>
          <w:sz w:val="24"/>
          <w:szCs w:val="24"/>
        </w:rPr>
        <w:t>.</w:t>
      </w:r>
    </w:p>
    <w:p w14:paraId="028D6563" w14:textId="7505597A" w:rsidR="00A25D3D" w:rsidRPr="00A25D3D" w:rsidRDefault="00A25D3D" w:rsidP="00A25D3D">
      <w:pPr>
        <w:pStyle w:val="Caption"/>
        <w:keepNext/>
        <w:ind w:left="709"/>
        <w:jc w:val="center"/>
        <w:rPr>
          <w:rFonts w:ascii="Times New Roman" w:hAnsi="Times New Roman" w:cs="Times New Roman"/>
          <w:i w:val="0"/>
          <w:iCs w:val="0"/>
          <w:color w:val="auto"/>
          <w:sz w:val="24"/>
          <w:szCs w:val="24"/>
        </w:rPr>
      </w:pPr>
      <w:bookmarkStart w:id="25" w:name="_Toc174971705"/>
      <w:proofErr w:type="gramStart"/>
      <w:r w:rsidRPr="00A25D3D">
        <w:rPr>
          <w:rFonts w:ascii="Times New Roman" w:hAnsi="Times New Roman" w:cs="Times New Roman"/>
          <w:i w:val="0"/>
          <w:iCs w:val="0"/>
          <w:color w:val="auto"/>
          <w:sz w:val="24"/>
          <w:szCs w:val="24"/>
        </w:rPr>
        <w:t xml:space="preserve">Tabel </w:t>
      </w:r>
      <w:r w:rsidR="00782F61">
        <w:rPr>
          <w:rFonts w:ascii="Times New Roman" w:hAnsi="Times New Roman" w:cs="Times New Roman"/>
          <w:i w:val="0"/>
          <w:iCs w:val="0"/>
          <w:color w:val="auto"/>
          <w:sz w:val="24"/>
          <w:szCs w:val="24"/>
        </w:rPr>
        <w:t>2</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1</w:t>
      </w:r>
      <w:r w:rsidR="00513E1F">
        <w:rPr>
          <w:rFonts w:ascii="Times New Roman" w:hAnsi="Times New Roman" w:cs="Times New Roman"/>
          <w:i w:val="0"/>
          <w:iCs w:val="0"/>
          <w:color w:val="auto"/>
          <w:sz w:val="24"/>
          <w:szCs w:val="24"/>
        </w:rPr>
        <w:fldChar w:fldCharType="end"/>
      </w:r>
      <w:r w:rsidRPr="00A25D3D">
        <w:rPr>
          <w:rFonts w:ascii="Times New Roman" w:hAnsi="Times New Roman" w:cs="Times New Roman"/>
          <w:i w:val="0"/>
          <w:iCs w:val="0"/>
          <w:color w:val="auto"/>
          <w:sz w:val="24"/>
          <w:szCs w:val="24"/>
        </w:rPr>
        <w:t xml:space="preserve"> Komponen ESD Mencakup beberapa Perspektif</w:t>
      </w:r>
      <w:bookmarkEnd w:id="25"/>
    </w:p>
    <w:tbl>
      <w:tblPr>
        <w:tblStyle w:val="TableGrid"/>
        <w:tblW w:w="0" w:type="auto"/>
        <w:tblInd w:w="709" w:type="dxa"/>
        <w:tblLook w:val="04A0" w:firstRow="1" w:lastRow="0" w:firstColumn="1" w:lastColumn="0" w:noHBand="0" w:noVBand="1"/>
      </w:tblPr>
      <w:tblGrid>
        <w:gridCol w:w="2446"/>
        <w:gridCol w:w="2432"/>
        <w:gridCol w:w="2340"/>
      </w:tblGrid>
      <w:tr w:rsidR="006063C8" w14:paraId="6997717A" w14:textId="77777777" w:rsidTr="00B72783">
        <w:tc>
          <w:tcPr>
            <w:tcW w:w="2446" w:type="dxa"/>
          </w:tcPr>
          <w:p w14:paraId="5A41740A" w14:textId="48470F0C" w:rsidR="0042013A" w:rsidRDefault="0042013A" w:rsidP="00A857BD">
            <w:pPr>
              <w:jc w:val="center"/>
              <w:rPr>
                <w:rFonts w:ascii="Times New Roman" w:hAnsi="Times New Roman" w:cs="Times New Roman"/>
                <w:sz w:val="24"/>
                <w:szCs w:val="24"/>
              </w:rPr>
            </w:pPr>
            <w:r>
              <w:rPr>
                <w:rFonts w:ascii="Times New Roman" w:hAnsi="Times New Roman" w:cs="Times New Roman"/>
                <w:sz w:val="24"/>
                <w:szCs w:val="24"/>
              </w:rPr>
              <w:t>Sosial</w:t>
            </w:r>
            <w:r w:rsidR="006063C8">
              <w:rPr>
                <w:rFonts w:ascii="Times New Roman" w:hAnsi="Times New Roman" w:cs="Times New Roman"/>
                <w:sz w:val="24"/>
                <w:szCs w:val="24"/>
              </w:rPr>
              <w:t xml:space="preserve"> Budaya</w:t>
            </w:r>
          </w:p>
        </w:tc>
        <w:tc>
          <w:tcPr>
            <w:tcW w:w="2432" w:type="dxa"/>
          </w:tcPr>
          <w:p w14:paraId="1C0D88B7" w14:textId="61C4EA10" w:rsidR="0042013A" w:rsidRDefault="0042013A" w:rsidP="00A857BD">
            <w:pPr>
              <w:jc w:val="center"/>
              <w:rPr>
                <w:rFonts w:ascii="Times New Roman" w:hAnsi="Times New Roman" w:cs="Times New Roman"/>
                <w:sz w:val="24"/>
                <w:szCs w:val="24"/>
              </w:rPr>
            </w:pPr>
            <w:r>
              <w:rPr>
                <w:rFonts w:ascii="Times New Roman" w:hAnsi="Times New Roman" w:cs="Times New Roman"/>
                <w:sz w:val="24"/>
                <w:szCs w:val="24"/>
              </w:rPr>
              <w:t>Lingkungan</w:t>
            </w:r>
          </w:p>
        </w:tc>
        <w:tc>
          <w:tcPr>
            <w:tcW w:w="2340" w:type="dxa"/>
          </w:tcPr>
          <w:p w14:paraId="4E42893B" w14:textId="1FA295EB" w:rsidR="0042013A" w:rsidRDefault="0042013A" w:rsidP="00A857BD">
            <w:pPr>
              <w:jc w:val="center"/>
              <w:rPr>
                <w:rFonts w:ascii="Times New Roman" w:hAnsi="Times New Roman" w:cs="Times New Roman"/>
                <w:sz w:val="24"/>
                <w:szCs w:val="24"/>
              </w:rPr>
            </w:pPr>
            <w:r>
              <w:rPr>
                <w:rFonts w:ascii="Times New Roman" w:hAnsi="Times New Roman" w:cs="Times New Roman"/>
                <w:sz w:val="24"/>
                <w:szCs w:val="24"/>
              </w:rPr>
              <w:t>Ekonomi</w:t>
            </w:r>
          </w:p>
        </w:tc>
      </w:tr>
      <w:tr w:rsidR="006063C8" w14:paraId="191F101B" w14:textId="77777777" w:rsidTr="00B72783">
        <w:tc>
          <w:tcPr>
            <w:tcW w:w="2446" w:type="dxa"/>
          </w:tcPr>
          <w:p w14:paraId="71E93560" w14:textId="326F8AC2" w:rsidR="0042013A" w:rsidRDefault="006063C8" w:rsidP="00A857BD">
            <w:pPr>
              <w:jc w:val="both"/>
              <w:rPr>
                <w:rFonts w:ascii="Times New Roman" w:hAnsi="Times New Roman" w:cs="Times New Roman"/>
                <w:sz w:val="24"/>
                <w:szCs w:val="24"/>
              </w:rPr>
            </w:pPr>
            <w:r>
              <w:rPr>
                <w:rFonts w:ascii="Times New Roman" w:hAnsi="Times New Roman" w:cs="Times New Roman"/>
                <w:sz w:val="24"/>
                <w:szCs w:val="24"/>
              </w:rPr>
              <w:t>Hak Asasi Manusia</w:t>
            </w:r>
          </w:p>
        </w:tc>
        <w:tc>
          <w:tcPr>
            <w:tcW w:w="2432" w:type="dxa"/>
          </w:tcPr>
          <w:p w14:paraId="1AB19ED6" w14:textId="681466D8"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Sumber daya alam (air, energi, pertanian, keanekaragaman hayati)</w:t>
            </w:r>
          </w:p>
        </w:tc>
        <w:tc>
          <w:tcPr>
            <w:tcW w:w="2340" w:type="dxa"/>
          </w:tcPr>
          <w:p w14:paraId="2B272E11" w14:textId="4CC68F39"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Pengurangan kemiskinan</w:t>
            </w:r>
          </w:p>
        </w:tc>
      </w:tr>
      <w:tr w:rsidR="006063C8" w14:paraId="6B9A064A" w14:textId="77777777" w:rsidTr="00B72783">
        <w:tc>
          <w:tcPr>
            <w:tcW w:w="2446" w:type="dxa"/>
          </w:tcPr>
          <w:p w14:paraId="57B98BB0" w14:textId="01512BD1" w:rsidR="0042013A" w:rsidRDefault="006063C8" w:rsidP="00A857BD">
            <w:pPr>
              <w:jc w:val="both"/>
              <w:rPr>
                <w:rFonts w:ascii="Times New Roman" w:hAnsi="Times New Roman" w:cs="Times New Roman"/>
                <w:sz w:val="24"/>
                <w:szCs w:val="24"/>
              </w:rPr>
            </w:pPr>
            <w:r>
              <w:rPr>
                <w:rFonts w:ascii="Times New Roman" w:hAnsi="Times New Roman" w:cs="Times New Roman"/>
                <w:sz w:val="24"/>
                <w:szCs w:val="24"/>
              </w:rPr>
              <w:t>Perdamaian dan kemanusiaan keamanan</w:t>
            </w:r>
          </w:p>
        </w:tc>
        <w:tc>
          <w:tcPr>
            <w:tcW w:w="2432" w:type="dxa"/>
          </w:tcPr>
          <w:p w14:paraId="0430BB67" w14:textId="781CB978"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Perubahan iklim</w:t>
            </w:r>
          </w:p>
        </w:tc>
        <w:tc>
          <w:tcPr>
            <w:tcW w:w="2340" w:type="dxa"/>
          </w:tcPr>
          <w:p w14:paraId="5C921770" w14:textId="4F3D84BD"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Tanggung jawab dan akuntabilitas perusahaan</w:t>
            </w:r>
          </w:p>
        </w:tc>
      </w:tr>
      <w:tr w:rsidR="006063C8" w14:paraId="003672FB" w14:textId="77777777" w:rsidTr="00B72783">
        <w:tc>
          <w:tcPr>
            <w:tcW w:w="2446" w:type="dxa"/>
          </w:tcPr>
          <w:p w14:paraId="0EF04696" w14:textId="604A7E38" w:rsidR="0042013A" w:rsidRDefault="006063C8" w:rsidP="00A857BD">
            <w:pPr>
              <w:jc w:val="both"/>
              <w:rPr>
                <w:rFonts w:ascii="Times New Roman" w:hAnsi="Times New Roman" w:cs="Times New Roman"/>
                <w:sz w:val="24"/>
                <w:szCs w:val="24"/>
              </w:rPr>
            </w:pPr>
            <w:r>
              <w:rPr>
                <w:rFonts w:ascii="Times New Roman" w:hAnsi="Times New Roman" w:cs="Times New Roman"/>
                <w:sz w:val="24"/>
                <w:szCs w:val="24"/>
              </w:rPr>
              <w:t>Kesetaraan gender</w:t>
            </w:r>
          </w:p>
        </w:tc>
        <w:tc>
          <w:tcPr>
            <w:tcW w:w="2432" w:type="dxa"/>
          </w:tcPr>
          <w:p w14:paraId="32D0AC27" w14:textId="30C3BCEC"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Pembangunan pedesaan</w:t>
            </w:r>
          </w:p>
        </w:tc>
        <w:tc>
          <w:tcPr>
            <w:tcW w:w="2340" w:type="dxa"/>
          </w:tcPr>
          <w:p w14:paraId="0A692ED6" w14:textId="5B19B214" w:rsidR="0042013A" w:rsidRDefault="001E33A6" w:rsidP="00A857BD">
            <w:pPr>
              <w:jc w:val="both"/>
              <w:rPr>
                <w:rFonts w:ascii="Times New Roman" w:hAnsi="Times New Roman" w:cs="Times New Roman"/>
                <w:sz w:val="24"/>
                <w:szCs w:val="24"/>
              </w:rPr>
            </w:pPr>
            <w:r>
              <w:rPr>
                <w:rFonts w:ascii="Times New Roman" w:hAnsi="Times New Roman" w:cs="Times New Roman"/>
                <w:sz w:val="24"/>
                <w:szCs w:val="24"/>
              </w:rPr>
              <w:t>Pasar ekonomi</w:t>
            </w:r>
          </w:p>
        </w:tc>
      </w:tr>
      <w:tr w:rsidR="00B72783" w14:paraId="246DCC00" w14:textId="77777777" w:rsidTr="00B72783">
        <w:tc>
          <w:tcPr>
            <w:tcW w:w="2446" w:type="dxa"/>
          </w:tcPr>
          <w:p w14:paraId="43E5B33E" w14:textId="26375C4A"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Keanekaragaman budaya dan pemahaman antar budaya</w:t>
            </w:r>
          </w:p>
        </w:tc>
        <w:tc>
          <w:tcPr>
            <w:tcW w:w="2432" w:type="dxa"/>
          </w:tcPr>
          <w:p w14:paraId="5E1A23DF" w14:textId="43ACBF14"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Berkelanjutan urbanisasi</w:t>
            </w:r>
          </w:p>
        </w:tc>
        <w:tc>
          <w:tcPr>
            <w:tcW w:w="2340" w:type="dxa"/>
            <w:vMerge w:val="restart"/>
          </w:tcPr>
          <w:p w14:paraId="2BDEFBC7" w14:textId="77777777" w:rsidR="00B72783" w:rsidRDefault="00B72783" w:rsidP="00A857BD">
            <w:pPr>
              <w:jc w:val="both"/>
              <w:rPr>
                <w:rFonts w:ascii="Times New Roman" w:hAnsi="Times New Roman" w:cs="Times New Roman"/>
                <w:sz w:val="24"/>
                <w:szCs w:val="24"/>
              </w:rPr>
            </w:pPr>
          </w:p>
        </w:tc>
      </w:tr>
      <w:tr w:rsidR="00B72783" w14:paraId="7B84F2EA" w14:textId="77777777" w:rsidTr="00B72783">
        <w:tc>
          <w:tcPr>
            <w:tcW w:w="2446" w:type="dxa"/>
          </w:tcPr>
          <w:p w14:paraId="2337D326" w14:textId="3EF07943"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kesehatan</w:t>
            </w:r>
          </w:p>
        </w:tc>
        <w:tc>
          <w:tcPr>
            <w:tcW w:w="2432" w:type="dxa"/>
          </w:tcPr>
          <w:p w14:paraId="2FAC26A8" w14:textId="26BD0353"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Pencegahan dan mitigasi bencana</w:t>
            </w:r>
          </w:p>
        </w:tc>
        <w:tc>
          <w:tcPr>
            <w:tcW w:w="2340" w:type="dxa"/>
            <w:vMerge/>
          </w:tcPr>
          <w:p w14:paraId="7A53CA4D" w14:textId="77777777" w:rsidR="00B72783" w:rsidRDefault="00B72783" w:rsidP="00A857BD">
            <w:pPr>
              <w:jc w:val="both"/>
              <w:rPr>
                <w:rFonts w:ascii="Times New Roman" w:hAnsi="Times New Roman" w:cs="Times New Roman"/>
                <w:sz w:val="24"/>
                <w:szCs w:val="24"/>
              </w:rPr>
            </w:pPr>
          </w:p>
        </w:tc>
      </w:tr>
      <w:tr w:rsidR="00B72783" w14:paraId="0D1DABBE" w14:textId="77777777" w:rsidTr="00B72783">
        <w:tc>
          <w:tcPr>
            <w:tcW w:w="2446" w:type="dxa"/>
          </w:tcPr>
          <w:p w14:paraId="36680075" w14:textId="4C59BBE2"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HIV/AIDS</w:t>
            </w:r>
          </w:p>
        </w:tc>
        <w:tc>
          <w:tcPr>
            <w:tcW w:w="2432" w:type="dxa"/>
            <w:vMerge w:val="restart"/>
          </w:tcPr>
          <w:p w14:paraId="4EE64F50" w14:textId="77777777" w:rsidR="00B72783" w:rsidRDefault="00B72783" w:rsidP="00A857BD">
            <w:pPr>
              <w:jc w:val="both"/>
              <w:rPr>
                <w:rFonts w:ascii="Times New Roman" w:hAnsi="Times New Roman" w:cs="Times New Roman"/>
                <w:sz w:val="24"/>
                <w:szCs w:val="24"/>
              </w:rPr>
            </w:pPr>
          </w:p>
        </w:tc>
        <w:tc>
          <w:tcPr>
            <w:tcW w:w="2340" w:type="dxa"/>
            <w:vMerge/>
          </w:tcPr>
          <w:p w14:paraId="747D7C7D" w14:textId="77777777" w:rsidR="00B72783" w:rsidRDefault="00B72783" w:rsidP="00A857BD">
            <w:pPr>
              <w:jc w:val="both"/>
              <w:rPr>
                <w:rFonts w:ascii="Times New Roman" w:hAnsi="Times New Roman" w:cs="Times New Roman"/>
                <w:sz w:val="24"/>
                <w:szCs w:val="24"/>
              </w:rPr>
            </w:pPr>
          </w:p>
        </w:tc>
      </w:tr>
      <w:tr w:rsidR="00B72783" w14:paraId="2CA7CBD0" w14:textId="77777777" w:rsidTr="00B72783">
        <w:tc>
          <w:tcPr>
            <w:tcW w:w="2446" w:type="dxa"/>
          </w:tcPr>
          <w:p w14:paraId="465253E4" w14:textId="1AD002D9" w:rsidR="00B72783" w:rsidRDefault="00B72783" w:rsidP="00A857BD">
            <w:pPr>
              <w:jc w:val="both"/>
              <w:rPr>
                <w:rFonts w:ascii="Times New Roman" w:hAnsi="Times New Roman" w:cs="Times New Roman"/>
                <w:sz w:val="24"/>
                <w:szCs w:val="24"/>
              </w:rPr>
            </w:pPr>
            <w:r>
              <w:rPr>
                <w:rFonts w:ascii="Times New Roman" w:hAnsi="Times New Roman" w:cs="Times New Roman"/>
                <w:sz w:val="24"/>
                <w:szCs w:val="24"/>
              </w:rPr>
              <w:t>Tata kelola</w:t>
            </w:r>
          </w:p>
        </w:tc>
        <w:tc>
          <w:tcPr>
            <w:tcW w:w="2432" w:type="dxa"/>
            <w:vMerge/>
          </w:tcPr>
          <w:p w14:paraId="5F6930B0" w14:textId="77777777" w:rsidR="00B72783" w:rsidRDefault="00B72783" w:rsidP="00A857BD">
            <w:pPr>
              <w:jc w:val="both"/>
              <w:rPr>
                <w:rFonts w:ascii="Times New Roman" w:hAnsi="Times New Roman" w:cs="Times New Roman"/>
                <w:sz w:val="24"/>
                <w:szCs w:val="24"/>
              </w:rPr>
            </w:pPr>
          </w:p>
        </w:tc>
        <w:tc>
          <w:tcPr>
            <w:tcW w:w="2340" w:type="dxa"/>
            <w:vMerge/>
          </w:tcPr>
          <w:p w14:paraId="617DA820" w14:textId="77777777" w:rsidR="00B72783" w:rsidRDefault="00B72783" w:rsidP="00A857BD">
            <w:pPr>
              <w:keepNext/>
              <w:jc w:val="both"/>
              <w:rPr>
                <w:rFonts w:ascii="Times New Roman" w:hAnsi="Times New Roman" w:cs="Times New Roman"/>
                <w:sz w:val="24"/>
                <w:szCs w:val="24"/>
              </w:rPr>
            </w:pPr>
          </w:p>
        </w:tc>
      </w:tr>
    </w:tbl>
    <w:p w14:paraId="68B4EE37" w14:textId="77777777" w:rsidR="00602EFC" w:rsidRDefault="00602EFC" w:rsidP="00602EFC">
      <w:pPr>
        <w:spacing w:line="480" w:lineRule="auto"/>
        <w:ind w:left="709"/>
        <w:jc w:val="both"/>
        <w:rPr>
          <w:rFonts w:ascii="Times New Roman" w:hAnsi="Times New Roman" w:cs="Times New Roman"/>
          <w:sz w:val="24"/>
          <w:szCs w:val="24"/>
        </w:rPr>
      </w:pPr>
    </w:p>
    <w:p w14:paraId="7237DD27" w14:textId="2F07E840" w:rsidR="00602EFC" w:rsidRPr="00DA30FD" w:rsidRDefault="001609BE" w:rsidP="00297574">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I</w:t>
      </w:r>
      <w:r w:rsidR="00602EFC">
        <w:rPr>
          <w:rFonts w:ascii="Times New Roman" w:hAnsi="Times New Roman" w:cs="Times New Roman"/>
          <w:sz w:val="24"/>
          <w:szCs w:val="24"/>
        </w:rPr>
        <w:t>ndikator yang</w:t>
      </w:r>
      <w:r w:rsidR="006057A1">
        <w:rPr>
          <w:rFonts w:ascii="Times New Roman" w:hAnsi="Times New Roman" w:cs="Times New Roman"/>
          <w:sz w:val="24"/>
          <w:szCs w:val="24"/>
        </w:rPr>
        <w:t xml:space="preserve"> dapat</w:t>
      </w:r>
      <w:r w:rsidR="00602EFC">
        <w:rPr>
          <w:rFonts w:ascii="Times New Roman" w:hAnsi="Times New Roman" w:cs="Times New Roman"/>
          <w:sz w:val="24"/>
          <w:szCs w:val="24"/>
        </w:rPr>
        <w:t xml:space="preserve"> </w:t>
      </w:r>
      <w:r w:rsidR="006057A1">
        <w:rPr>
          <w:rFonts w:ascii="Times New Roman" w:hAnsi="Times New Roman" w:cs="Times New Roman"/>
          <w:sz w:val="24"/>
          <w:szCs w:val="24"/>
        </w:rPr>
        <w:t>dikaitkan d</w:t>
      </w:r>
      <w:r w:rsidR="00602EFC">
        <w:rPr>
          <w:rFonts w:ascii="Times New Roman" w:hAnsi="Times New Roman" w:cs="Times New Roman"/>
          <w:sz w:val="24"/>
          <w:szCs w:val="24"/>
        </w:rPr>
        <w:t>alam pembelajaran IPA</w:t>
      </w:r>
      <w:r w:rsidR="006057A1">
        <w:rPr>
          <w:rFonts w:ascii="Times New Roman" w:hAnsi="Times New Roman" w:cs="Times New Roman"/>
          <w:sz w:val="24"/>
          <w:szCs w:val="24"/>
        </w:rPr>
        <w:t xml:space="preserve"> seperti</w:t>
      </w:r>
      <w:r w:rsidR="00B40800">
        <w:rPr>
          <w:rFonts w:ascii="Times New Roman" w:hAnsi="Times New Roman" w:cs="Times New Roman"/>
          <w:sz w:val="24"/>
          <w:szCs w:val="24"/>
        </w:rPr>
        <w:t xml:space="preserve"> </w:t>
      </w:r>
      <w:r w:rsidR="003D5A03" w:rsidRPr="003D5A03">
        <w:rPr>
          <w:rFonts w:ascii="Times New Roman" w:hAnsi="Times New Roman" w:cs="Times New Roman"/>
          <w:sz w:val="24"/>
          <w:szCs w:val="24"/>
        </w:rPr>
        <w:t>kesehatan</w:t>
      </w:r>
      <w:r>
        <w:rPr>
          <w:rFonts w:ascii="Times New Roman" w:hAnsi="Times New Roman" w:cs="Times New Roman"/>
          <w:sz w:val="24"/>
          <w:szCs w:val="24"/>
        </w:rPr>
        <w:t xml:space="preserve">, </w:t>
      </w:r>
      <w:r w:rsidR="003D5A03" w:rsidRPr="003D5A03">
        <w:rPr>
          <w:rFonts w:ascii="Times New Roman" w:hAnsi="Times New Roman" w:cs="Times New Roman"/>
          <w:sz w:val="24"/>
          <w:szCs w:val="24"/>
        </w:rPr>
        <w:t xml:space="preserve">HIV/AIDS, </w:t>
      </w:r>
      <w:r w:rsidR="004775DC">
        <w:rPr>
          <w:rFonts w:ascii="Times New Roman" w:hAnsi="Times New Roman" w:cs="Times New Roman"/>
          <w:sz w:val="24"/>
          <w:szCs w:val="24"/>
        </w:rPr>
        <w:t>sumber daya a</w:t>
      </w:r>
      <w:r w:rsidR="003D5A03" w:rsidRPr="003D5A03">
        <w:rPr>
          <w:rFonts w:ascii="Times New Roman" w:hAnsi="Times New Roman" w:cs="Times New Roman"/>
          <w:sz w:val="24"/>
          <w:szCs w:val="24"/>
        </w:rPr>
        <w:t>lam</w:t>
      </w:r>
      <w:r>
        <w:rPr>
          <w:rFonts w:ascii="Times New Roman" w:hAnsi="Times New Roman" w:cs="Times New Roman"/>
          <w:sz w:val="24"/>
          <w:szCs w:val="24"/>
        </w:rPr>
        <w:t xml:space="preserve">, </w:t>
      </w:r>
      <w:r w:rsidR="003D5A03" w:rsidRPr="003D5A03">
        <w:rPr>
          <w:rFonts w:ascii="Times New Roman" w:hAnsi="Times New Roman" w:cs="Times New Roman"/>
          <w:sz w:val="24"/>
          <w:szCs w:val="24"/>
        </w:rPr>
        <w:t>perubahan iklim,</w:t>
      </w:r>
      <w:r>
        <w:rPr>
          <w:rFonts w:ascii="Times New Roman" w:hAnsi="Times New Roman" w:cs="Times New Roman"/>
          <w:sz w:val="24"/>
          <w:szCs w:val="24"/>
        </w:rPr>
        <w:t xml:space="preserve"> </w:t>
      </w:r>
      <w:r w:rsidR="003D5A03" w:rsidRPr="003D5A03">
        <w:rPr>
          <w:rFonts w:ascii="Times New Roman" w:hAnsi="Times New Roman" w:cs="Times New Roman"/>
          <w:sz w:val="24"/>
          <w:szCs w:val="24"/>
        </w:rPr>
        <w:t xml:space="preserve">pencegahan </w:t>
      </w:r>
      <w:r w:rsidR="00263719">
        <w:rPr>
          <w:rFonts w:ascii="Times New Roman" w:hAnsi="Times New Roman" w:cs="Times New Roman"/>
          <w:sz w:val="24"/>
          <w:szCs w:val="24"/>
        </w:rPr>
        <w:t xml:space="preserve">mitigasi </w:t>
      </w:r>
      <w:r w:rsidR="003D5A03" w:rsidRPr="003D5A03">
        <w:rPr>
          <w:rFonts w:ascii="Times New Roman" w:hAnsi="Times New Roman" w:cs="Times New Roman"/>
          <w:sz w:val="24"/>
          <w:szCs w:val="24"/>
        </w:rPr>
        <w:t>bencan</w:t>
      </w:r>
      <w:r w:rsidR="00B133F2">
        <w:rPr>
          <w:rFonts w:ascii="Times New Roman" w:hAnsi="Times New Roman" w:cs="Times New Roman"/>
          <w:sz w:val="24"/>
          <w:szCs w:val="24"/>
        </w:rPr>
        <w:t>a</w:t>
      </w:r>
      <w:r>
        <w:rPr>
          <w:rFonts w:ascii="Times New Roman" w:hAnsi="Times New Roman" w:cs="Times New Roman"/>
          <w:sz w:val="24"/>
          <w:szCs w:val="24"/>
        </w:rPr>
        <w:t xml:space="preserve"> </w:t>
      </w:r>
      <w:r w:rsidR="003D5A03" w:rsidRPr="003D5A03">
        <w:rPr>
          <w:rFonts w:ascii="Times New Roman" w:hAnsi="Times New Roman" w:cs="Times New Roman"/>
          <w:sz w:val="24"/>
          <w:szCs w:val="24"/>
        </w:rPr>
        <w:t>dan pengurangan kemiskinan</w:t>
      </w:r>
      <w:r w:rsidR="00C151CF">
        <w:rPr>
          <w:rFonts w:ascii="Times New Roman" w:hAnsi="Times New Roman" w:cs="Times New Roman"/>
          <w:sz w:val="24"/>
          <w:szCs w:val="24"/>
        </w:rPr>
        <w:t>.</w:t>
      </w:r>
      <w:proofErr w:type="gramEnd"/>
      <w:r w:rsidR="00C151CF">
        <w:rPr>
          <w:rFonts w:ascii="Times New Roman" w:hAnsi="Times New Roman" w:cs="Times New Roman"/>
          <w:sz w:val="24"/>
          <w:szCs w:val="24"/>
        </w:rPr>
        <w:t xml:space="preserve"> </w:t>
      </w:r>
      <w:r w:rsidR="00CB321F">
        <w:rPr>
          <w:rFonts w:ascii="Times New Roman" w:hAnsi="Times New Roman" w:cs="Times New Roman"/>
          <w:sz w:val="24"/>
          <w:szCs w:val="24"/>
        </w:rPr>
        <w:t>M</w:t>
      </w:r>
      <w:r w:rsidR="00C151CF">
        <w:rPr>
          <w:rFonts w:ascii="Times New Roman" w:hAnsi="Times New Roman" w:cs="Times New Roman"/>
          <w:sz w:val="24"/>
          <w:szCs w:val="24"/>
        </w:rPr>
        <w:t xml:space="preserve">enerapkan kesehatan yang baik </w:t>
      </w:r>
      <w:proofErr w:type="gramStart"/>
      <w:r w:rsidR="00C151CF">
        <w:rPr>
          <w:rFonts w:ascii="Times New Roman" w:hAnsi="Times New Roman" w:cs="Times New Roman"/>
          <w:sz w:val="24"/>
          <w:szCs w:val="24"/>
        </w:rPr>
        <w:t>akan</w:t>
      </w:r>
      <w:proofErr w:type="gramEnd"/>
      <w:r w:rsidR="00C151CF">
        <w:rPr>
          <w:rFonts w:ascii="Times New Roman" w:hAnsi="Times New Roman" w:cs="Times New Roman"/>
          <w:sz w:val="24"/>
          <w:szCs w:val="24"/>
        </w:rPr>
        <w:t xml:space="preserve"> menciptakan lingkungan yang baik</w:t>
      </w:r>
      <w:r w:rsidR="002A66E0">
        <w:rPr>
          <w:rFonts w:ascii="Times New Roman" w:hAnsi="Times New Roman" w:cs="Times New Roman"/>
          <w:sz w:val="24"/>
          <w:szCs w:val="24"/>
        </w:rPr>
        <w:t>.</w:t>
      </w:r>
      <w:r w:rsidR="00C151CF">
        <w:rPr>
          <w:rFonts w:ascii="Times New Roman" w:hAnsi="Times New Roman" w:cs="Times New Roman"/>
          <w:sz w:val="24"/>
          <w:szCs w:val="24"/>
        </w:rPr>
        <w:t xml:space="preserve"> </w:t>
      </w:r>
      <w:r w:rsidR="00C151CF">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{"citationItems":[{"id":"ITEM-1","itemData":{"ISSN":"2775-8605","abstract":"Perilaku Hidup Bersih dan Sehat sekolah adalah upaya untuk memperdayakan siswa dan siswi untuk hidup bersih dan sehat sehingga siswa dan siswi mampu mempraktikan yang disebut PHBS, dan berperan aktif dalam mewujudkan sekolah sehat. Tujuan Pengabdian masyarakat ini adalah untuk meningkatkan Perilaku Hidup Bersih dan Sehat di SMP N 31 Kota Palembang. Adapun Analisis data yang dilakukan pada pengabdian masyarakat ini adalah analisa univariat, Pengambilan Sampel dalam pengabdian masyarakat ini menggunakan metode tehnik non-random yaitu seluruh siswa – siswi Kelas VI SMP N 31 Kota Palembang dengan metode total sampling dengan jumlah sampel sebanyak 27 siswa. Populasinya adalah Seluruh siswa Kelas VI SMP N 31 Kota Palembang. Metode pada pengabdian masyarakat ini adalah memberikan penyuluhaan dengan siswa – siswi Kelas VI SMP N 31 Kota Palembang, kemudian di ambil data menggunakan kuisioner dalam pengabdian masyarakat di SMP N 31 Kota Palembang, adapaun hasilnya yang didapatkan dari kegiatan pengabdian masyarakat berpengetahuan baik tentang PHBS Sebanyak 9 orang (33,3%) menjadi meningkat 13 orang (48,2%), untuk berpengetahuan cukup mengenai PHBS sebanyak 4 orang (14,8%), meningkat 8 orang (29,6%), sedangakan berpengetahuan kurang sebanyak 14 (51,9%) orang menurun menjadi 6 orang (22,2%).","author":[{"dropping-particle":"","family":"Khoiriah","given":"Annisa","non-dropping-particle":"","parse-names":false,"suffix":""},{"dropping-particle":"","family":"Latifah","given":"Latifah","non-dropping-particle":"","parse-names":false,"suffix":""}],"container-title":"Jurnal Pengabdian Masyarakat Kebidanan","id":"ITEM-1","issue":"1","issued":{"date-parts":[["2021"]]},"page":"12-18","title":"Peningkatan Pengetahuan Perilaku Hidup Bersih Dan Sehat (PHBS) Pada Siswa dan Siswi Kelas VI Di SMP Negeri 31 Palembang","type":"article-journal","volume":"3"},"uris":["http://www.mendeley.com/documents/?uuid=5eb2a61d-b4ac-438a-a7b9-c85c72f3d7a7"]}],"mendeley":{"formattedCitation":"(Khoiriah &amp; Latifah, 2021)","manualFormatting":"Khoiriah &amp; Latifah, (2021)","plainTextFormattedCitation":"(Khoiriah &amp; Latifah, 2021)","previouslyFormattedCitation":"(Khoiriah &amp; Latifah, 2021)"},"properties":{"noteIndex":0},"schema":"https://github.com/citation-style-language/schema/raw/master/csl-citation.json"}</w:instrText>
      </w:r>
      <w:r w:rsidR="00C151CF">
        <w:rPr>
          <w:rFonts w:ascii="Times New Roman" w:hAnsi="Times New Roman" w:cs="Times New Roman"/>
          <w:sz w:val="24"/>
          <w:szCs w:val="24"/>
        </w:rPr>
        <w:fldChar w:fldCharType="separate"/>
      </w:r>
      <w:r w:rsidR="00C151CF" w:rsidRPr="00C151CF">
        <w:rPr>
          <w:rFonts w:ascii="Times New Roman" w:hAnsi="Times New Roman" w:cs="Times New Roman"/>
          <w:noProof/>
          <w:sz w:val="24"/>
          <w:szCs w:val="24"/>
        </w:rPr>
        <w:t xml:space="preserve">Khoiriah &amp; Latifah, </w:t>
      </w:r>
      <w:r w:rsidR="00715C5B">
        <w:rPr>
          <w:rFonts w:ascii="Times New Roman" w:hAnsi="Times New Roman" w:cs="Times New Roman"/>
          <w:noProof/>
          <w:sz w:val="24"/>
          <w:szCs w:val="24"/>
        </w:rPr>
        <w:t>(</w:t>
      </w:r>
      <w:r w:rsidR="00C151CF" w:rsidRPr="00C151CF">
        <w:rPr>
          <w:rFonts w:ascii="Times New Roman" w:hAnsi="Times New Roman" w:cs="Times New Roman"/>
          <w:noProof/>
          <w:sz w:val="24"/>
          <w:szCs w:val="24"/>
        </w:rPr>
        <w:t>2021)</w:t>
      </w:r>
      <w:r w:rsidR="00C151CF">
        <w:rPr>
          <w:rFonts w:ascii="Times New Roman" w:hAnsi="Times New Roman" w:cs="Times New Roman"/>
          <w:sz w:val="24"/>
          <w:szCs w:val="24"/>
        </w:rPr>
        <w:fldChar w:fldCharType="end"/>
      </w:r>
      <w:r w:rsidR="00715C5B">
        <w:rPr>
          <w:rFonts w:ascii="Times New Roman" w:hAnsi="Times New Roman" w:cs="Times New Roman"/>
          <w:sz w:val="24"/>
          <w:szCs w:val="24"/>
        </w:rPr>
        <w:t xml:space="preserve"> melakukan kegiatan PHBS </w:t>
      </w:r>
      <w:r w:rsidR="00274892">
        <w:rPr>
          <w:rFonts w:ascii="Times New Roman" w:hAnsi="Times New Roman" w:cs="Times New Roman"/>
          <w:sz w:val="24"/>
          <w:szCs w:val="24"/>
        </w:rPr>
        <w:t xml:space="preserve">di </w:t>
      </w:r>
      <w:r w:rsidR="00BD7140">
        <w:rPr>
          <w:rFonts w:ascii="Times New Roman" w:hAnsi="Times New Roman" w:cs="Times New Roman"/>
          <w:sz w:val="24"/>
          <w:szCs w:val="24"/>
        </w:rPr>
        <w:t>s</w:t>
      </w:r>
      <w:r w:rsidR="00274892">
        <w:rPr>
          <w:rFonts w:ascii="Times New Roman" w:hAnsi="Times New Roman" w:cs="Times New Roman"/>
          <w:sz w:val="24"/>
          <w:szCs w:val="24"/>
        </w:rPr>
        <w:t xml:space="preserve">ekolah </w:t>
      </w:r>
      <w:r w:rsidR="00CC56B9">
        <w:rPr>
          <w:rFonts w:ascii="Times New Roman" w:hAnsi="Times New Roman" w:cs="Times New Roman"/>
          <w:sz w:val="24"/>
          <w:szCs w:val="24"/>
        </w:rPr>
        <w:t>untuk mencegah</w:t>
      </w:r>
      <w:r w:rsidR="006C4097">
        <w:rPr>
          <w:rFonts w:ascii="Times New Roman" w:hAnsi="Times New Roman" w:cs="Times New Roman"/>
          <w:sz w:val="24"/>
          <w:szCs w:val="24"/>
        </w:rPr>
        <w:t xml:space="preserve"> berbagai</w:t>
      </w:r>
      <w:r w:rsidR="00715C5B">
        <w:rPr>
          <w:rFonts w:ascii="Times New Roman" w:hAnsi="Times New Roman" w:cs="Times New Roman"/>
          <w:sz w:val="24"/>
          <w:szCs w:val="24"/>
        </w:rPr>
        <w:t xml:space="preserve"> penyakit</w:t>
      </w:r>
      <w:r w:rsidR="00DE0BD7">
        <w:rPr>
          <w:rFonts w:ascii="Times New Roman" w:hAnsi="Times New Roman" w:cs="Times New Roman"/>
          <w:sz w:val="24"/>
          <w:szCs w:val="24"/>
        </w:rPr>
        <w:t xml:space="preserve">, termasuk HIV/AIDS </w:t>
      </w:r>
      <w:r w:rsidR="00652A1B">
        <w:rPr>
          <w:rFonts w:ascii="Times New Roman" w:hAnsi="Times New Roman" w:cs="Times New Roman"/>
          <w:sz w:val="24"/>
          <w:szCs w:val="24"/>
        </w:rPr>
        <w:t xml:space="preserve">melalui </w:t>
      </w:r>
      <w:r w:rsidR="003C3C5D">
        <w:rPr>
          <w:rFonts w:ascii="Times New Roman" w:hAnsi="Times New Roman" w:cs="Times New Roman"/>
          <w:sz w:val="24"/>
          <w:szCs w:val="24"/>
        </w:rPr>
        <w:t>edukasi</w:t>
      </w:r>
      <w:r w:rsidR="005536CF">
        <w:rPr>
          <w:rFonts w:ascii="Times New Roman" w:hAnsi="Times New Roman" w:cs="Times New Roman"/>
          <w:sz w:val="24"/>
          <w:szCs w:val="24"/>
        </w:rPr>
        <w:t xml:space="preserve"> membantu </w:t>
      </w:r>
      <w:r w:rsidR="00CB3876" w:rsidRPr="00CB3876">
        <w:rPr>
          <w:rFonts w:ascii="Times New Roman" w:hAnsi="Times New Roman" w:cs="Times New Roman"/>
          <w:sz w:val="24"/>
          <w:szCs w:val="24"/>
        </w:rPr>
        <w:t xml:space="preserve">peserta didik menerapkan kesehatan </w:t>
      </w:r>
      <w:r w:rsidR="005536CF">
        <w:rPr>
          <w:rFonts w:ascii="Times New Roman" w:hAnsi="Times New Roman" w:cs="Times New Roman"/>
          <w:sz w:val="24"/>
          <w:szCs w:val="24"/>
        </w:rPr>
        <w:t xml:space="preserve">dan </w:t>
      </w:r>
      <w:r w:rsidR="00CB3876" w:rsidRPr="00CB3876">
        <w:rPr>
          <w:rFonts w:ascii="Times New Roman" w:hAnsi="Times New Roman" w:cs="Times New Roman"/>
          <w:sz w:val="24"/>
          <w:szCs w:val="24"/>
        </w:rPr>
        <w:t>kebersihan reproduksi dengan baik</w:t>
      </w:r>
      <w:r w:rsidR="003C3C5D">
        <w:rPr>
          <w:rFonts w:ascii="Times New Roman" w:hAnsi="Times New Roman" w:cs="Times New Roman"/>
          <w:sz w:val="24"/>
          <w:szCs w:val="24"/>
        </w:rPr>
        <w:t xml:space="preserve"> </w:t>
      </w:r>
      <w:r w:rsidR="00D26F02">
        <w:rPr>
          <w:rFonts w:ascii="Times New Roman" w:hAnsi="Times New Roman" w:cs="Times New Roman"/>
          <w:sz w:val="24"/>
          <w:szCs w:val="24"/>
        </w:rPr>
        <w:t>(</w:t>
      </w:r>
      <w:r w:rsidR="00652A1B">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{"citationItems":[{"id":"ITEM-1","itemData":{"abstract":"Remaja merupakan kelompok yang memiliki kerentanan tinggi terhadap masalah kesehatan reproduksi, termasuk masalah kebersihan diri saat menstruasi. Kurangnya akses informasi dan rendahnya pengetahuan remaja mengenai kesehatan reproduksi mempengaruhi masalah kesehatan reproduksi yang dialami remaja. Masalah rendahnya pengetahuan dan praktik pemeliharaan kesehatan reproduksi dan kebersihan menstruasi juga dialami oleh remaja di SMP Negeri 1 Amanuban Selatan. Tujuan kegiatan PPM ini adalah peningkatan pengetahuan remaja mengenai kesehatan reproduksi, dan kemauan menerapkan perilaku kebersihan diri saat menstruasi. Kegiatan yang dilaksanakan berupa penyuluhan mengenai kesehatan reproduksi remaja dan manajemen kebersihan menstruasi, dan pemberian paket kebersihan diri dan media promosi kesehatan mengenai kesehatan reproduksi dan kebersihan menstruasi. Hasil kegiatan PPM menunjukkan adanya peningkatan pengetahuan dan kemauan para siswi SMP Negeri 1 Amanuban Selatan untuk memperhatikan kesehatan reproduksi dan mempraktikkan kebersihan diri saat menstruasi. Pemberian penyuluhan dengan menggunakan metode ceramah, tanya jawab, dan simulasi juga telah membekali sebagian besar siswi peserta penyuluhan untuk menghadapi menstruasi pertamanya dengan tepat. Keterlibatan dan partisipasi aktif pihak sekolah (guru dan siswa) menjadi faktor pendukung yang menguatkan tercapainya output penyuluhan. Pihak sekolah (siswa dan guru) diharapkan memiliki komitmen yang kuat untuk menerapkan pengetahuan dan keterampilan baru yang dimiliki mengenai kesehatan reproduksi dan manajemen kebersihan menstruasi.","author":[{"dropping-particle":"","family":"Junias","given":"Marylin S.","non-dropping-particle":"","parse-names":false,"suffix":""},{"dropping-particle":"","family":"Toy","given":"Sarci Magdalena","non-dropping-particle":"","parse-names":false,"suffix":""},{"dropping-particle":"","family":"Ndoen","given":"Enjelita Mariance","non-dropping-particle":"","parse-names":false,"suffix":""},{"dropping-particle":"","family":"Manurung","given":"Imelda F.E.","non-dropping-particle":"","parse-names":false,"suffix":""},{"dropping-particle":"","family":"Doke","given":"Soni","non-dropping-particle":"","parse-names":false,"suffix":""},{"dropping-particle":"","family":"Keraf","given":"Marselino K.P.A.","non-dropping-particle":"","parse-names":false,"suffix":""}],"container-title":"Abdimas Galuh","id":"ITEM-1","issue":"1","issued":{"date-parts":[["2023"]]},"page":"69-78","title":"Promosi Kesehatan Reproduksi Remaja Dan Manajemen Kebersihan Menstruasi Pada Remaja Putri Sekolah Menengah Pertama","type":"article-journal","volume":"5"},"uris":["http://www.mendeley.com/documents/?uuid=5890a510-7a19-47f5-b93a-def94b586427"]}],"mendeley":{"formattedCitation":"(Junias et al., 2023)","manualFormatting":"Junias et al., 2023)","plainTextFormattedCitation":"(Junias et al., 2023)","previouslyFormattedCitation":"(Junias et al., 2023)"},"properties":{"noteIndex":0},"schema":"https://github.com/citation-style-language/schema/raw/master/csl-citation.json"}</w:instrText>
      </w:r>
      <w:r w:rsidR="00652A1B">
        <w:rPr>
          <w:rFonts w:ascii="Times New Roman" w:hAnsi="Times New Roman" w:cs="Times New Roman"/>
          <w:sz w:val="24"/>
          <w:szCs w:val="24"/>
        </w:rPr>
        <w:fldChar w:fldCharType="separate"/>
      </w:r>
      <w:r w:rsidR="00652A1B" w:rsidRPr="00652A1B">
        <w:rPr>
          <w:rFonts w:ascii="Times New Roman" w:hAnsi="Times New Roman" w:cs="Times New Roman"/>
          <w:noProof/>
          <w:sz w:val="24"/>
          <w:szCs w:val="24"/>
        </w:rPr>
        <w:t xml:space="preserve">Junias et </w:t>
      </w:r>
      <w:r w:rsidR="00652A1B" w:rsidRPr="00652A1B">
        <w:rPr>
          <w:rFonts w:ascii="Times New Roman" w:hAnsi="Times New Roman" w:cs="Times New Roman"/>
          <w:noProof/>
          <w:sz w:val="24"/>
          <w:szCs w:val="24"/>
        </w:rPr>
        <w:lastRenderedPageBreak/>
        <w:t>al., 2023)</w:t>
      </w:r>
      <w:r w:rsidR="00652A1B">
        <w:rPr>
          <w:rFonts w:ascii="Times New Roman" w:hAnsi="Times New Roman" w:cs="Times New Roman"/>
          <w:sz w:val="24"/>
          <w:szCs w:val="24"/>
        </w:rPr>
        <w:fldChar w:fldCharType="end"/>
      </w:r>
      <w:r w:rsidR="00652A1B">
        <w:rPr>
          <w:rFonts w:ascii="Times New Roman" w:hAnsi="Times New Roman" w:cs="Times New Roman"/>
          <w:sz w:val="24"/>
          <w:szCs w:val="24"/>
        </w:rPr>
        <w:t xml:space="preserve">. </w:t>
      </w:r>
      <w:r w:rsidR="00C91CBC">
        <w:rPr>
          <w:rFonts w:ascii="Times New Roman" w:hAnsi="Times New Roman" w:cs="Times New Roman"/>
          <w:sz w:val="24"/>
          <w:szCs w:val="24"/>
        </w:rPr>
        <w:t>Melalui literasi lingkungan</w:t>
      </w:r>
      <w:r w:rsidR="00734B07">
        <w:rPr>
          <w:rFonts w:ascii="Times New Roman" w:hAnsi="Times New Roman" w:cs="Times New Roman"/>
          <w:sz w:val="24"/>
          <w:szCs w:val="24"/>
        </w:rPr>
        <w:t xml:space="preserve"> </w:t>
      </w:r>
      <w:r w:rsidR="00C91CBC">
        <w:rPr>
          <w:rFonts w:ascii="Times New Roman" w:hAnsi="Times New Roman" w:cs="Times New Roman"/>
          <w:sz w:val="24"/>
          <w:szCs w:val="24"/>
        </w:rPr>
        <w:t xml:space="preserve">dapat meningkatkan </w:t>
      </w:r>
      <w:r w:rsidR="00734B07">
        <w:rPr>
          <w:rFonts w:ascii="Times New Roman" w:hAnsi="Times New Roman" w:cs="Times New Roman"/>
          <w:sz w:val="24"/>
          <w:szCs w:val="24"/>
        </w:rPr>
        <w:t xml:space="preserve">kepedulian </w:t>
      </w:r>
      <w:r w:rsidR="00C91CBC">
        <w:rPr>
          <w:rFonts w:ascii="Times New Roman" w:hAnsi="Times New Roman" w:cs="Times New Roman"/>
          <w:sz w:val="24"/>
          <w:szCs w:val="24"/>
        </w:rPr>
        <w:t xml:space="preserve">peserta didik </w:t>
      </w:r>
      <w:r w:rsidR="007F63C8">
        <w:rPr>
          <w:rFonts w:ascii="Times New Roman" w:hAnsi="Times New Roman" w:cs="Times New Roman"/>
          <w:sz w:val="24"/>
          <w:szCs w:val="24"/>
        </w:rPr>
        <w:t>terhadap</w:t>
      </w:r>
      <w:r w:rsidR="00C91CBC">
        <w:rPr>
          <w:rFonts w:ascii="Times New Roman" w:hAnsi="Times New Roman" w:cs="Times New Roman"/>
          <w:sz w:val="24"/>
          <w:szCs w:val="24"/>
        </w:rPr>
        <w:t xml:space="preserve"> </w:t>
      </w:r>
      <w:r w:rsidR="007F63C8">
        <w:rPr>
          <w:rFonts w:ascii="Times New Roman" w:hAnsi="Times New Roman" w:cs="Times New Roman"/>
          <w:sz w:val="24"/>
          <w:szCs w:val="24"/>
        </w:rPr>
        <w:t xml:space="preserve">lingkungan </w:t>
      </w:r>
      <w:r w:rsidR="007F63C8">
        <w:rPr>
          <w:rFonts w:ascii="Times New Roman" w:hAnsi="Times New Roman" w:cs="Times New Roman"/>
          <w:sz w:val="24"/>
          <w:szCs w:val="24"/>
        </w:rPr>
        <w:fldChar w:fldCharType="begin" w:fldLock="1"/>
      </w:r>
      <w:r w:rsidR="00765DBC">
        <w:rPr>
          <w:rFonts w:ascii="Times New Roman" w:hAnsi="Times New Roman" w:cs="Times New Roman"/>
          <w:sz w:val="24"/>
          <w:szCs w:val="24"/>
        </w:rPr>
        <w:instrText>ADDIN CSL_CITATION {"citationItems":[{"id":"ITEM-1","itemData":{"author":[{"dropping-particle":"","family":"Rokhmah","given":"Zulaikha","non-dropping-particle":"","parse-names":false,"suffix":""},{"dropping-particle":"","family":"Fauziah","given":"An Nuril Maulida","non-dropping-particle":"","parse-names":false,"suffix":""}],"id":"ITEM-1","issue":"2","issued":{"date-parts":[["2021"]]},"page":"176-181","title":"Analisis Literasi Lingkungan Siswa SMP Pada Sekolah Berkurikulum Wawasan Lingkungan","type":"article-journal","volume":"9"},"uris":["http://www.mendeley.com/documents/?uuid=3ec1b466-65ab-4eed-82a7-2ebee591eb2f"]}],"mendeley":{"formattedCitation":"(Rokhmah &amp; Fauziah, 2021)","plainTextFormattedCitation":"(Rokhmah &amp; Fauziah, 2021)","previouslyFormattedCitation":"(Rokhmah &amp; Fauziah, 2021)"},"properties":{"noteIndex":0},"schema":"https://github.com/citation-style-language/schema/raw/master/csl-citation.json"}</w:instrText>
      </w:r>
      <w:r w:rsidR="007F63C8">
        <w:rPr>
          <w:rFonts w:ascii="Times New Roman" w:hAnsi="Times New Roman" w:cs="Times New Roman"/>
          <w:sz w:val="24"/>
          <w:szCs w:val="24"/>
        </w:rPr>
        <w:fldChar w:fldCharType="separate"/>
      </w:r>
      <w:r w:rsidR="007F63C8" w:rsidRPr="007F63C8">
        <w:rPr>
          <w:rFonts w:ascii="Times New Roman" w:hAnsi="Times New Roman" w:cs="Times New Roman"/>
          <w:noProof/>
          <w:sz w:val="24"/>
          <w:szCs w:val="24"/>
        </w:rPr>
        <w:t>(Rokhmah &amp; Fauziah, 2021)</w:t>
      </w:r>
      <w:r w:rsidR="007F63C8">
        <w:rPr>
          <w:rFonts w:ascii="Times New Roman" w:hAnsi="Times New Roman" w:cs="Times New Roman"/>
          <w:sz w:val="24"/>
          <w:szCs w:val="24"/>
        </w:rPr>
        <w:fldChar w:fldCharType="end"/>
      </w:r>
      <w:r w:rsidR="00E5442E">
        <w:rPr>
          <w:rFonts w:ascii="Times New Roman" w:hAnsi="Times New Roman" w:cs="Times New Roman"/>
          <w:sz w:val="24"/>
          <w:szCs w:val="24"/>
        </w:rPr>
        <w:t xml:space="preserve">. </w:t>
      </w:r>
      <w:proofErr w:type="gramStart"/>
      <w:r w:rsidR="00612478">
        <w:rPr>
          <w:rFonts w:ascii="Times New Roman" w:hAnsi="Times New Roman" w:cs="Times New Roman"/>
          <w:sz w:val="24"/>
          <w:szCs w:val="24"/>
        </w:rPr>
        <w:t>Apabila manusia tidak menjaga bumi dengan baik,</w:t>
      </w:r>
      <w:r w:rsidR="000658D7">
        <w:rPr>
          <w:rFonts w:ascii="Times New Roman" w:hAnsi="Times New Roman" w:cs="Times New Roman"/>
          <w:sz w:val="24"/>
          <w:szCs w:val="24"/>
        </w:rPr>
        <w:t xml:space="preserve"> </w:t>
      </w:r>
      <w:r w:rsidR="00612478">
        <w:rPr>
          <w:rFonts w:ascii="Times New Roman" w:hAnsi="Times New Roman" w:cs="Times New Roman"/>
          <w:sz w:val="24"/>
          <w:szCs w:val="24"/>
        </w:rPr>
        <w:t>p</w:t>
      </w:r>
      <w:r w:rsidR="00E5442E">
        <w:rPr>
          <w:rFonts w:ascii="Times New Roman" w:hAnsi="Times New Roman" w:cs="Times New Roman"/>
          <w:sz w:val="24"/>
          <w:szCs w:val="24"/>
        </w:rPr>
        <w:t>erubahan iklim</w:t>
      </w:r>
      <w:r w:rsidR="00DB6108">
        <w:rPr>
          <w:rFonts w:ascii="Times New Roman" w:hAnsi="Times New Roman" w:cs="Times New Roman"/>
          <w:sz w:val="24"/>
          <w:szCs w:val="24"/>
        </w:rPr>
        <w:t xml:space="preserve"> dan</w:t>
      </w:r>
      <w:r w:rsidR="00D22DA2">
        <w:rPr>
          <w:rFonts w:ascii="Times New Roman" w:hAnsi="Times New Roman" w:cs="Times New Roman"/>
          <w:sz w:val="24"/>
          <w:szCs w:val="24"/>
        </w:rPr>
        <w:t xml:space="preserve"> </w:t>
      </w:r>
      <w:r w:rsidR="00612478">
        <w:rPr>
          <w:rFonts w:ascii="Times New Roman" w:hAnsi="Times New Roman" w:cs="Times New Roman"/>
          <w:sz w:val="24"/>
          <w:szCs w:val="24"/>
        </w:rPr>
        <w:t>bencana alam</w:t>
      </w:r>
      <w:r w:rsidR="001970BC">
        <w:rPr>
          <w:rFonts w:ascii="Times New Roman" w:hAnsi="Times New Roman" w:cs="Times New Roman"/>
          <w:sz w:val="24"/>
          <w:szCs w:val="24"/>
        </w:rPr>
        <w:t xml:space="preserve"> </w:t>
      </w:r>
      <w:r w:rsidR="00734B07">
        <w:rPr>
          <w:rFonts w:ascii="Times New Roman" w:hAnsi="Times New Roman" w:cs="Times New Roman"/>
          <w:sz w:val="24"/>
          <w:szCs w:val="24"/>
        </w:rPr>
        <w:t>dapat</w:t>
      </w:r>
      <w:r w:rsidR="000658D7">
        <w:rPr>
          <w:rFonts w:ascii="Times New Roman" w:hAnsi="Times New Roman" w:cs="Times New Roman"/>
          <w:sz w:val="24"/>
          <w:szCs w:val="24"/>
        </w:rPr>
        <w:t xml:space="preserve"> terjadi </w:t>
      </w:r>
      <w:r w:rsidR="00E23403">
        <w:rPr>
          <w:rFonts w:ascii="Times New Roman" w:hAnsi="Times New Roman" w:cs="Times New Roman"/>
          <w:sz w:val="24"/>
          <w:szCs w:val="24"/>
        </w:rPr>
        <w:t xml:space="preserve">akibat </w:t>
      </w:r>
      <w:r w:rsidR="001970BC">
        <w:rPr>
          <w:rFonts w:ascii="Times New Roman" w:hAnsi="Times New Roman" w:cs="Times New Roman"/>
          <w:sz w:val="24"/>
          <w:szCs w:val="24"/>
        </w:rPr>
        <w:t>ulah manusi</w:t>
      </w:r>
      <w:r w:rsidR="00BF4EE2">
        <w:rPr>
          <w:rFonts w:ascii="Times New Roman" w:hAnsi="Times New Roman" w:cs="Times New Roman"/>
          <w:sz w:val="24"/>
          <w:szCs w:val="24"/>
        </w:rPr>
        <w:t xml:space="preserve">a </w:t>
      </w:r>
      <w:r w:rsidR="00EF138E">
        <w:rPr>
          <w:rFonts w:ascii="Times New Roman" w:hAnsi="Times New Roman" w:cs="Times New Roman"/>
          <w:sz w:val="24"/>
          <w:szCs w:val="24"/>
        </w:rPr>
        <w:t>sendiri</w:t>
      </w:r>
      <w:r w:rsidR="00BF4EE2">
        <w:rPr>
          <w:rFonts w:ascii="Times New Roman" w:hAnsi="Times New Roman" w:cs="Times New Roman"/>
          <w:sz w:val="24"/>
          <w:szCs w:val="24"/>
        </w:rPr>
        <w:t xml:space="preserve"> tidak</w:t>
      </w:r>
      <w:r w:rsidR="00EF138E">
        <w:rPr>
          <w:rFonts w:ascii="Times New Roman" w:hAnsi="Times New Roman" w:cs="Times New Roman"/>
          <w:sz w:val="24"/>
          <w:szCs w:val="24"/>
        </w:rPr>
        <w:t xml:space="preserve"> </w:t>
      </w:r>
      <w:r w:rsidR="001970BC">
        <w:rPr>
          <w:rFonts w:ascii="Times New Roman" w:hAnsi="Times New Roman" w:cs="Times New Roman"/>
          <w:sz w:val="24"/>
          <w:szCs w:val="24"/>
        </w:rPr>
        <w:t>bertanggung jawab</w:t>
      </w:r>
      <w:r w:rsidR="00BD7140">
        <w:rPr>
          <w:rFonts w:ascii="Times New Roman" w:hAnsi="Times New Roman" w:cs="Times New Roman"/>
          <w:sz w:val="24"/>
          <w:szCs w:val="24"/>
        </w:rPr>
        <w:t>.</w:t>
      </w:r>
      <w:proofErr w:type="gramEnd"/>
      <w:r w:rsidR="009456B9">
        <w:rPr>
          <w:rFonts w:ascii="Times New Roman" w:hAnsi="Times New Roman" w:cs="Times New Roman"/>
          <w:sz w:val="24"/>
          <w:szCs w:val="24"/>
        </w:rPr>
        <w:t xml:space="preserve"> </w:t>
      </w:r>
      <w:proofErr w:type="gramStart"/>
      <w:r w:rsidR="009456B9">
        <w:rPr>
          <w:rFonts w:ascii="Times New Roman" w:hAnsi="Times New Roman" w:cs="Times New Roman"/>
          <w:sz w:val="24"/>
          <w:szCs w:val="24"/>
        </w:rPr>
        <w:t>P</w:t>
      </w:r>
      <w:r w:rsidR="00BD7140">
        <w:rPr>
          <w:rFonts w:ascii="Times New Roman" w:hAnsi="Times New Roman" w:cs="Times New Roman"/>
          <w:sz w:val="24"/>
          <w:szCs w:val="24"/>
        </w:rPr>
        <w:t xml:space="preserve">enting </w:t>
      </w:r>
      <w:r w:rsidR="00E52EA4">
        <w:rPr>
          <w:rFonts w:ascii="Times New Roman" w:hAnsi="Times New Roman" w:cs="Times New Roman"/>
          <w:sz w:val="24"/>
          <w:szCs w:val="24"/>
        </w:rPr>
        <w:t xml:space="preserve">mengaitkan materi pembelajaran dengan perubahan iklim dan </w:t>
      </w:r>
      <w:r w:rsidR="00AD47DA">
        <w:rPr>
          <w:rFonts w:ascii="Times New Roman" w:hAnsi="Times New Roman" w:cs="Times New Roman"/>
          <w:sz w:val="24"/>
          <w:szCs w:val="24"/>
        </w:rPr>
        <w:t>mitigasi bencana</w:t>
      </w:r>
      <w:r w:rsidR="00BD7140">
        <w:rPr>
          <w:rFonts w:ascii="Times New Roman" w:hAnsi="Times New Roman" w:cs="Times New Roman"/>
          <w:sz w:val="24"/>
          <w:szCs w:val="24"/>
        </w:rPr>
        <w:t xml:space="preserve"> di sekolah</w:t>
      </w:r>
      <w:r w:rsidR="00AD47DA">
        <w:rPr>
          <w:rFonts w:ascii="Times New Roman" w:hAnsi="Times New Roman" w:cs="Times New Roman"/>
          <w:sz w:val="24"/>
          <w:szCs w:val="24"/>
        </w:rPr>
        <w:t>.</w:t>
      </w:r>
      <w:proofErr w:type="gramEnd"/>
      <w:r w:rsidR="00AD47DA">
        <w:rPr>
          <w:rFonts w:ascii="Times New Roman" w:hAnsi="Times New Roman" w:cs="Times New Roman"/>
          <w:sz w:val="24"/>
          <w:szCs w:val="24"/>
        </w:rPr>
        <w:t xml:space="preserve"> Mitigasi bencana </w:t>
      </w:r>
      <w:r w:rsidR="00B354DC">
        <w:rPr>
          <w:rFonts w:ascii="Times New Roman" w:hAnsi="Times New Roman" w:cs="Times New Roman"/>
          <w:sz w:val="24"/>
          <w:szCs w:val="24"/>
        </w:rPr>
        <w:t xml:space="preserve">guna </w:t>
      </w:r>
      <w:r w:rsidR="00AD47DA">
        <w:rPr>
          <w:rFonts w:ascii="Times New Roman" w:hAnsi="Times New Roman" w:cs="Times New Roman"/>
          <w:sz w:val="24"/>
          <w:szCs w:val="24"/>
        </w:rPr>
        <w:t>mempersiapkan</w:t>
      </w:r>
      <w:r w:rsidR="00765DBC">
        <w:rPr>
          <w:rFonts w:ascii="Times New Roman" w:hAnsi="Times New Roman" w:cs="Times New Roman"/>
          <w:sz w:val="24"/>
          <w:szCs w:val="24"/>
        </w:rPr>
        <w:t xml:space="preserve"> individu</w:t>
      </w:r>
      <w:r w:rsidR="00AD47DA">
        <w:rPr>
          <w:rFonts w:ascii="Times New Roman" w:hAnsi="Times New Roman" w:cs="Times New Roman"/>
          <w:sz w:val="24"/>
          <w:szCs w:val="24"/>
        </w:rPr>
        <w:t xml:space="preserve"> </w:t>
      </w:r>
      <w:r w:rsidR="007675CC">
        <w:rPr>
          <w:rFonts w:ascii="Times New Roman" w:hAnsi="Times New Roman" w:cs="Times New Roman"/>
          <w:sz w:val="24"/>
          <w:szCs w:val="24"/>
        </w:rPr>
        <w:t>ber</w:t>
      </w:r>
      <w:r w:rsidR="00D21335">
        <w:rPr>
          <w:rFonts w:ascii="Times New Roman" w:hAnsi="Times New Roman" w:cs="Times New Roman"/>
          <w:sz w:val="24"/>
          <w:szCs w:val="24"/>
        </w:rPr>
        <w:t xml:space="preserve">upaya mengurangi dampak bencana </w:t>
      </w:r>
      <w:r w:rsidR="00765DBC">
        <w:rPr>
          <w:rFonts w:ascii="Times New Roman" w:hAnsi="Times New Roman" w:cs="Times New Roman"/>
          <w:sz w:val="24"/>
          <w:szCs w:val="24"/>
        </w:rPr>
        <w:t xml:space="preserve">melalui pendidikan </w:t>
      </w:r>
      <w:r w:rsidR="00765DBC">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{"citationItems":[{"id":"ITEM-1","itemData":{"abstract":"Most of the territories in Indonesia are very vulnerable to natural disasters so that attempts are needed to minimize the various threats posed. Preparedness is the safety key in facing the threat of disaster. This research aims to analyze the level of preparedness of high school grade XII students to face disasters at State Senior High School 2 Wangi-Wangi. This research used quantitative methods. Data were collected by distributing questionnaires to 46 respondents. Data analysis used descriptive statistical analysis techniques. The results showed that the level of preparedness of class XII students was in the ready category with a percentage of 74% and 26% in the not ready category. This indicates that the majority of students have awareness of disaster risks. However, the preparedness of vulnerable groups, especially children, must be improved. The roles of various parties are needed to optimize the preparedness of students to face disasters, both natural, non-natural, and social disasters.","author":[{"dropping-particle":"","family":"Nurvianti","given":"","non-dropping-particle":"","parse-names":false,"suffix":""},{"dropping-particle":"","family":"Hadi","given":"Bambang Syaeful","non-dropping-particle":"","parse-names":false,"suffix":""},{"dropping-particle":"","family":"Rizal","given":"","non-dropping-particle":"","parse-names":false,"suffix":""}],"container-title":"Proceedings of the 6th International Seminar on Science Education","id":"ITEM-1","issue":"Isse 2020","issued":{"date-parts":[["2021"]]},"page":"866-875","title":"Level of Preparedness of Grade XII High School Students in Facing Disaster","type":"article-journal","volume":"541"},"uris":["http://www.mendeley.com/documents/?uuid=6c886aeb-30ce-4249-9342-a28ec0d4ded2"]}],"mendeley":{"formattedCitation":"(Nurvianti et al., 2021)","plainTextFormattedCitation":"(Nurvianti et al., 2021)","previouslyFormattedCitation":"(Nurvianti et al., 2021)"},"properties":{"noteIndex":0},"schema":"https://github.com/citation-style-language/schema/raw/master/csl-citation.json"}</w:instrText>
      </w:r>
      <w:r w:rsidR="00765DBC">
        <w:rPr>
          <w:rFonts w:ascii="Times New Roman" w:hAnsi="Times New Roman" w:cs="Times New Roman"/>
          <w:sz w:val="24"/>
          <w:szCs w:val="24"/>
        </w:rPr>
        <w:fldChar w:fldCharType="separate"/>
      </w:r>
      <w:r w:rsidR="00765DBC" w:rsidRPr="00765DBC">
        <w:rPr>
          <w:rFonts w:ascii="Times New Roman" w:hAnsi="Times New Roman" w:cs="Times New Roman"/>
          <w:noProof/>
          <w:sz w:val="24"/>
          <w:szCs w:val="24"/>
        </w:rPr>
        <w:t>(Nurvianti et al., 2021)</w:t>
      </w:r>
      <w:r w:rsidR="00765DBC">
        <w:rPr>
          <w:rFonts w:ascii="Times New Roman" w:hAnsi="Times New Roman" w:cs="Times New Roman"/>
          <w:sz w:val="24"/>
          <w:szCs w:val="24"/>
        </w:rPr>
        <w:fldChar w:fldCharType="end"/>
      </w:r>
      <w:r w:rsidR="007675CC">
        <w:rPr>
          <w:rFonts w:ascii="Times New Roman" w:hAnsi="Times New Roman" w:cs="Times New Roman"/>
          <w:sz w:val="24"/>
          <w:szCs w:val="24"/>
        </w:rPr>
        <w:t>.</w:t>
      </w:r>
      <w:r w:rsidR="0087605F">
        <w:rPr>
          <w:rFonts w:ascii="Times New Roman" w:hAnsi="Times New Roman" w:cs="Times New Roman"/>
          <w:sz w:val="24"/>
          <w:szCs w:val="24"/>
        </w:rPr>
        <w:t xml:space="preserve"> </w:t>
      </w:r>
      <w:proofErr w:type="gramStart"/>
      <w:r w:rsidR="0087605F">
        <w:rPr>
          <w:rFonts w:ascii="Times New Roman" w:hAnsi="Times New Roman" w:cs="Times New Roman"/>
          <w:sz w:val="24"/>
          <w:szCs w:val="24"/>
        </w:rPr>
        <w:t>M</w:t>
      </w:r>
      <w:r w:rsidR="007675CC">
        <w:rPr>
          <w:rFonts w:ascii="Times New Roman" w:hAnsi="Times New Roman" w:cs="Times New Roman"/>
          <w:sz w:val="24"/>
          <w:szCs w:val="24"/>
        </w:rPr>
        <w:t xml:space="preserve">endukung </w:t>
      </w:r>
      <w:r w:rsidR="0087605F">
        <w:rPr>
          <w:rFonts w:ascii="Times New Roman" w:hAnsi="Times New Roman" w:cs="Times New Roman"/>
          <w:sz w:val="24"/>
          <w:szCs w:val="24"/>
        </w:rPr>
        <w:t>lingkungan berkelanjutan</w:t>
      </w:r>
      <w:r w:rsidR="00EA7BB9">
        <w:rPr>
          <w:rFonts w:ascii="Times New Roman" w:hAnsi="Times New Roman" w:cs="Times New Roman"/>
          <w:sz w:val="24"/>
          <w:szCs w:val="24"/>
        </w:rPr>
        <w:t xml:space="preserve">, </w:t>
      </w:r>
      <w:r w:rsidR="007675CC">
        <w:rPr>
          <w:rFonts w:ascii="Times New Roman" w:hAnsi="Times New Roman" w:cs="Times New Roman"/>
          <w:sz w:val="24"/>
          <w:szCs w:val="24"/>
        </w:rPr>
        <w:t>p</w:t>
      </w:r>
      <w:r w:rsidR="00EA7BB9">
        <w:rPr>
          <w:rFonts w:ascii="Times New Roman" w:hAnsi="Times New Roman" w:cs="Times New Roman"/>
          <w:sz w:val="24"/>
          <w:szCs w:val="24"/>
        </w:rPr>
        <w:t>ertanian</w:t>
      </w:r>
      <w:r w:rsidR="00B133F2">
        <w:rPr>
          <w:rFonts w:ascii="Times New Roman" w:hAnsi="Times New Roman" w:cs="Times New Roman"/>
          <w:sz w:val="24"/>
          <w:szCs w:val="24"/>
        </w:rPr>
        <w:t xml:space="preserve"> ramah lingkungan dapat </w:t>
      </w:r>
      <w:r w:rsidR="00EA7BB9">
        <w:rPr>
          <w:rFonts w:ascii="Times New Roman" w:hAnsi="Times New Roman" w:cs="Times New Roman"/>
          <w:sz w:val="24"/>
          <w:szCs w:val="24"/>
        </w:rPr>
        <w:t xml:space="preserve">diterapkan </w:t>
      </w:r>
      <w:r w:rsidR="00B133F2">
        <w:rPr>
          <w:rFonts w:ascii="Times New Roman" w:hAnsi="Times New Roman" w:cs="Times New Roman"/>
          <w:sz w:val="24"/>
          <w:szCs w:val="24"/>
        </w:rPr>
        <w:t>untuk meningkatkan nilai ekonomi.</w:t>
      </w:r>
      <w:proofErr w:type="gramEnd"/>
      <w:r w:rsidR="00B133F2">
        <w:rPr>
          <w:rFonts w:ascii="Times New Roman" w:hAnsi="Times New Roman" w:cs="Times New Roman"/>
          <w:sz w:val="24"/>
          <w:szCs w:val="24"/>
        </w:rPr>
        <w:t xml:space="preserve"> </w:t>
      </w:r>
    </w:p>
    <w:p w14:paraId="0A5EC5F4" w14:textId="35E19461" w:rsidR="00B77F67" w:rsidRDefault="00CC60A9" w:rsidP="0039446F">
      <w:pPr>
        <w:pStyle w:val="Heading3"/>
        <w:numPr>
          <w:ilvl w:val="0"/>
          <w:numId w:val="0"/>
        </w:numPr>
        <w:spacing w:line="480" w:lineRule="auto"/>
        <w:ind w:left="470" w:hanging="357"/>
      </w:pPr>
      <w:bookmarkStart w:id="26" w:name="_Toc174971659"/>
      <w:r>
        <w:t xml:space="preserve">2.1.4 </w:t>
      </w:r>
      <w:r w:rsidR="005074C7">
        <w:t>Pembelajaran IPA</w:t>
      </w:r>
      <w:bookmarkEnd w:id="26"/>
    </w:p>
    <w:p w14:paraId="39631C67" w14:textId="27FC9DA6" w:rsidR="00AB06CD" w:rsidRDefault="00172C49" w:rsidP="00AB06CD">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Melalui praktik dan latihan berpikir yang berlandaskan ilmiah, siswa dapat memahami, mengalami dan memecahkan tantangan dunia nyata.</w:t>
      </w:r>
      <w:proofErr w:type="gramEnd"/>
      <w:r w:rsidR="00996E28">
        <w:rPr>
          <w:rFonts w:ascii="Times New Roman" w:hAnsi="Times New Roman" w:cs="Times New Roman"/>
          <w:sz w:val="24"/>
          <w:szCs w:val="24"/>
        </w:rPr>
        <w:t xml:space="preserve"> </w:t>
      </w:r>
      <w:r w:rsidR="003F78FA">
        <w:rPr>
          <w:rFonts w:ascii="Times New Roman" w:hAnsi="Times New Roman" w:cs="Times New Roman"/>
          <w:sz w:val="24"/>
          <w:szCs w:val="24"/>
        </w:rPr>
        <w:t>Maka dari itu</w:t>
      </w:r>
      <w:r w:rsidR="002220BC">
        <w:rPr>
          <w:rFonts w:ascii="Times New Roman" w:hAnsi="Times New Roman" w:cs="Times New Roman"/>
          <w:sz w:val="24"/>
          <w:szCs w:val="24"/>
        </w:rPr>
        <w:t>,</w:t>
      </w:r>
      <w:r w:rsidR="003F78FA">
        <w:rPr>
          <w:rFonts w:ascii="Times New Roman" w:hAnsi="Times New Roman" w:cs="Times New Roman"/>
          <w:sz w:val="24"/>
          <w:szCs w:val="24"/>
        </w:rPr>
        <w:t xml:space="preserve"> d</w:t>
      </w:r>
      <w:r w:rsidR="00996E28">
        <w:rPr>
          <w:rFonts w:ascii="Times New Roman" w:hAnsi="Times New Roman" w:cs="Times New Roman"/>
          <w:sz w:val="24"/>
          <w:szCs w:val="24"/>
        </w:rPr>
        <w:t>i</w:t>
      </w:r>
      <w:r>
        <w:rPr>
          <w:rFonts w:ascii="Times New Roman" w:hAnsi="Times New Roman" w:cs="Times New Roman"/>
          <w:sz w:val="24"/>
          <w:szCs w:val="24"/>
        </w:rPr>
        <w:t>perlukan meningkatkan l</w:t>
      </w:r>
      <w:r w:rsidR="000B575C">
        <w:rPr>
          <w:rFonts w:ascii="Times New Roman" w:hAnsi="Times New Roman" w:cs="Times New Roman"/>
          <w:sz w:val="24"/>
          <w:szCs w:val="24"/>
        </w:rPr>
        <w:t>i</w:t>
      </w:r>
      <w:r>
        <w:rPr>
          <w:rFonts w:ascii="Times New Roman" w:hAnsi="Times New Roman" w:cs="Times New Roman"/>
          <w:sz w:val="24"/>
          <w:szCs w:val="24"/>
        </w:rPr>
        <w:t xml:space="preserve">terasi ilmiah </w:t>
      </w:r>
      <w:r w:rsidR="003F78FA">
        <w:rPr>
          <w:rFonts w:ascii="Times New Roman" w:hAnsi="Times New Roman" w:cs="Times New Roman"/>
          <w:sz w:val="24"/>
          <w:szCs w:val="24"/>
        </w:rPr>
        <w:t>mengenai</w:t>
      </w:r>
      <w:r>
        <w:rPr>
          <w:rFonts w:ascii="Times New Roman" w:hAnsi="Times New Roman" w:cs="Times New Roman"/>
          <w:sz w:val="24"/>
          <w:szCs w:val="24"/>
        </w:rPr>
        <w:t xml:space="preserve"> be</w:t>
      </w:r>
      <w:r w:rsidR="00B157C1">
        <w:rPr>
          <w:rFonts w:ascii="Times New Roman" w:hAnsi="Times New Roman" w:cs="Times New Roman"/>
          <w:sz w:val="24"/>
          <w:szCs w:val="24"/>
        </w:rPr>
        <w:t xml:space="preserve">berapa </w:t>
      </w:r>
      <w:r>
        <w:rPr>
          <w:rFonts w:ascii="Times New Roman" w:hAnsi="Times New Roman" w:cs="Times New Roman"/>
          <w:sz w:val="24"/>
          <w:szCs w:val="24"/>
        </w:rPr>
        <w:t xml:space="preserve">masalah, tanda dan kejadian yang berkaitan dengan </w:t>
      </w:r>
      <w:r w:rsidR="00DD1FCF">
        <w:rPr>
          <w:rFonts w:ascii="Times New Roman" w:hAnsi="Times New Roman" w:cs="Times New Roman"/>
          <w:sz w:val="24"/>
          <w:szCs w:val="24"/>
        </w:rPr>
        <w:t>IPA</w:t>
      </w:r>
      <w:r>
        <w:rPr>
          <w:rFonts w:ascii="Times New Roman" w:hAnsi="Times New Roman" w:cs="Times New Roman"/>
          <w:sz w:val="24"/>
          <w:szCs w:val="24"/>
        </w:rPr>
        <w:t xml:space="preserve"> dan bagaimana penerapannya dalam masyarakat dan teknologi</w:t>
      </w:r>
      <w:r w:rsidR="007E0A1A">
        <w:rPr>
          <w:rFonts w:ascii="Times New Roman" w:hAnsi="Times New Roman" w:cs="Times New Roman"/>
          <w:sz w:val="24"/>
          <w:szCs w:val="24"/>
        </w:rPr>
        <w:t xml:space="preserve"> </w:t>
      </w:r>
      <w:r w:rsidR="00492FE2">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{"citationItems":[{"id":"ITEM-1","itemData":{"ISSN":"2355-0813","abstract":"Permasalahanpendidikan di Indonesia terutama bidang pelajaran IPAsangat memprihatinkan. Hasil survei yang dilakukan oleh PISA dan TIMSS memberikan gambaran bahwa posisi peserta didik di Indonesia masih berada dalam rangking bawah dengan skor rata-rata yang rendah. Penelitian ini bertujuan untuk (1) membandingkan secara filosofis antara kurikulum Indonesia dengan kurikulum diAustralia; (2) membandingkan konten pembelajaran IPA di Indonesia dan Australia dalam perspektif kurikulum; dan (3) membandingkan kendala pembelajaran IPA di Indonesia dan Australia dalam perspektif kurikulum. Penelitian ini menggunakan pendekatan kualitatif yang bersifat studi pustaka (library research). Teknik pengumpulan data memakaidokumentasi, dan dianalisis secara deskriptif. Hasilpenelitian menunjukkan bahwa(1) secara filosofis, Kurikulum 2013di Indonesia cenderung berbasis budaya dan agama, sedangkan kurikulum Australia cenderung mengembangkan cara berpikir dan intelektual; (2) konten materi pada Australian Curriculum: Sciencepenekanannya pada ilmu bumi dan ruang angkasa,sedangkan Kurikulum 2013pada sistem tubuh manusia; dan (3) kendala dalam pembelajaran IPA pada Kurikulum 2013adalah kurangnya konten sains, guru belum kompeten dalam membelajarkan sains integratif, hasil TIMSS dan PISA rendah, dan kurangnya literasi ilmiah, sedangkan pada Australian Curriculum: Sciencedimensi spiritual, moral, dan budaya belum dimasukkan.","author":[{"dropping-particle":"","family":"Wicaksono","given":"Anggit Grahito","non-dropping-particle":"","parse-names":false,"suffix":""},{"dropping-particle":"","family":"Sayekti","given":"Ika Candra","non-dropping-particle":"","parse-names":false,"suffix":""}],"container-title":"Natural: Jurnal Ilmiah Pendidikan IPA","id":"ITEM-1","issue":"1","issued":{"date-parts":[["2020"]]},"page":"21-29","title":"Bagaimana perbandingan kurikulum 2013 dengan kurikulum Australia pada mata pelajaran IPA?","type":"article-journal","volume":"7"},"uris":["http://www.mendeley.com/documents/?uuid=84d2c193-7ff4-49e0-a0ad-f459dc5447fd"]}],"mendeley":{"formattedCitation":"(Wicaksono &amp; Sayekti, 2020)","plainTextFormattedCitation":"(Wicaksono &amp; Sayekti, 2020)","previouslyFormattedCitation":"(Wicaksono &amp; Sayekti, 2020)"},"properties":{"noteIndex":0},"schema":"https://github.com/citation-style-language/schema/raw/master/csl-citation.json"}</w:instrText>
      </w:r>
      <w:r w:rsidR="00492FE2">
        <w:rPr>
          <w:rFonts w:ascii="Times New Roman" w:hAnsi="Times New Roman" w:cs="Times New Roman"/>
          <w:sz w:val="24"/>
          <w:szCs w:val="24"/>
        </w:rPr>
        <w:fldChar w:fldCharType="separate"/>
      </w:r>
      <w:r w:rsidR="00492FE2" w:rsidRPr="00492FE2">
        <w:rPr>
          <w:rFonts w:ascii="Times New Roman" w:hAnsi="Times New Roman" w:cs="Times New Roman"/>
          <w:noProof/>
          <w:sz w:val="24"/>
          <w:szCs w:val="24"/>
        </w:rPr>
        <w:t>(Wicaksono &amp; Sayekti, 2020)</w:t>
      </w:r>
      <w:r w:rsidR="00492FE2">
        <w:rPr>
          <w:rFonts w:ascii="Times New Roman" w:hAnsi="Times New Roman" w:cs="Times New Roman"/>
          <w:sz w:val="24"/>
          <w:szCs w:val="24"/>
        </w:rPr>
        <w:fldChar w:fldCharType="end"/>
      </w:r>
      <w:r w:rsidR="004645EA">
        <w:rPr>
          <w:rFonts w:ascii="Times New Roman" w:hAnsi="Times New Roman" w:cs="Times New Roman"/>
          <w:sz w:val="24"/>
          <w:szCs w:val="24"/>
        </w:rPr>
        <w:t xml:space="preserve">. </w:t>
      </w:r>
      <w:r w:rsidR="00B937B1">
        <w:rPr>
          <w:rFonts w:ascii="Times New Roman" w:hAnsi="Times New Roman" w:cs="Times New Roman"/>
          <w:sz w:val="24"/>
          <w:szCs w:val="24"/>
        </w:rPr>
        <w:fldChar w:fldCharType="begin" w:fldLock="1"/>
      </w:r>
      <w:r w:rsidR="002C7B07">
        <w:rPr>
          <w:rFonts w:ascii="Times New Roman" w:hAnsi="Times New Roman" w:cs="Times New Roman"/>
          <w:sz w:val="24"/>
          <w:szCs w:val="24"/>
        </w:rPr>
        <w:instrText>ADDIN CSL_CITATION {"citationItems":[{"id":"ITEM-1","itemData":{"abstract":"… dalam kaitannya bagi kehidupan sehari-hari; mengembangkan … siswa untuk meningkatkan kualitas kehidupan sehari-hari. (Sulthon, 2016). IPA diperlukan dalam kehidupan sehari-hari …","author":[{"dropping-particle":"","family":"Sakila","given":"Rohima","non-dropping-particle":"","parse-names":false,"suffix":""},{"dropping-particle":"","family":"Lubis","given":"Nenni faridah","non-dropping-particle":"","parse-names":false,"suffix":""},{"dropping-particle":"","family":"Saftina","given":"","non-dropping-particle":"","parse-names":false,"suffix":""},{"dropping-particle":"","family":"Mutiara","given":"","non-dropping-particle":"","parse-names":false,"suffix":""},{"dropping-particle":"","family":"Asriani","given":"Dedes","non-dropping-particle":"","parse-names":false,"suffix":""}],"container-title":"Jurnal Adam : Jurnal Pengabdian Masyarakat","id":"ITEM-1","issue":"1","issued":{"date-parts":[["2023"]]},"page":"119-123","title":"Pentingnya Peranan IPA dalam Kehidupan Sehari-Hari","type":"article-journal","volume":"2"},"uris":["http://www.mendeley.com/documents/?uuid=c01c87d9-65d1-41f3-a92b-ab09aa1cb09f"]}],"mendeley":{"formattedCitation":"(Sakila et al., 2023)","manualFormatting":"Sakila et al. (2023)","plainTextFormattedCitation":"(Sakila et al., 2023)","previouslyFormattedCitation":"(Sakila et al., 2023)"},"properties":{"noteIndex":0},"schema":"https://github.com/citation-style-language/schema/raw/master/csl-citation.json"}</w:instrText>
      </w:r>
      <w:r w:rsidR="00B937B1">
        <w:rPr>
          <w:rFonts w:ascii="Times New Roman" w:hAnsi="Times New Roman" w:cs="Times New Roman"/>
          <w:sz w:val="24"/>
          <w:szCs w:val="24"/>
        </w:rPr>
        <w:fldChar w:fldCharType="separate"/>
      </w:r>
      <w:proofErr w:type="gramStart"/>
      <w:r w:rsidR="00B937B1" w:rsidRPr="00B937B1">
        <w:rPr>
          <w:rFonts w:ascii="Times New Roman" w:hAnsi="Times New Roman" w:cs="Times New Roman"/>
          <w:noProof/>
          <w:sz w:val="24"/>
          <w:szCs w:val="24"/>
        </w:rPr>
        <w:t>Sakila et al.</w:t>
      </w:r>
      <w:r w:rsidR="002C7B07">
        <w:rPr>
          <w:rFonts w:ascii="Times New Roman" w:hAnsi="Times New Roman" w:cs="Times New Roman"/>
          <w:noProof/>
          <w:sz w:val="24"/>
          <w:szCs w:val="24"/>
        </w:rPr>
        <w:t xml:space="preserve"> (</w:t>
      </w:r>
      <w:r w:rsidR="00B937B1" w:rsidRPr="00B937B1">
        <w:rPr>
          <w:rFonts w:ascii="Times New Roman" w:hAnsi="Times New Roman" w:cs="Times New Roman"/>
          <w:noProof/>
          <w:sz w:val="24"/>
          <w:szCs w:val="24"/>
        </w:rPr>
        <w:t>2023)</w:t>
      </w:r>
      <w:r w:rsidR="00B937B1">
        <w:rPr>
          <w:rFonts w:ascii="Times New Roman" w:hAnsi="Times New Roman" w:cs="Times New Roman"/>
          <w:sz w:val="24"/>
          <w:szCs w:val="24"/>
        </w:rPr>
        <w:fldChar w:fldCharType="end"/>
      </w:r>
      <w:r w:rsidR="00B937B1">
        <w:rPr>
          <w:rFonts w:ascii="Times New Roman" w:hAnsi="Times New Roman" w:cs="Times New Roman"/>
          <w:sz w:val="24"/>
          <w:szCs w:val="24"/>
        </w:rPr>
        <w:t xml:space="preserve"> </w:t>
      </w:r>
      <w:r w:rsidR="00803E7F">
        <w:rPr>
          <w:rFonts w:ascii="Times New Roman" w:hAnsi="Times New Roman" w:cs="Times New Roman"/>
          <w:sz w:val="24"/>
          <w:szCs w:val="24"/>
        </w:rPr>
        <w:t xml:space="preserve">berpendapat </w:t>
      </w:r>
      <w:r w:rsidR="0033777D">
        <w:rPr>
          <w:rFonts w:ascii="Times New Roman" w:hAnsi="Times New Roman" w:cs="Times New Roman"/>
          <w:sz w:val="24"/>
          <w:szCs w:val="24"/>
        </w:rPr>
        <w:t xml:space="preserve">pula </w:t>
      </w:r>
      <w:r w:rsidR="00803E7F">
        <w:rPr>
          <w:rFonts w:ascii="Times New Roman" w:hAnsi="Times New Roman" w:cs="Times New Roman"/>
          <w:sz w:val="24"/>
          <w:szCs w:val="24"/>
        </w:rPr>
        <w:t>bahwa untuk mengatasi masalah yang terindentifikasi</w:t>
      </w:r>
      <w:r w:rsidR="00786036">
        <w:rPr>
          <w:rFonts w:ascii="Times New Roman" w:hAnsi="Times New Roman" w:cs="Times New Roman"/>
          <w:sz w:val="24"/>
          <w:szCs w:val="24"/>
        </w:rPr>
        <w:t xml:space="preserve"> dan</w:t>
      </w:r>
      <w:r w:rsidR="00803E7F">
        <w:rPr>
          <w:rFonts w:ascii="Times New Roman" w:hAnsi="Times New Roman" w:cs="Times New Roman"/>
          <w:sz w:val="24"/>
          <w:szCs w:val="24"/>
        </w:rPr>
        <w:t xml:space="preserve"> memenuhi kebutuhan manusia, IPA diperlukan dalam kehidupan sehari-hari.</w:t>
      </w:r>
      <w:proofErr w:type="gramEnd"/>
      <w:r w:rsidR="00803E7F">
        <w:rPr>
          <w:rFonts w:ascii="Times New Roman" w:hAnsi="Times New Roman" w:cs="Times New Roman"/>
          <w:sz w:val="24"/>
          <w:szCs w:val="24"/>
        </w:rPr>
        <w:t xml:space="preserve"> </w:t>
      </w:r>
      <w:proofErr w:type="gramStart"/>
      <w:r w:rsidR="00803E7F">
        <w:rPr>
          <w:rFonts w:ascii="Times New Roman" w:hAnsi="Times New Roman" w:cs="Times New Roman"/>
          <w:sz w:val="24"/>
          <w:szCs w:val="24"/>
        </w:rPr>
        <w:t xml:space="preserve">IPA harus diterapkan dengan hati-hati </w:t>
      </w:r>
      <w:r w:rsidR="005C191E">
        <w:rPr>
          <w:rFonts w:ascii="Times New Roman" w:hAnsi="Times New Roman" w:cs="Times New Roman"/>
          <w:sz w:val="24"/>
          <w:szCs w:val="24"/>
        </w:rPr>
        <w:t>supaya</w:t>
      </w:r>
      <w:r w:rsidR="00803E7F">
        <w:rPr>
          <w:rFonts w:ascii="Times New Roman" w:hAnsi="Times New Roman" w:cs="Times New Roman"/>
          <w:sz w:val="24"/>
          <w:szCs w:val="24"/>
        </w:rPr>
        <w:t xml:space="preserve"> tidak berdampak negatif terhadap lingkungan</w:t>
      </w:r>
      <w:r w:rsidR="005C191E">
        <w:rPr>
          <w:rFonts w:ascii="Times New Roman" w:hAnsi="Times New Roman" w:cs="Times New Roman"/>
          <w:sz w:val="24"/>
          <w:szCs w:val="24"/>
        </w:rPr>
        <w:t>.</w:t>
      </w:r>
      <w:proofErr w:type="gramEnd"/>
    </w:p>
    <w:p w14:paraId="0E1B542F" w14:textId="3B10AA6A" w:rsidR="00AB06CD" w:rsidRDefault="00F81FDA" w:rsidP="00AB06CD">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I</w:t>
      </w:r>
      <w:r w:rsidR="00747E98">
        <w:rPr>
          <w:rFonts w:ascii="Times New Roman" w:hAnsi="Times New Roman" w:cs="Times New Roman"/>
          <w:sz w:val="24"/>
          <w:szCs w:val="24"/>
        </w:rPr>
        <w:t>lmu Pengetahuan Alam (IPA)</w:t>
      </w:r>
      <w:r>
        <w:rPr>
          <w:rFonts w:ascii="Times New Roman" w:hAnsi="Times New Roman" w:cs="Times New Roman"/>
          <w:sz w:val="24"/>
          <w:szCs w:val="24"/>
        </w:rPr>
        <w:t xml:space="preserve"> </w:t>
      </w:r>
      <w:r w:rsidR="00B157C1">
        <w:rPr>
          <w:rFonts w:ascii="Times New Roman" w:hAnsi="Times New Roman" w:cs="Times New Roman"/>
          <w:sz w:val="24"/>
          <w:szCs w:val="24"/>
        </w:rPr>
        <w:t>yaitu</w:t>
      </w:r>
      <w:r w:rsidR="00A5526E">
        <w:rPr>
          <w:rFonts w:ascii="Times New Roman" w:hAnsi="Times New Roman" w:cs="Times New Roman"/>
          <w:sz w:val="24"/>
          <w:szCs w:val="24"/>
        </w:rPr>
        <w:t xml:space="preserve"> memberikan</w:t>
      </w:r>
      <w:r w:rsidR="00E14F47">
        <w:rPr>
          <w:rFonts w:ascii="Times New Roman" w:hAnsi="Times New Roman" w:cs="Times New Roman"/>
          <w:sz w:val="24"/>
          <w:szCs w:val="24"/>
        </w:rPr>
        <w:t xml:space="preserve"> langkah-langkah</w:t>
      </w:r>
      <w:r w:rsidR="00A5526E">
        <w:rPr>
          <w:rFonts w:ascii="Times New Roman" w:hAnsi="Times New Roman" w:cs="Times New Roman"/>
          <w:sz w:val="24"/>
          <w:szCs w:val="24"/>
        </w:rPr>
        <w:t xml:space="preserve"> </w:t>
      </w:r>
      <w:r w:rsidR="00A5266C">
        <w:rPr>
          <w:rFonts w:ascii="Times New Roman" w:hAnsi="Times New Roman" w:cs="Times New Roman"/>
          <w:sz w:val="24"/>
          <w:szCs w:val="24"/>
        </w:rPr>
        <w:t xml:space="preserve">dalam suatu ilmu </w:t>
      </w:r>
      <w:r w:rsidR="00E14F47">
        <w:rPr>
          <w:rFonts w:ascii="Times New Roman" w:hAnsi="Times New Roman" w:cs="Times New Roman"/>
          <w:sz w:val="24"/>
          <w:szCs w:val="24"/>
        </w:rPr>
        <w:t xml:space="preserve">kepada kita untuk dapat </w:t>
      </w:r>
      <w:r>
        <w:rPr>
          <w:rFonts w:ascii="Times New Roman" w:hAnsi="Times New Roman" w:cs="Times New Roman"/>
          <w:sz w:val="24"/>
          <w:szCs w:val="24"/>
        </w:rPr>
        <w:t>membantu dalam memahami peristiwa, fenomena dan keanekaragaman yang ada di alam semesta.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Namun yang paling penting, Ilmu Pengetahuan Alam memberikan</w:t>
      </w:r>
      <w:r w:rsidR="00747E98">
        <w:rPr>
          <w:rFonts w:ascii="Times New Roman" w:hAnsi="Times New Roman" w:cs="Times New Roman"/>
          <w:sz w:val="24"/>
          <w:szCs w:val="24"/>
        </w:rPr>
        <w:t xml:space="preserve"> kita </w:t>
      </w:r>
      <w:r w:rsidR="0021217B">
        <w:rPr>
          <w:rFonts w:ascii="Times New Roman" w:hAnsi="Times New Roman" w:cs="Times New Roman"/>
          <w:sz w:val="24"/>
          <w:szCs w:val="24"/>
        </w:rPr>
        <w:t xml:space="preserve">pula </w:t>
      </w:r>
      <w:r>
        <w:rPr>
          <w:rFonts w:ascii="Times New Roman" w:hAnsi="Times New Roman" w:cs="Times New Roman"/>
          <w:sz w:val="24"/>
          <w:szCs w:val="24"/>
        </w:rPr>
        <w:t>wawasan tentang bagaimana dapat beradaptasi dengan hal-hal ini untuk hidup</w:t>
      </w:r>
      <w:r w:rsidR="00A5526E">
        <w:rPr>
          <w:rFonts w:ascii="Times New Roman" w:hAnsi="Times New Roman" w:cs="Times New Roman"/>
          <w:sz w:val="24"/>
          <w:szCs w:val="24"/>
        </w:rPr>
        <w:t xml:space="preserve"> </w:t>
      </w:r>
      <w:r w:rsidR="00CD1A33">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{"citationItems":[{"id":"ITEM-1","itemData":{"author":[{"dropping-particle":"","family":"Ramadhani","given":"Sulistyani Puteri","non-dropping-particle":"","parse-names":false,"suffix":""}],"id":"ITEM-1","issued":{"date-parts":[["2019"]]},"number-of-pages":"1-367","publisher":"Yiesa Media Karya: Depok","title":"Konsep Dasar IPA","type":"book"},"uris":["http://www.mendeley.com/documents/?uuid=38b614ad-6c7b-485d-852d-bdcb16b2a921"]}],"mendeley":{"formattedCitation":"(Ramadhani, 2019)","plainTextFormattedCitation":"(Ramadhani, 2019)","previouslyFormattedCitation":"(Ramadhani, 2019)"},"properties":{"noteIndex":0},"schema":"https://github.com/citation-style-language/schema/raw/master/csl-citation.json"}</w:instrText>
      </w:r>
      <w:r w:rsidR="00CD1A33">
        <w:rPr>
          <w:rFonts w:ascii="Times New Roman" w:hAnsi="Times New Roman" w:cs="Times New Roman"/>
          <w:sz w:val="24"/>
          <w:szCs w:val="24"/>
        </w:rPr>
        <w:fldChar w:fldCharType="separate"/>
      </w:r>
      <w:r w:rsidR="00CD1A33" w:rsidRPr="00CD1A33">
        <w:rPr>
          <w:rFonts w:ascii="Times New Roman" w:hAnsi="Times New Roman" w:cs="Times New Roman"/>
          <w:noProof/>
          <w:sz w:val="24"/>
          <w:szCs w:val="24"/>
        </w:rPr>
        <w:t>(Ramadhani, 2019)</w:t>
      </w:r>
      <w:r w:rsidR="00CD1A33">
        <w:rPr>
          <w:rFonts w:ascii="Times New Roman" w:hAnsi="Times New Roman" w:cs="Times New Roman"/>
          <w:sz w:val="24"/>
          <w:szCs w:val="24"/>
        </w:rPr>
        <w:fldChar w:fldCharType="end"/>
      </w:r>
      <w:r w:rsidR="00195259">
        <w:rPr>
          <w:rFonts w:ascii="Times New Roman" w:hAnsi="Times New Roman" w:cs="Times New Roman"/>
          <w:sz w:val="24"/>
          <w:szCs w:val="24"/>
        </w:rPr>
        <w:t>.</w:t>
      </w:r>
    </w:p>
    <w:p w14:paraId="1DB20EFE" w14:textId="285675DE" w:rsidR="00274C6B" w:rsidRDefault="00AB06CD" w:rsidP="00AB06C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pendapat </w:t>
      </w:r>
      <w:r w:rsidR="006051B4">
        <w:rPr>
          <w:rFonts w:ascii="Times New Roman" w:hAnsi="Times New Roman" w:cs="Times New Roman"/>
          <w:sz w:val="24"/>
          <w:szCs w:val="24"/>
        </w:rPr>
        <w:fldChar w:fldCharType="begin" w:fldLock="1"/>
      </w:r>
      <w:r w:rsidR="002C7B07">
        <w:rPr>
          <w:rFonts w:ascii="Times New Roman" w:hAnsi="Times New Roman" w:cs="Times New Roman"/>
          <w:sz w:val="24"/>
          <w:szCs w:val="24"/>
        </w:rPr>
        <w:instrText>ADDIN CSL_CITATION {"citationItems":[{"id":"ITEM-1","itemData":{"ISSN":"2715-8403","abstract":"The research started from the reality in class IV MIN 1 Padang City. In teacher learning there are still those who have not used media that is in accordance with the learning material, the learning process carried out by the teacher sometimes makes students bored, there is a lack of student confidence in expressing opinions, so it can result in low student learning outcomes. Following science subjects in addressing these problems, it is necessary to apply Audio Visual media as one of the learning media used to achieve learning outcomes. This type of research is a classroom action research using quantitative and qualitative approaches. The research subjects were students of class IV MIN 1 Padang City, with a total of 30 students consisting of 16 boys and 14 girls for the 2019/2020 school year. This research was carried out in 2 cycles each cycle consisting of 2 meetings including implementation planning, observation and reflection.. The success in this study has increased from cycle to cycle. Where the results of the lesson plans cycle I with an average value of 75% in cycle II with an average value of 85% of the aspects of the teacher in cycle I with an average value of 73.21%, in the cycle II with an average value of 83.92%, from the aspect of students in the first cycle with an average value of 62.5%, in the second cycle with an average of 80%. The learning outcomes in the first cycle indicate that an average value of 63.37% was obtained, increasing in the second cycle with an average value of 81.202%, thus it can be concluded that the use of Audio Visual media can improve student learning outcomes. Abstract Penelitian berawal dari kenyataan di kelas IV MIN 1 Kota Padang. Dalam pembelajaran guru masih ada yang belum menggunakan media yang sesuai dengan materi pembelajaran, proses pembelajaran yang dilakukan oleh guru terkadang membuat siswa bosan, kurangnya rasa percaya diri siswa dalam mengeluarkan pendapat, sehingga dapat mengakibatkan rendah hasil belajar siswa. Mengikuti mata pelajaran IPA menyikapi permasalahan tersebut, perlu diterapkan media Audio Visual sebagai salah satu media pembelajaran yang digunakan untuk mencapai hasil belajar. Jenis penelitian adalah penelitian tindakan kelas dengan menggunakan pendekatan","author":[{"dropping-particle":"","family":"Susanti","given":"Dini","non-dropping-particle":"","parse-names":false,"suffix":""}],"container-title":"Jurnal Kajian Dan Pengembangan Umat","id":"ITEM-1","issue":"2","issued":{"date-parts":[["2020"]]},"page":"27-37","title":"Peningkatan Hasil Belajar Ilmu Pengetahuan Alam Dengan Tema Cita-Citaku Menggunakan Media Audio Visual Pada Kelas IV MIN 1 Kota Padang","type":"article-journal","volume":"3"},"uris":["http://www.mendeley.com/documents/?uuid=d04ec303-1973-458f-ad2a-34f8ae4bb5e9"]}],"mendeley":{"formattedCitation":"(Susanti, 2020)","manualFormatting":"Susanti, (2020)","plainTextFormattedCitation":"(Susanti, 2020)","previouslyFormattedCitation":"(Susanti, 2020)"},"properties":{"noteIndex":0},"schema":"https://github.com/citation-style-language/schema/raw/master/csl-citation.json"}</w:instrText>
      </w:r>
      <w:r w:rsidR="006051B4">
        <w:rPr>
          <w:rFonts w:ascii="Times New Roman" w:hAnsi="Times New Roman" w:cs="Times New Roman"/>
          <w:sz w:val="24"/>
          <w:szCs w:val="24"/>
        </w:rPr>
        <w:fldChar w:fldCharType="separate"/>
      </w:r>
      <w:r w:rsidR="006051B4" w:rsidRPr="006051B4">
        <w:rPr>
          <w:rFonts w:ascii="Times New Roman" w:hAnsi="Times New Roman" w:cs="Times New Roman"/>
          <w:noProof/>
          <w:sz w:val="24"/>
          <w:szCs w:val="24"/>
        </w:rPr>
        <w:t xml:space="preserve">Susanti, </w:t>
      </w:r>
      <w:r w:rsidR="002C7B07">
        <w:rPr>
          <w:rFonts w:ascii="Times New Roman" w:hAnsi="Times New Roman" w:cs="Times New Roman"/>
          <w:noProof/>
          <w:sz w:val="24"/>
          <w:szCs w:val="24"/>
        </w:rPr>
        <w:t>(</w:t>
      </w:r>
      <w:r w:rsidR="006051B4" w:rsidRPr="006051B4">
        <w:rPr>
          <w:rFonts w:ascii="Times New Roman" w:hAnsi="Times New Roman" w:cs="Times New Roman"/>
          <w:noProof/>
          <w:sz w:val="24"/>
          <w:szCs w:val="24"/>
        </w:rPr>
        <w:t>2020)</w:t>
      </w:r>
      <w:r w:rsidR="006051B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54C43">
        <w:rPr>
          <w:rFonts w:ascii="Times New Roman" w:hAnsi="Times New Roman" w:cs="Times New Roman"/>
          <w:sz w:val="24"/>
          <w:szCs w:val="24"/>
        </w:rPr>
        <w:t>bahwa kemajuan Ilmu Pengetahuan Alam tidak hanya</w:t>
      </w:r>
      <w:r w:rsidR="003116FF">
        <w:rPr>
          <w:rFonts w:ascii="Times New Roman" w:hAnsi="Times New Roman" w:cs="Times New Roman"/>
          <w:sz w:val="24"/>
          <w:szCs w:val="24"/>
        </w:rPr>
        <w:t xml:space="preserve"> ditentukan</w:t>
      </w:r>
      <w:r w:rsidR="00554C43">
        <w:rPr>
          <w:rFonts w:ascii="Times New Roman" w:hAnsi="Times New Roman" w:cs="Times New Roman"/>
          <w:sz w:val="24"/>
          <w:szCs w:val="24"/>
        </w:rPr>
        <w:t xml:space="preserve"> oleh </w:t>
      </w:r>
      <w:r w:rsidR="003116FF">
        <w:rPr>
          <w:rFonts w:ascii="Times New Roman" w:hAnsi="Times New Roman" w:cs="Times New Roman"/>
          <w:sz w:val="24"/>
          <w:szCs w:val="24"/>
        </w:rPr>
        <w:t>se</w:t>
      </w:r>
      <w:r w:rsidR="008E7886">
        <w:rPr>
          <w:rFonts w:ascii="Times New Roman" w:hAnsi="Times New Roman" w:cs="Times New Roman"/>
          <w:sz w:val="24"/>
          <w:szCs w:val="24"/>
        </w:rPr>
        <w:t>kumpulan fakta</w:t>
      </w:r>
      <w:r w:rsidR="00554C43">
        <w:rPr>
          <w:rFonts w:ascii="Times New Roman" w:hAnsi="Times New Roman" w:cs="Times New Roman"/>
          <w:sz w:val="24"/>
          <w:szCs w:val="24"/>
        </w:rPr>
        <w:t xml:space="preserve">, tetapi juga </w:t>
      </w:r>
      <w:r w:rsidR="008E7886">
        <w:rPr>
          <w:rFonts w:ascii="Times New Roman" w:hAnsi="Times New Roman" w:cs="Times New Roman"/>
          <w:sz w:val="24"/>
          <w:szCs w:val="24"/>
        </w:rPr>
        <w:t>muncul</w:t>
      </w:r>
      <w:r w:rsidR="00554C43">
        <w:rPr>
          <w:rFonts w:ascii="Times New Roman" w:hAnsi="Times New Roman" w:cs="Times New Roman"/>
          <w:sz w:val="24"/>
          <w:szCs w:val="24"/>
        </w:rPr>
        <w:t xml:space="preserve"> metode ilmiah</w:t>
      </w:r>
      <w:r w:rsidR="00C84D60">
        <w:rPr>
          <w:rFonts w:ascii="Times New Roman" w:hAnsi="Times New Roman" w:cs="Times New Roman"/>
          <w:sz w:val="24"/>
          <w:szCs w:val="24"/>
        </w:rPr>
        <w:t xml:space="preserve">. </w:t>
      </w:r>
      <w:r w:rsidR="00274C6B">
        <w:rPr>
          <w:rFonts w:ascii="Times New Roman" w:hAnsi="Times New Roman" w:cs="Times New Roman"/>
          <w:sz w:val="24"/>
          <w:szCs w:val="24"/>
        </w:rPr>
        <w:t xml:space="preserve">Metode ilmiah </w:t>
      </w:r>
      <w:r w:rsidR="006E4277">
        <w:rPr>
          <w:rFonts w:ascii="Times New Roman" w:hAnsi="Times New Roman" w:cs="Times New Roman"/>
          <w:sz w:val="24"/>
          <w:szCs w:val="24"/>
        </w:rPr>
        <w:t xml:space="preserve">menurut </w:t>
      </w:r>
      <w:r w:rsidR="00C51974">
        <w:rPr>
          <w:rFonts w:ascii="Times New Roman" w:hAnsi="Times New Roman" w:cs="Times New Roman"/>
          <w:sz w:val="24"/>
          <w:szCs w:val="24"/>
        </w:rPr>
        <w:fldChar w:fldCharType="begin" w:fldLock="1"/>
      </w:r>
      <w:r w:rsidR="002C7B07">
        <w:rPr>
          <w:rFonts w:ascii="Times New Roman" w:hAnsi="Times New Roman" w:cs="Times New Roman"/>
          <w:sz w:val="24"/>
          <w:szCs w:val="24"/>
        </w:rPr>
        <w:instrText>ADDIN CSL_CITATION {"citationItems":[{"id":"ITEM-1","itemData":{"ISBN":"978-623-342-800-2","abstract":"Predicting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elayanti","given":"","non-dropping-particle":"","parse-names":false,"suffix":""},{"dropping-particle":"","family":"Z","given":"Syamsiah","non-dropping-particle":"","parse-names":false,"suffix":""},{"dropping-particle":"","family":"Rahmawati","given":"Ima","non-dropping-particle":"","parse-names":false,"suffix":""}],"container-title":"Penerbit Yayasan Kita Menulis","id":"ITEM-1","issued":{"date-parts":[["2023"]]},"number-of-pages":"1-166","title":"Pembelajaran Ilmu Pengetahuan Alam dan Sosial (IPAS)","type":"book"},"uris":["http://www.mendeley.com/documents/?uuid=d94c88d1-077c-459a-a813-19b5760f3e0e"]}],"mendeley":{"formattedCitation":"(Suhelayanti et al., 2023)","manualFormatting":"Suhelayanti et al. (2023)","plainTextFormattedCitation":"(Suhelayanti et al., 2023)","previouslyFormattedCitation":"(Suhelayanti et al., 2023)"},"properties":{"noteIndex":0},"schema":"https://github.com/citation-style-language/schema/raw/master/csl-citation.json"}</w:instrText>
      </w:r>
      <w:r w:rsidR="00C51974">
        <w:rPr>
          <w:rFonts w:ascii="Times New Roman" w:hAnsi="Times New Roman" w:cs="Times New Roman"/>
          <w:sz w:val="24"/>
          <w:szCs w:val="24"/>
        </w:rPr>
        <w:fldChar w:fldCharType="separate"/>
      </w:r>
      <w:r w:rsidR="00C51974" w:rsidRPr="00C51974">
        <w:rPr>
          <w:rFonts w:ascii="Times New Roman" w:hAnsi="Times New Roman" w:cs="Times New Roman"/>
          <w:noProof/>
          <w:sz w:val="24"/>
          <w:szCs w:val="24"/>
        </w:rPr>
        <w:t>Suhelayanti et al.</w:t>
      </w:r>
      <w:r w:rsidR="002C7B07">
        <w:rPr>
          <w:rFonts w:ascii="Times New Roman" w:hAnsi="Times New Roman" w:cs="Times New Roman"/>
          <w:noProof/>
          <w:sz w:val="24"/>
          <w:szCs w:val="24"/>
        </w:rPr>
        <w:t xml:space="preserve"> (</w:t>
      </w:r>
      <w:r w:rsidR="00C51974" w:rsidRPr="00C51974">
        <w:rPr>
          <w:rFonts w:ascii="Times New Roman" w:hAnsi="Times New Roman" w:cs="Times New Roman"/>
          <w:noProof/>
          <w:sz w:val="24"/>
          <w:szCs w:val="24"/>
        </w:rPr>
        <w:t>2023)</w:t>
      </w:r>
      <w:r w:rsidR="00C51974">
        <w:rPr>
          <w:rFonts w:ascii="Times New Roman" w:hAnsi="Times New Roman" w:cs="Times New Roman"/>
          <w:sz w:val="24"/>
          <w:szCs w:val="24"/>
        </w:rPr>
        <w:fldChar w:fldCharType="end"/>
      </w:r>
      <w:r w:rsidR="00001D26">
        <w:rPr>
          <w:rFonts w:ascii="Times New Roman" w:hAnsi="Times New Roman" w:cs="Times New Roman"/>
          <w:sz w:val="24"/>
          <w:szCs w:val="24"/>
        </w:rPr>
        <w:t xml:space="preserve"> </w:t>
      </w:r>
      <w:r w:rsidR="00274C6B">
        <w:rPr>
          <w:rFonts w:ascii="Times New Roman" w:hAnsi="Times New Roman" w:cs="Times New Roman"/>
          <w:sz w:val="24"/>
          <w:szCs w:val="24"/>
        </w:rPr>
        <w:t xml:space="preserve">mencakup </w:t>
      </w:r>
      <w:r w:rsidR="00776A8D">
        <w:rPr>
          <w:rFonts w:ascii="Times New Roman" w:hAnsi="Times New Roman" w:cs="Times New Roman"/>
          <w:sz w:val="24"/>
          <w:szCs w:val="24"/>
        </w:rPr>
        <w:t>kegiatan-kegiatan</w:t>
      </w:r>
      <w:r w:rsidR="00274C6B">
        <w:rPr>
          <w:rFonts w:ascii="Times New Roman" w:hAnsi="Times New Roman" w:cs="Times New Roman"/>
          <w:sz w:val="24"/>
          <w:szCs w:val="24"/>
        </w:rPr>
        <w:t xml:space="preserve"> </w:t>
      </w:r>
      <w:r w:rsidR="00D0145C">
        <w:rPr>
          <w:rFonts w:ascii="Times New Roman" w:hAnsi="Times New Roman" w:cs="Times New Roman"/>
          <w:sz w:val="24"/>
          <w:szCs w:val="24"/>
        </w:rPr>
        <w:t>yaitu me</w:t>
      </w:r>
      <w:r w:rsidR="00001D26">
        <w:rPr>
          <w:rFonts w:ascii="Times New Roman" w:hAnsi="Times New Roman" w:cs="Times New Roman"/>
          <w:sz w:val="24"/>
          <w:szCs w:val="24"/>
        </w:rPr>
        <w:t>rumuskan</w:t>
      </w:r>
      <w:r w:rsidR="00D0145C">
        <w:rPr>
          <w:rFonts w:ascii="Times New Roman" w:hAnsi="Times New Roman" w:cs="Times New Roman"/>
          <w:sz w:val="24"/>
          <w:szCs w:val="24"/>
        </w:rPr>
        <w:t xml:space="preserve"> masalah, mendefinisikan kerangka </w:t>
      </w:r>
      <w:r w:rsidR="00776A8D">
        <w:rPr>
          <w:rFonts w:ascii="Times New Roman" w:hAnsi="Times New Roman" w:cs="Times New Roman"/>
          <w:sz w:val="24"/>
          <w:szCs w:val="24"/>
        </w:rPr>
        <w:t>pikir</w:t>
      </w:r>
      <w:r w:rsidR="00D0145C">
        <w:rPr>
          <w:rFonts w:ascii="Times New Roman" w:hAnsi="Times New Roman" w:cs="Times New Roman"/>
          <w:sz w:val="24"/>
          <w:szCs w:val="24"/>
        </w:rPr>
        <w:t xml:space="preserve"> untuk hipotesis, mendefinisikan hipotesis, menguji </w:t>
      </w:r>
      <w:r w:rsidR="00776A8D">
        <w:rPr>
          <w:rFonts w:ascii="Times New Roman" w:hAnsi="Times New Roman" w:cs="Times New Roman"/>
          <w:sz w:val="24"/>
          <w:szCs w:val="24"/>
        </w:rPr>
        <w:t>hipotesis</w:t>
      </w:r>
      <w:r w:rsidR="00D0145C">
        <w:rPr>
          <w:rFonts w:ascii="Times New Roman" w:hAnsi="Times New Roman" w:cs="Times New Roman"/>
          <w:sz w:val="24"/>
          <w:szCs w:val="24"/>
        </w:rPr>
        <w:t xml:space="preserve"> dan membuat kesimpulan</w:t>
      </w:r>
    </w:p>
    <w:p w14:paraId="10FD3564" w14:textId="15BCE05D" w:rsidR="00CE4867" w:rsidRDefault="00757F6D" w:rsidP="008C3A15">
      <w:pPr>
        <w:pStyle w:val="Heading2"/>
        <w:numPr>
          <w:ilvl w:val="0"/>
          <w:numId w:val="0"/>
        </w:numPr>
        <w:spacing w:line="480" w:lineRule="auto"/>
      </w:pPr>
      <w:bookmarkStart w:id="27" w:name="_Toc174971660"/>
      <w:r>
        <w:t>2.</w:t>
      </w:r>
      <w:r w:rsidR="00A629D5">
        <w:t>2</w:t>
      </w:r>
      <w:r>
        <w:t xml:space="preserve"> </w:t>
      </w:r>
      <w:r w:rsidR="00500EAF">
        <w:t>Penelitian</w:t>
      </w:r>
      <w:r w:rsidR="00A84636">
        <w:t xml:space="preserve"> </w:t>
      </w:r>
      <w:r w:rsidR="00FA48D2">
        <w:t>Terdahulu</w:t>
      </w:r>
      <w:bookmarkEnd w:id="27"/>
    </w:p>
    <w:p w14:paraId="7F6024EB" w14:textId="6F075832" w:rsidR="006642CA" w:rsidRDefault="00302C5C" w:rsidP="006642C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707E6A">
        <w:rPr>
          <w:rFonts w:ascii="Times New Roman" w:hAnsi="Times New Roman" w:cs="Times New Roman"/>
          <w:sz w:val="24"/>
          <w:szCs w:val="24"/>
        </w:rPr>
        <w:t xml:space="preserve">eneliti </w:t>
      </w:r>
      <w:r w:rsidR="00266624">
        <w:rPr>
          <w:rFonts w:ascii="Times New Roman" w:hAnsi="Times New Roman" w:cs="Times New Roman"/>
          <w:sz w:val="24"/>
          <w:szCs w:val="24"/>
        </w:rPr>
        <w:t>menggunakan beberapa penelitian yang dianggap revelan sebagai landasan</w:t>
      </w:r>
      <w:r w:rsidR="00707E6A">
        <w:rPr>
          <w:rFonts w:ascii="Times New Roman" w:hAnsi="Times New Roman" w:cs="Times New Roman"/>
          <w:sz w:val="24"/>
          <w:szCs w:val="24"/>
        </w:rPr>
        <w:t xml:space="preserve"> d</w:t>
      </w:r>
      <w:r w:rsidR="00266624">
        <w:rPr>
          <w:rFonts w:ascii="Times New Roman" w:hAnsi="Times New Roman" w:cs="Times New Roman"/>
          <w:sz w:val="24"/>
          <w:szCs w:val="24"/>
        </w:rPr>
        <w:t xml:space="preserve">alam </w:t>
      </w:r>
      <w:r>
        <w:rPr>
          <w:rFonts w:ascii="Times New Roman" w:hAnsi="Times New Roman" w:cs="Times New Roman"/>
          <w:sz w:val="24"/>
          <w:szCs w:val="24"/>
        </w:rPr>
        <w:t xml:space="preserve">melakukan </w:t>
      </w:r>
      <w:r w:rsidR="00707E6A">
        <w:rPr>
          <w:rFonts w:ascii="Times New Roman" w:hAnsi="Times New Roman" w:cs="Times New Roman"/>
          <w:sz w:val="24"/>
          <w:szCs w:val="24"/>
        </w:rPr>
        <w:t>penelitian ini.</w:t>
      </w:r>
      <w:proofErr w:type="gramEnd"/>
      <w:r w:rsidR="00707E6A">
        <w:rPr>
          <w:rFonts w:ascii="Times New Roman" w:hAnsi="Times New Roman" w:cs="Times New Roman"/>
          <w:sz w:val="24"/>
          <w:szCs w:val="24"/>
        </w:rPr>
        <w:t xml:space="preserve"> </w:t>
      </w:r>
      <w:proofErr w:type="gramStart"/>
      <w:r w:rsidR="00707E6A">
        <w:rPr>
          <w:rFonts w:ascii="Times New Roman" w:hAnsi="Times New Roman" w:cs="Times New Roman"/>
          <w:sz w:val="24"/>
          <w:szCs w:val="24"/>
        </w:rPr>
        <w:t xml:space="preserve">Berikut </w:t>
      </w:r>
      <w:r>
        <w:rPr>
          <w:rFonts w:ascii="Times New Roman" w:hAnsi="Times New Roman" w:cs="Times New Roman"/>
          <w:sz w:val="24"/>
          <w:szCs w:val="24"/>
        </w:rPr>
        <w:t>merupakan</w:t>
      </w:r>
      <w:r w:rsidR="00707E6A">
        <w:rPr>
          <w:rFonts w:ascii="Times New Roman" w:hAnsi="Times New Roman" w:cs="Times New Roman"/>
          <w:sz w:val="24"/>
          <w:szCs w:val="24"/>
        </w:rPr>
        <w:t xml:space="preserve"> beberapa penelitian terdahulu</w:t>
      </w:r>
      <w:r w:rsidR="008C3A15">
        <w:rPr>
          <w:rFonts w:ascii="Times New Roman" w:hAnsi="Times New Roman" w:cs="Times New Roman"/>
          <w:sz w:val="24"/>
          <w:szCs w:val="24"/>
        </w:rPr>
        <w:t>.</w:t>
      </w:r>
      <w:proofErr w:type="gramEnd"/>
    </w:p>
    <w:p w14:paraId="61B4E188" w14:textId="1385A616" w:rsidR="00953CDF" w:rsidRDefault="005E3E5A" w:rsidP="00953CDF">
      <w:pPr>
        <w:pStyle w:val="ListParagraph"/>
        <w:numPr>
          <w:ilvl w:val="6"/>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Jurnal yang ditulis</w:t>
      </w:r>
      <w:r w:rsidR="009E6F74" w:rsidRPr="00B97965">
        <w:rPr>
          <w:rFonts w:ascii="Times New Roman" w:hAnsi="Times New Roman" w:cs="Times New Roman"/>
          <w:sz w:val="24"/>
          <w:szCs w:val="24"/>
        </w:rPr>
        <w:t xml:space="preserve"> oleh M Emilzoli, M Ali</w:t>
      </w:r>
      <w:r w:rsidR="00A2740A">
        <w:rPr>
          <w:rFonts w:ascii="Times New Roman" w:hAnsi="Times New Roman" w:cs="Times New Roman"/>
          <w:sz w:val="24"/>
          <w:szCs w:val="24"/>
        </w:rPr>
        <w:t xml:space="preserve"> </w:t>
      </w:r>
      <w:r w:rsidR="009E6F74" w:rsidRPr="00B97965">
        <w:rPr>
          <w:rFonts w:ascii="Times New Roman" w:hAnsi="Times New Roman" w:cs="Times New Roman"/>
          <w:sz w:val="24"/>
          <w:szCs w:val="24"/>
        </w:rPr>
        <w:t>dan Rusman</w:t>
      </w:r>
      <w:r w:rsidR="00E4477D">
        <w:rPr>
          <w:rFonts w:ascii="Times New Roman" w:hAnsi="Times New Roman" w:cs="Times New Roman"/>
          <w:sz w:val="24"/>
          <w:szCs w:val="24"/>
        </w:rPr>
        <w:t xml:space="preserve"> </w:t>
      </w:r>
      <w:r w:rsidR="00E4477D">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{"citationItems":[{"id":"ITEM-1","itemData":{"ISSN":"17551315","abstract":"This study discusses students' perceptions, attitudes, and lifestyles of the Madrasah Ibtidaiyah Teacher Education Program at Siliwangi Islamic College regarding Education for Sustainable Development (ESD). The research was conducted in October 2019 involving 86 students of PGMI study program through a survey that focused on knowledge of ESD, attitudes, and lifestyles of st sustainable development concepts. This research uses descriptive analysis. In terms of understanding found inconsistency of respondent's knowledge of ESD, it can be seen from 74.4% of students have heard the term ESD, 70% stated understanding of ESD, but only 24.4% of respondent were right when asked about the definition of ESD. In terms of attitude, respondents are in a very good category (85.63%) it means that respondents understand how to behave according to the ESD values in daily activity. But this is not in line with the curriculum in Madrasah Ibtidaiyah Teacher Education Program at Siliwangi Islamic College. The curriculum, especially mandatory subjects at the Madrasah Ibtidaiyah (MI) or elementary school, does not contain the values or activities related to ESD. While on the other hand, the concept and program of ESD have been introduced since 2002 by UNESCO and participated in by many countries through educational programs ranging from primary education to higher education. This research is very important to produce a picture of ESD competence integrated into the curriculum in the madrasah ibtidaiyah teacher education program.","author":[{"dropping-particle":"","family":"Emilzoli","given":"M.","non-dropping-particle":"","parse-names":false,"suffix":""},{"dropping-particle":"","family":"Ali","given":"M.","non-dropping-particle":"","parse-names":false,"suffix":""},{"dropping-particle":"","family":"Rusman","given":"","non-dropping-particle":"","parse-names":false,"suffix":""}],"container-title":"IOP Conference Series: Earth and Environmental Science","id":"ITEM-1","issue":"1","issued":{"date-parts":[["2021"]]},"page":"1-6","title":"Perceptions, attitudes and lifestyles of students of Madrasah Ibtidaiyah Teacher Education Study Program about education for sustainable development","type":"article-journal","volume":"739"},"uris":["http://www.mendeley.com/documents/?uuid=ea4e388b-d41f-4a58-bc94-95b0677f1773"]}],"mendeley":{"formattedCitation":"(Emilzoli et al., 2021)","manualFormatting":"(2021)","plainTextFormattedCitation":"(Emilzoli et al., 2021)","previouslyFormattedCitation":"(Emilzoli et al., 2021)"},"properties":{"noteIndex":0},"schema":"https://github.com/citation-style-language/schema/raw/master/csl-citation.json"}</w:instrText>
      </w:r>
      <w:r w:rsidR="00E4477D">
        <w:rPr>
          <w:rFonts w:ascii="Times New Roman" w:hAnsi="Times New Roman" w:cs="Times New Roman"/>
          <w:sz w:val="24"/>
          <w:szCs w:val="24"/>
        </w:rPr>
        <w:fldChar w:fldCharType="separate"/>
      </w:r>
      <w:r w:rsidR="00E4477D" w:rsidRPr="00E4477D">
        <w:rPr>
          <w:rFonts w:ascii="Times New Roman" w:hAnsi="Times New Roman" w:cs="Times New Roman"/>
          <w:noProof/>
          <w:sz w:val="24"/>
          <w:szCs w:val="24"/>
        </w:rPr>
        <w:t>(2021)</w:t>
      </w:r>
      <w:r w:rsidR="00E4477D">
        <w:rPr>
          <w:rFonts w:ascii="Times New Roman" w:hAnsi="Times New Roman" w:cs="Times New Roman"/>
          <w:sz w:val="24"/>
          <w:szCs w:val="24"/>
        </w:rPr>
        <w:fldChar w:fldCharType="end"/>
      </w:r>
      <w:r w:rsidR="00E4477D">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1505B4">
        <w:rPr>
          <w:rFonts w:ascii="Times New Roman" w:hAnsi="Times New Roman" w:cs="Times New Roman"/>
          <w:sz w:val="24"/>
          <w:szCs w:val="24"/>
        </w:rPr>
        <w:t>penelitiannya yang</w:t>
      </w:r>
      <w:r w:rsidR="009E6F74" w:rsidRPr="00B97965">
        <w:rPr>
          <w:rFonts w:ascii="Times New Roman" w:hAnsi="Times New Roman" w:cs="Times New Roman"/>
          <w:sz w:val="24"/>
          <w:szCs w:val="24"/>
        </w:rPr>
        <w:t xml:space="preserve"> berjudul</w:t>
      </w:r>
      <w:r w:rsidR="00421291" w:rsidRPr="00B97965">
        <w:rPr>
          <w:rFonts w:ascii="Times New Roman" w:hAnsi="Times New Roman" w:cs="Times New Roman"/>
          <w:sz w:val="24"/>
          <w:szCs w:val="24"/>
        </w:rPr>
        <w:t xml:space="preserve"> “</w:t>
      </w:r>
      <w:r w:rsidR="00421291" w:rsidRPr="00B97965">
        <w:rPr>
          <w:rFonts w:ascii="Times New Roman" w:hAnsi="Times New Roman" w:cs="Times New Roman"/>
          <w:i/>
          <w:iCs/>
          <w:sz w:val="24"/>
          <w:szCs w:val="24"/>
        </w:rPr>
        <w:t xml:space="preserve">Perceptions, Attitudes and Lifestyles of Students of Madrasah Ibtidaiyah Teacher Education Study Program about Education </w:t>
      </w:r>
      <w:r w:rsidR="00B23194" w:rsidRPr="00B97965">
        <w:rPr>
          <w:rFonts w:ascii="Times New Roman" w:hAnsi="Times New Roman" w:cs="Times New Roman"/>
          <w:i/>
          <w:iCs/>
          <w:sz w:val="24"/>
          <w:szCs w:val="24"/>
        </w:rPr>
        <w:t>for Sustainable Development</w:t>
      </w:r>
      <w:r w:rsidR="00FA2396">
        <w:rPr>
          <w:rFonts w:ascii="Times New Roman" w:hAnsi="Times New Roman" w:cs="Times New Roman"/>
          <w:i/>
          <w:iCs/>
          <w:sz w:val="24"/>
          <w:szCs w:val="24"/>
        </w:rPr>
        <w:t>.</w:t>
      </w:r>
      <w:r w:rsidR="00421291" w:rsidRPr="00B97965">
        <w:rPr>
          <w:rFonts w:ascii="Times New Roman" w:hAnsi="Times New Roman" w:cs="Times New Roman"/>
          <w:sz w:val="24"/>
          <w:szCs w:val="24"/>
        </w:rPr>
        <w:t>”</w:t>
      </w:r>
      <w:r w:rsidR="00FA2396">
        <w:rPr>
          <w:rFonts w:ascii="Times New Roman" w:hAnsi="Times New Roman" w:cs="Times New Roman"/>
          <w:sz w:val="24"/>
          <w:szCs w:val="24"/>
        </w:rPr>
        <w:t xml:space="preserve"> </w:t>
      </w:r>
      <w:r w:rsidR="00170C3E" w:rsidRPr="00B97965">
        <w:rPr>
          <w:rFonts w:ascii="Times New Roman" w:hAnsi="Times New Roman" w:cs="Times New Roman"/>
          <w:sz w:val="24"/>
          <w:szCs w:val="24"/>
        </w:rPr>
        <w:t>Hasil penelitian ini menghasilkan bahwa dari segi pemahaman di</w:t>
      </w:r>
      <w:r w:rsidR="002B486C" w:rsidRPr="00B97965">
        <w:rPr>
          <w:rFonts w:ascii="Times New Roman" w:hAnsi="Times New Roman" w:cs="Times New Roman"/>
          <w:sz w:val="24"/>
          <w:szCs w:val="24"/>
        </w:rPr>
        <w:t>temukan pengetahuan responden tentang ESD, terlihat dari 74% siswa pernah mendengar istilah ESD, 70% menyatakan</w:t>
      </w:r>
      <w:r w:rsidR="002B6434" w:rsidRPr="00B97965">
        <w:rPr>
          <w:rFonts w:ascii="Times New Roman" w:hAnsi="Times New Roman" w:cs="Times New Roman"/>
          <w:sz w:val="24"/>
          <w:szCs w:val="24"/>
        </w:rPr>
        <w:t xml:space="preserve"> memahami ESD, hanya 24,4% responden yang benar ketika ditanya mengenai pengertian ESD. </w:t>
      </w:r>
      <w:r w:rsidR="00461EB3">
        <w:rPr>
          <w:rFonts w:ascii="Times New Roman" w:hAnsi="Times New Roman" w:cs="Times New Roman"/>
          <w:sz w:val="24"/>
          <w:szCs w:val="24"/>
        </w:rPr>
        <w:t>S</w:t>
      </w:r>
      <w:r w:rsidR="002B6434" w:rsidRPr="00B97965">
        <w:rPr>
          <w:rFonts w:ascii="Times New Roman" w:hAnsi="Times New Roman" w:cs="Times New Roman"/>
          <w:sz w:val="24"/>
          <w:szCs w:val="24"/>
        </w:rPr>
        <w:t xml:space="preserve">ikap responden berada </w:t>
      </w:r>
      <w:r w:rsidR="002B6434" w:rsidRPr="00B97965">
        <w:rPr>
          <w:rFonts w:ascii="Times New Roman" w:hAnsi="Times New Roman" w:cs="Times New Roman"/>
          <w:sz w:val="24"/>
          <w:szCs w:val="24"/>
        </w:rPr>
        <w:lastRenderedPageBreak/>
        <w:t xml:space="preserve">pada kategori </w:t>
      </w:r>
      <w:r w:rsidR="00081AAA" w:rsidRPr="00B97965">
        <w:rPr>
          <w:rFonts w:ascii="Times New Roman" w:hAnsi="Times New Roman" w:cs="Times New Roman"/>
          <w:sz w:val="24"/>
          <w:szCs w:val="24"/>
        </w:rPr>
        <w:t>sangat baik (85</w:t>
      </w:r>
      <w:proofErr w:type="gramStart"/>
      <w:r w:rsidR="00081AAA" w:rsidRPr="00B97965">
        <w:rPr>
          <w:rFonts w:ascii="Times New Roman" w:hAnsi="Times New Roman" w:cs="Times New Roman"/>
          <w:sz w:val="24"/>
          <w:szCs w:val="24"/>
        </w:rPr>
        <w:t>,63</w:t>
      </w:r>
      <w:proofErr w:type="gramEnd"/>
      <w:r w:rsidR="00081AAA" w:rsidRPr="00B97965">
        <w:rPr>
          <w:rFonts w:ascii="Times New Roman" w:hAnsi="Times New Roman" w:cs="Times New Roman"/>
          <w:sz w:val="24"/>
          <w:szCs w:val="24"/>
        </w:rPr>
        <w:t>%) artinya responden memahami</w:t>
      </w:r>
      <w:r w:rsidR="00461EB3">
        <w:rPr>
          <w:rFonts w:ascii="Times New Roman" w:hAnsi="Times New Roman" w:cs="Times New Roman"/>
          <w:sz w:val="24"/>
          <w:szCs w:val="24"/>
        </w:rPr>
        <w:t xml:space="preserve"> </w:t>
      </w:r>
      <w:r w:rsidR="00081AAA" w:rsidRPr="00B97965">
        <w:rPr>
          <w:rFonts w:ascii="Times New Roman" w:hAnsi="Times New Roman" w:cs="Times New Roman"/>
          <w:sz w:val="24"/>
          <w:szCs w:val="24"/>
        </w:rPr>
        <w:t xml:space="preserve">berperilaku sesuai nilai-nilai ESD </w:t>
      </w:r>
      <w:r w:rsidR="0081064E" w:rsidRPr="00B97965">
        <w:rPr>
          <w:rFonts w:ascii="Times New Roman" w:hAnsi="Times New Roman" w:cs="Times New Roman"/>
          <w:sz w:val="24"/>
          <w:szCs w:val="24"/>
        </w:rPr>
        <w:t>dalam kegiatan sehari-hari.</w:t>
      </w:r>
    </w:p>
    <w:p w14:paraId="408B0B4A" w14:textId="510E7EFD" w:rsidR="00B97965" w:rsidRDefault="00E915BC" w:rsidP="00CA2A9D">
      <w:pPr>
        <w:pStyle w:val="ListParagraph"/>
        <w:numPr>
          <w:ilvl w:val="6"/>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Jurnal yang ditulis</w:t>
      </w:r>
      <w:r w:rsidR="00966E0A" w:rsidRPr="00B97965">
        <w:rPr>
          <w:rFonts w:ascii="Times New Roman" w:hAnsi="Times New Roman" w:cs="Times New Roman"/>
          <w:sz w:val="24"/>
          <w:szCs w:val="24"/>
        </w:rPr>
        <w:t xml:space="preserve"> oleh Shinta Purnamasari, Fitri Azkia Fahmi Suhendi dan Neng Leli Nailul Zulfah</w:t>
      </w:r>
      <w:r w:rsidR="008741C9">
        <w:rPr>
          <w:rFonts w:ascii="Times New Roman" w:hAnsi="Times New Roman" w:cs="Times New Roman"/>
          <w:sz w:val="24"/>
          <w:szCs w:val="24"/>
        </w:rPr>
        <w:t xml:space="preserve"> </w:t>
      </w:r>
      <w:r w:rsidR="006A16C9">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{"citationItems":[{"id":"ITEM-1","itemData":{"ISSN":"2798-5636","abstract":"Education for Sustainable Development (ESD) merupakan suatu cara yang dapat diterapkan dalam rangka pencapaian Sustainable Development Goals (SDGs). Mata pelajaran IPA dapat berkontribusi dalam ESD melalui pengintegrasian kompetensi-kompetensi ESD dalam topik-topik IPA. Penelitian ini merupakan studi pendahuluan yang bertujuan untuk mengetahui keterlaksanaan implementasi ESD dalam pembelajaran IPA pada tingkat SMP di Kabupaten Garut. Instrumen yang digunakan dalam penelitian ini adalah angket yang disebar secara online kepada guru IPA SMP. Berdasarkan angket, persentase implementasi ESD dalam pembelajaran IPA yang dilakukan oleh guru adalah 25%. implementasi ESD dalam pembelajaran IPA paling banyak diintegrasikan pada topik bioteknologi. Salah satu faktor penghambat implementasi ESD dalam pembelajaran IPA adalah keterbatasan pemahaman guru terhadap ESD dan SDGs.","author":[{"dropping-particle":"","family":"Purnamasari","given":"Shinta","non-dropping-particle":"","parse-names":false,"suffix":""},{"dropping-particle":"","family":"Suhendi","given":"Fitri Azkia Fahmi","non-dropping-particle":"","parse-names":false,"suffix":""},{"dropping-particle":"","family":"Zulfah","given":"Neng Leli Nailul","non-dropping-particle":"","parse-names":false,"suffix":""}],"container-title":"Jurnal Kajian Pendidikan IPA","id":"ITEM-1","issue":"1","issued":{"date-parts":[["2022"]]},"page":"105-110","title":"Implementasi Education for Sustainable Development (ESD) dalam Pembelajaran IPA di Kabupaten Garut: sebuah studi pendahuluan","type":"article-journal","volume":"2"},"uris":["http://www.mendeley.com/documents/?uuid=459ba8bb-e2e4-472e-b4d0-640380d9a0d5"]}],"mendeley":{"formattedCitation":"(Purnamasari et al., 2022)","manualFormatting":"(2022)","plainTextFormattedCitation":"(Purnamasari et al., 2022)","previouslyFormattedCitation":"(Purnamasari et al., 2022)"},"properties":{"noteIndex":0},"schema":"https://github.com/citation-style-language/schema/raw/master/csl-citation.json"}</w:instrText>
      </w:r>
      <w:r w:rsidR="006A16C9">
        <w:rPr>
          <w:rFonts w:ascii="Times New Roman" w:hAnsi="Times New Roman" w:cs="Times New Roman"/>
          <w:sz w:val="24"/>
          <w:szCs w:val="24"/>
        </w:rPr>
        <w:fldChar w:fldCharType="separate"/>
      </w:r>
      <w:r w:rsidR="006A16C9" w:rsidRPr="006A16C9">
        <w:rPr>
          <w:rFonts w:ascii="Times New Roman" w:hAnsi="Times New Roman" w:cs="Times New Roman"/>
          <w:noProof/>
          <w:sz w:val="24"/>
          <w:szCs w:val="24"/>
        </w:rPr>
        <w:t>(2022)</w:t>
      </w:r>
      <w:r w:rsidR="006A16C9">
        <w:rPr>
          <w:rFonts w:ascii="Times New Roman" w:hAnsi="Times New Roman" w:cs="Times New Roman"/>
          <w:sz w:val="24"/>
          <w:szCs w:val="24"/>
        </w:rPr>
        <w:fldChar w:fldCharType="end"/>
      </w:r>
      <w:r w:rsidR="006A16C9">
        <w:rPr>
          <w:rFonts w:ascii="Times New Roman" w:hAnsi="Times New Roman" w:cs="Times New Roman"/>
          <w:sz w:val="24"/>
          <w:szCs w:val="24"/>
        </w:rPr>
        <w:t xml:space="preserve"> </w:t>
      </w:r>
      <w:r>
        <w:rPr>
          <w:rFonts w:ascii="Times New Roman" w:hAnsi="Times New Roman" w:cs="Times New Roman"/>
          <w:sz w:val="24"/>
          <w:szCs w:val="24"/>
        </w:rPr>
        <w:t>dengan penelitian</w:t>
      </w:r>
      <w:r w:rsidR="00CC0007">
        <w:rPr>
          <w:rFonts w:ascii="Times New Roman" w:hAnsi="Times New Roman" w:cs="Times New Roman"/>
          <w:sz w:val="24"/>
          <w:szCs w:val="24"/>
        </w:rPr>
        <w:t xml:space="preserve">nya </w:t>
      </w:r>
      <w:r w:rsidR="00BF125A" w:rsidRPr="00B97965">
        <w:rPr>
          <w:rFonts w:ascii="Times New Roman" w:hAnsi="Times New Roman" w:cs="Times New Roman"/>
          <w:sz w:val="24"/>
          <w:szCs w:val="24"/>
        </w:rPr>
        <w:t xml:space="preserve">yang berjudul </w:t>
      </w:r>
      <w:r w:rsidR="006A6219" w:rsidRPr="00B97965">
        <w:rPr>
          <w:rFonts w:ascii="Times New Roman" w:hAnsi="Times New Roman" w:cs="Times New Roman"/>
          <w:sz w:val="24"/>
          <w:szCs w:val="24"/>
        </w:rPr>
        <w:t>“</w:t>
      </w:r>
      <w:r w:rsidR="006A6219" w:rsidRPr="00B97965">
        <w:rPr>
          <w:rFonts w:ascii="Times New Roman" w:hAnsi="Times New Roman" w:cs="Times New Roman"/>
          <w:i/>
          <w:iCs/>
          <w:sz w:val="24"/>
          <w:szCs w:val="24"/>
        </w:rPr>
        <w:t>Implementasi Education for Sustainable Development (ESD) dalam Pembelajaran IPA di Kabupaten Garut: Sebuah Studi Pendahuluan</w:t>
      </w:r>
      <w:r w:rsidR="00FA2396">
        <w:rPr>
          <w:rFonts w:ascii="Times New Roman" w:hAnsi="Times New Roman" w:cs="Times New Roman"/>
          <w:i/>
          <w:iCs/>
          <w:sz w:val="24"/>
          <w:szCs w:val="24"/>
        </w:rPr>
        <w:t>.</w:t>
      </w:r>
      <w:r w:rsidR="006A6219" w:rsidRPr="00B97965">
        <w:rPr>
          <w:rFonts w:ascii="Times New Roman" w:hAnsi="Times New Roman" w:cs="Times New Roman"/>
          <w:sz w:val="24"/>
          <w:szCs w:val="24"/>
        </w:rPr>
        <w:t>”</w:t>
      </w:r>
      <w:r w:rsidR="006D12BF">
        <w:rPr>
          <w:rFonts w:ascii="Times New Roman" w:hAnsi="Times New Roman" w:cs="Times New Roman"/>
          <w:sz w:val="24"/>
          <w:szCs w:val="24"/>
        </w:rPr>
        <w:t xml:space="preserve"> </w:t>
      </w:r>
      <w:r w:rsidR="00152F85">
        <w:rPr>
          <w:rFonts w:ascii="Times New Roman" w:hAnsi="Times New Roman" w:cs="Times New Roman"/>
          <w:sz w:val="24"/>
          <w:szCs w:val="24"/>
        </w:rPr>
        <w:t>B</w:t>
      </w:r>
      <w:r>
        <w:rPr>
          <w:rFonts w:ascii="Times New Roman" w:hAnsi="Times New Roman" w:cs="Times New Roman"/>
          <w:sz w:val="24"/>
          <w:szCs w:val="24"/>
        </w:rPr>
        <w:t xml:space="preserve">erdasarkan angket </w:t>
      </w:r>
      <w:r w:rsidR="00D32505" w:rsidRPr="00B97965">
        <w:rPr>
          <w:rFonts w:ascii="Times New Roman" w:hAnsi="Times New Roman" w:cs="Times New Roman"/>
          <w:sz w:val="24"/>
          <w:szCs w:val="24"/>
        </w:rPr>
        <w:t>menghasilkan bahwa, p</w:t>
      </w:r>
      <w:r w:rsidR="00D60DE2">
        <w:rPr>
          <w:rFonts w:ascii="Times New Roman" w:hAnsi="Times New Roman" w:cs="Times New Roman"/>
          <w:sz w:val="24"/>
          <w:szCs w:val="24"/>
        </w:rPr>
        <w:t>er</w:t>
      </w:r>
      <w:r w:rsidR="00D32505" w:rsidRPr="00B97965">
        <w:rPr>
          <w:rFonts w:ascii="Times New Roman" w:hAnsi="Times New Roman" w:cs="Times New Roman"/>
          <w:sz w:val="24"/>
          <w:szCs w:val="24"/>
        </w:rPr>
        <w:t>sentase implementasi ESD dalam pembelajaran IPA yang dilakukan oleh gu</w:t>
      </w:r>
      <w:r w:rsidR="00257BA1">
        <w:rPr>
          <w:rFonts w:ascii="Times New Roman" w:hAnsi="Times New Roman" w:cs="Times New Roman"/>
          <w:sz w:val="24"/>
          <w:szCs w:val="24"/>
        </w:rPr>
        <w:t>r</w:t>
      </w:r>
      <w:r w:rsidR="00D32505" w:rsidRPr="00B97965">
        <w:rPr>
          <w:rFonts w:ascii="Times New Roman" w:hAnsi="Times New Roman" w:cs="Times New Roman"/>
          <w:sz w:val="24"/>
          <w:szCs w:val="24"/>
        </w:rPr>
        <w:t xml:space="preserve">u </w:t>
      </w:r>
      <w:r>
        <w:rPr>
          <w:rFonts w:ascii="Times New Roman" w:hAnsi="Times New Roman" w:cs="Times New Roman"/>
          <w:sz w:val="24"/>
          <w:szCs w:val="24"/>
        </w:rPr>
        <w:t>sebesar</w:t>
      </w:r>
      <w:r w:rsidR="00D32505" w:rsidRPr="00B97965">
        <w:rPr>
          <w:rFonts w:ascii="Times New Roman" w:hAnsi="Times New Roman" w:cs="Times New Roman"/>
          <w:sz w:val="24"/>
          <w:szCs w:val="24"/>
        </w:rPr>
        <w:t xml:space="preserve"> 25%</w:t>
      </w:r>
      <w:r w:rsidR="001142F5" w:rsidRPr="00B97965">
        <w:rPr>
          <w:rFonts w:ascii="Times New Roman" w:hAnsi="Times New Roman" w:cs="Times New Roman"/>
          <w:sz w:val="24"/>
          <w:szCs w:val="24"/>
        </w:rPr>
        <w:t xml:space="preserve">. </w:t>
      </w:r>
      <w:r w:rsidR="006D7A6B">
        <w:rPr>
          <w:rFonts w:ascii="Times New Roman" w:hAnsi="Times New Roman" w:cs="Times New Roman"/>
          <w:sz w:val="24"/>
          <w:szCs w:val="24"/>
        </w:rPr>
        <w:t xml:space="preserve">Pada topik bioteknologi yang paling banyak diintegrasikan </w:t>
      </w:r>
      <w:r w:rsidR="000D54AF">
        <w:rPr>
          <w:rFonts w:ascii="Times New Roman" w:hAnsi="Times New Roman" w:cs="Times New Roman"/>
          <w:sz w:val="24"/>
          <w:szCs w:val="24"/>
        </w:rPr>
        <w:t>pada penerapan</w:t>
      </w:r>
      <w:r w:rsidR="001142F5" w:rsidRPr="00B97965">
        <w:rPr>
          <w:rFonts w:ascii="Times New Roman" w:hAnsi="Times New Roman" w:cs="Times New Roman"/>
          <w:sz w:val="24"/>
          <w:szCs w:val="24"/>
        </w:rPr>
        <w:t xml:space="preserve"> ESD</w:t>
      </w:r>
      <w:r w:rsidR="009E1AA0" w:rsidRPr="00B97965">
        <w:rPr>
          <w:rFonts w:ascii="Times New Roman" w:hAnsi="Times New Roman" w:cs="Times New Roman"/>
          <w:sz w:val="24"/>
          <w:szCs w:val="24"/>
        </w:rPr>
        <w:t>.</w:t>
      </w:r>
      <w:r w:rsidR="000D54AF">
        <w:rPr>
          <w:rFonts w:ascii="Times New Roman" w:hAnsi="Times New Roman" w:cs="Times New Roman"/>
          <w:sz w:val="24"/>
          <w:szCs w:val="24"/>
        </w:rPr>
        <w:t xml:space="preserve"> K</w:t>
      </w:r>
      <w:r w:rsidR="009E1AA0" w:rsidRPr="00B97965">
        <w:rPr>
          <w:rFonts w:ascii="Times New Roman" w:hAnsi="Times New Roman" w:cs="Times New Roman"/>
          <w:sz w:val="24"/>
          <w:szCs w:val="24"/>
        </w:rPr>
        <w:t xml:space="preserve">eterbatasan pemahaman guru </w:t>
      </w:r>
      <w:r w:rsidR="000A14C5" w:rsidRPr="00B97965">
        <w:rPr>
          <w:rFonts w:ascii="Times New Roman" w:hAnsi="Times New Roman" w:cs="Times New Roman"/>
          <w:sz w:val="24"/>
          <w:szCs w:val="24"/>
        </w:rPr>
        <w:t>terhadap ESD dan SDGs</w:t>
      </w:r>
      <w:r w:rsidR="000D54AF">
        <w:rPr>
          <w:rFonts w:ascii="Times New Roman" w:hAnsi="Times New Roman" w:cs="Times New Roman"/>
          <w:sz w:val="24"/>
          <w:szCs w:val="24"/>
        </w:rPr>
        <w:t xml:space="preserve"> menjadi salah satu faktor penghambat</w:t>
      </w:r>
      <w:r w:rsidR="009611F9">
        <w:rPr>
          <w:rFonts w:ascii="Times New Roman" w:hAnsi="Times New Roman" w:cs="Times New Roman"/>
          <w:sz w:val="24"/>
          <w:szCs w:val="24"/>
        </w:rPr>
        <w:t>nya</w:t>
      </w:r>
      <w:r w:rsidR="000A14C5" w:rsidRPr="00B97965">
        <w:rPr>
          <w:rFonts w:ascii="Times New Roman" w:hAnsi="Times New Roman" w:cs="Times New Roman"/>
          <w:sz w:val="24"/>
          <w:szCs w:val="24"/>
        </w:rPr>
        <w:t xml:space="preserve">. </w:t>
      </w:r>
    </w:p>
    <w:p w14:paraId="4484C62D" w14:textId="4016716F" w:rsidR="00C71F3E" w:rsidRDefault="00216D55" w:rsidP="00C71F3E">
      <w:pPr>
        <w:pStyle w:val="ListParagraph"/>
        <w:numPr>
          <w:ilvl w:val="6"/>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Jurnal yang ditulis oleh </w:t>
      </w:r>
      <w:r w:rsidR="0047306A" w:rsidRPr="0047306A">
        <w:rPr>
          <w:rFonts w:ascii="Times New Roman" w:hAnsi="Times New Roman" w:cs="Times New Roman"/>
          <w:sz w:val="24"/>
          <w:szCs w:val="24"/>
        </w:rPr>
        <w:t xml:space="preserve">Ilham Hudi, Hadi Purwanto, Diah Retno dan Dian Hafizah Triana </w:t>
      </w:r>
      <w:r w:rsidR="0047306A">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{"citationItems":[{"id":"ITEM-1","itemData":{"ISSN":"2087-9385","abstract":"The purpose of this study was to find out how the perceptions of Accounting and Science education students at Muhammadiyah Riau University towards Education for Sustainable Development (ESD).The research method used is a quantitative method and is based on a survey. Data collection was carried out by distributing questionnaires and interviews with 70 people. The questionnaire was developed by including part of the idea of education for sustainable development into each item, which was assessed on a five-point Likert scale. The sampling method uses stratified random sampling and the Slovin formula to determine the number of samples. Students' perceptions of socio-cultural aspects scored 85.07% (very good), environmental aspects scored 81.71% (very good), and economic aspects scored 82.62% (very good).The results of the study found that Accounting and Science Education students at Muhammadiyah University of Riau on Education for Sustainable Development/ESD got a score of 83.13%. This can be seen in the behavior of students who have started to bring their own drinking bottles, some students have also started using eco-friendly straws, carrying out environmental activities such as planting trees, student participation in campus decision making, and so on. This activity helps the implementation of Ecocampus which enables institutions to contribute to meeting sustainable development goals at the same time.","author":[{"dropping-particle":"","family":"Hudi","given":"Ilham","non-dropping-particle":"","parse-names":false,"suffix":""},{"dropping-particle":"","family":"Purwanto","given":"Hadi","non-dropping-particle":"","parse-names":false,"suffix":""},{"dropping-particle":"","family":"Retno","given":"Diah","non-dropping-particle":"","parse-names":false,"suffix":""},{"dropping-particle":"","family":"Triana","given":"Dian Hafizah","non-dropping-particle":"","parse-names":false,"suffix":""}],"container-title":"Refleksi Edukatika : Jurnal Ilmiah Kependidikan","id":"ITEM-1","issue":"1","issued":{"date-parts":[["2022"]]},"page":"20-27","title":"Persepsi dan Sikap Mahasiswa Umri terhadap Education for Sustainable Development (ESD) dalam Implementasi Ecocampus","type":"article-journal","volume":"13"},"uris":["http://www.mendeley.com/documents/?uuid=13ae4126-10c3-4626-b274-91396a4cfa0a"]}],"mendeley":{"formattedCitation":"(Hudi et al., 2022)","manualFormatting":"(2022)","plainTextFormattedCitation":"(Hudi et al., 2022)","previouslyFormattedCitation":"(Hudi et al., 2022)"},"properties":{"noteIndex":0},"schema":"https://github.com/citation-style-language/schema/raw/master/csl-citation.json"}</w:instrText>
      </w:r>
      <w:r w:rsidR="0047306A">
        <w:rPr>
          <w:rFonts w:ascii="Times New Roman" w:hAnsi="Times New Roman" w:cs="Times New Roman"/>
          <w:sz w:val="24"/>
          <w:szCs w:val="24"/>
        </w:rPr>
        <w:fldChar w:fldCharType="separate"/>
      </w:r>
      <w:r w:rsidR="0047306A" w:rsidRPr="0047306A">
        <w:rPr>
          <w:rFonts w:ascii="Times New Roman" w:hAnsi="Times New Roman" w:cs="Times New Roman"/>
          <w:noProof/>
          <w:sz w:val="24"/>
          <w:szCs w:val="24"/>
        </w:rPr>
        <w:t>(2022)</w:t>
      </w:r>
      <w:r w:rsidR="0047306A">
        <w:rPr>
          <w:rFonts w:ascii="Times New Roman" w:hAnsi="Times New Roman" w:cs="Times New Roman"/>
          <w:sz w:val="24"/>
          <w:szCs w:val="24"/>
        </w:rPr>
        <w:fldChar w:fldCharType="end"/>
      </w:r>
      <w:r w:rsidR="001B1D06">
        <w:rPr>
          <w:rFonts w:ascii="Times New Roman" w:hAnsi="Times New Roman" w:cs="Times New Roman"/>
          <w:sz w:val="24"/>
          <w:szCs w:val="24"/>
        </w:rPr>
        <w:t xml:space="preserve"> dengan penelitiannya yang berjudul </w:t>
      </w:r>
      <w:r w:rsidR="00EA00D0">
        <w:rPr>
          <w:rFonts w:ascii="Times New Roman" w:hAnsi="Times New Roman" w:cs="Times New Roman"/>
          <w:sz w:val="24"/>
          <w:szCs w:val="24"/>
        </w:rPr>
        <w:t>“</w:t>
      </w:r>
      <w:r w:rsidR="00786FB6" w:rsidRPr="00786FB6">
        <w:rPr>
          <w:rFonts w:ascii="Times New Roman" w:hAnsi="Times New Roman" w:cs="Times New Roman"/>
          <w:i/>
          <w:iCs/>
          <w:sz w:val="24"/>
          <w:szCs w:val="24"/>
        </w:rPr>
        <w:t xml:space="preserve">Persepsi dan Sikap Mahasiswa Umri </w:t>
      </w:r>
      <w:r w:rsidR="00786FB6">
        <w:rPr>
          <w:rFonts w:ascii="Times New Roman" w:hAnsi="Times New Roman" w:cs="Times New Roman"/>
          <w:i/>
          <w:iCs/>
          <w:sz w:val="24"/>
          <w:szCs w:val="24"/>
        </w:rPr>
        <w:t>t</w:t>
      </w:r>
      <w:r w:rsidR="00786FB6" w:rsidRPr="00786FB6">
        <w:rPr>
          <w:rFonts w:ascii="Times New Roman" w:hAnsi="Times New Roman" w:cs="Times New Roman"/>
          <w:i/>
          <w:iCs/>
          <w:sz w:val="24"/>
          <w:szCs w:val="24"/>
        </w:rPr>
        <w:t xml:space="preserve">erhadap Education </w:t>
      </w:r>
      <w:r w:rsidR="00786FB6">
        <w:rPr>
          <w:rFonts w:ascii="Times New Roman" w:hAnsi="Times New Roman" w:cs="Times New Roman"/>
          <w:i/>
          <w:iCs/>
          <w:sz w:val="24"/>
          <w:szCs w:val="24"/>
        </w:rPr>
        <w:t>f</w:t>
      </w:r>
      <w:r w:rsidR="00786FB6" w:rsidRPr="00786FB6">
        <w:rPr>
          <w:rFonts w:ascii="Times New Roman" w:hAnsi="Times New Roman" w:cs="Times New Roman"/>
          <w:i/>
          <w:iCs/>
          <w:sz w:val="24"/>
          <w:szCs w:val="24"/>
        </w:rPr>
        <w:t>or Sustainable Development (ESD) dalam Implementasi Ecocampus</w:t>
      </w:r>
      <w:r w:rsidR="00786FB6">
        <w:rPr>
          <w:rFonts w:ascii="Times New Roman" w:hAnsi="Times New Roman" w:cs="Times New Roman"/>
          <w:sz w:val="24"/>
          <w:szCs w:val="24"/>
        </w:rPr>
        <w:t>.</w:t>
      </w:r>
      <w:r w:rsidR="00EA00D0">
        <w:rPr>
          <w:rFonts w:ascii="Times New Roman" w:hAnsi="Times New Roman" w:cs="Times New Roman"/>
          <w:sz w:val="24"/>
          <w:szCs w:val="24"/>
        </w:rPr>
        <w:t xml:space="preserve">” </w:t>
      </w:r>
      <w:r w:rsidR="009B4CAB">
        <w:rPr>
          <w:rFonts w:ascii="Times New Roman" w:hAnsi="Times New Roman" w:cs="Times New Roman"/>
          <w:sz w:val="24"/>
          <w:szCs w:val="24"/>
        </w:rPr>
        <w:t>hasil penelitian menunjukkan bahwa persepsi terhadap aspek sosial budaya memperoleh persentase 85,07% (sangat baik), aspek lingkungan 81,7</w:t>
      </w:r>
      <w:r w:rsidR="002E61B9">
        <w:rPr>
          <w:rFonts w:ascii="Times New Roman" w:hAnsi="Times New Roman" w:cs="Times New Roman"/>
          <w:sz w:val="24"/>
          <w:szCs w:val="24"/>
        </w:rPr>
        <w:t>1 (sangat baik) dan aspek ekonomi 82,62% (sangat baik), berdasarkan hasil tersebut persepsi mahasiswa tentang ESD sudah sangat baik</w:t>
      </w:r>
      <w:r w:rsidR="00490008">
        <w:rPr>
          <w:rFonts w:ascii="Times New Roman" w:hAnsi="Times New Roman" w:cs="Times New Roman"/>
          <w:sz w:val="24"/>
          <w:szCs w:val="24"/>
        </w:rPr>
        <w:t xml:space="preserve">, </w:t>
      </w:r>
      <w:r w:rsidR="002E61B9">
        <w:rPr>
          <w:rFonts w:ascii="Times New Roman" w:hAnsi="Times New Roman" w:cs="Times New Roman"/>
          <w:sz w:val="24"/>
          <w:szCs w:val="24"/>
        </w:rPr>
        <w:t xml:space="preserve">83,13%. </w:t>
      </w:r>
      <w:r w:rsidR="00A064DC">
        <w:rPr>
          <w:rFonts w:ascii="Times New Roman" w:hAnsi="Times New Roman" w:cs="Times New Roman"/>
          <w:sz w:val="24"/>
          <w:szCs w:val="24"/>
        </w:rPr>
        <w:t>T</w:t>
      </w:r>
      <w:r w:rsidR="00BB00EB">
        <w:rPr>
          <w:rFonts w:ascii="Times New Roman" w:hAnsi="Times New Roman" w:cs="Times New Roman"/>
          <w:sz w:val="24"/>
          <w:szCs w:val="24"/>
        </w:rPr>
        <w:t xml:space="preserve">indakan </w:t>
      </w:r>
      <w:r w:rsidR="00F72185">
        <w:rPr>
          <w:rFonts w:ascii="Times New Roman" w:hAnsi="Times New Roman" w:cs="Times New Roman"/>
          <w:sz w:val="24"/>
          <w:szCs w:val="24"/>
        </w:rPr>
        <w:t xml:space="preserve">beberapa </w:t>
      </w:r>
      <w:r w:rsidR="002E61B9">
        <w:rPr>
          <w:rFonts w:ascii="Times New Roman" w:hAnsi="Times New Roman" w:cs="Times New Roman"/>
          <w:sz w:val="24"/>
          <w:szCs w:val="24"/>
        </w:rPr>
        <w:t>mahasiswa yang mem</w:t>
      </w:r>
      <w:r w:rsidR="00F72185">
        <w:rPr>
          <w:rFonts w:ascii="Times New Roman" w:hAnsi="Times New Roman" w:cs="Times New Roman"/>
          <w:sz w:val="24"/>
          <w:szCs w:val="24"/>
        </w:rPr>
        <w:t>biasakan bawa</w:t>
      </w:r>
      <w:r w:rsidR="002E61B9">
        <w:rPr>
          <w:rFonts w:ascii="Times New Roman" w:hAnsi="Times New Roman" w:cs="Times New Roman"/>
          <w:sz w:val="24"/>
          <w:szCs w:val="24"/>
        </w:rPr>
        <w:t xml:space="preserve"> botol minum </w:t>
      </w:r>
      <w:r w:rsidR="00BB00EB">
        <w:rPr>
          <w:rFonts w:ascii="Times New Roman" w:hAnsi="Times New Roman" w:cs="Times New Roman"/>
          <w:sz w:val="24"/>
          <w:szCs w:val="24"/>
        </w:rPr>
        <w:t>pribadi</w:t>
      </w:r>
      <w:r w:rsidR="00BB1074">
        <w:rPr>
          <w:rFonts w:ascii="Times New Roman" w:hAnsi="Times New Roman" w:cs="Times New Roman"/>
          <w:sz w:val="24"/>
          <w:szCs w:val="24"/>
        </w:rPr>
        <w:t xml:space="preserve">, </w:t>
      </w:r>
      <w:r w:rsidR="00F72185">
        <w:rPr>
          <w:rFonts w:ascii="Times New Roman" w:hAnsi="Times New Roman" w:cs="Times New Roman"/>
          <w:sz w:val="24"/>
          <w:szCs w:val="24"/>
        </w:rPr>
        <w:t>berpartisipasi dalam</w:t>
      </w:r>
      <w:r w:rsidR="00BB1074">
        <w:rPr>
          <w:rFonts w:ascii="Times New Roman" w:hAnsi="Times New Roman" w:cs="Times New Roman"/>
          <w:sz w:val="24"/>
          <w:szCs w:val="24"/>
        </w:rPr>
        <w:t xml:space="preserve"> </w:t>
      </w:r>
      <w:r w:rsidR="004A43CC">
        <w:rPr>
          <w:rFonts w:ascii="Times New Roman" w:hAnsi="Times New Roman" w:cs="Times New Roman"/>
          <w:sz w:val="24"/>
          <w:szCs w:val="24"/>
        </w:rPr>
        <w:t xml:space="preserve">aktivitas yang berhubungan dengan pelestarian </w:t>
      </w:r>
      <w:r w:rsidR="00BB1074">
        <w:rPr>
          <w:rFonts w:ascii="Times New Roman" w:hAnsi="Times New Roman" w:cs="Times New Roman"/>
          <w:sz w:val="24"/>
          <w:szCs w:val="24"/>
        </w:rPr>
        <w:t>lingkungan seperti penanaman</w:t>
      </w:r>
      <w:r w:rsidR="004A43CC">
        <w:rPr>
          <w:rFonts w:ascii="Times New Roman" w:hAnsi="Times New Roman" w:cs="Times New Roman"/>
          <w:sz w:val="24"/>
          <w:szCs w:val="24"/>
        </w:rPr>
        <w:t xml:space="preserve"> </w:t>
      </w:r>
      <w:r w:rsidR="00DE0F89">
        <w:rPr>
          <w:rFonts w:ascii="Times New Roman" w:hAnsi="Times New Roman" w:cs="Times New Roman"/>
          <w:sz w:val="24"/>
          <w:szCs w:val="24"/>
        </w:rPr>
        <w:t>pohon,</w:t>
      </w:r>
      <w:r w:rsidR="00BB1074">
        <w:rPr>
          <w:rFonts w:ascii="Times New Roman" w:hAnsi="Times New Roman" w:cs="Times New Roman"/>
          <w:sz w:val="24"/>
          <w:szCs w:val="24"/>
        </w:rPr>
        <w:t xml:space="preserve"> </w:t>
      </w:r>
      <w:r w:rsidR="00F72185">
        <w:rPr>
          <w:rFonts w:ascii="Times New Roman" w:hAnsi="Times New Roman" w:cs="Times New Roman"/>
          <w:sz w:val="24"/>
          <w:szCs w:val="24"/>
        </w:rPr>
        <w:t xml:space="preserve">serta </w:t>
      </w:r>
      <w:r w:rsidR="00BB1074">
        <w:rPr>
          <w:rFonts w:ascii="Times New Roman" w:hAnsi="Times New Roman" w:cs="Times New Roman"/>
          <w:sz w:val="24"/>
          <w:szCs w:val="24"/>
        </w:rPr>
        <w:t>peran m</w:t>
      </w:r>
      <w:r w:rsidR="007B445D">
        <w:rPr>
          <w:rFonts w:ascii="Times New Roman" w:hAnsi="Times New Roman" w:cs="Times New Roman"/>
          <w:sz w:val="24"/>
          <w:szCs w:val="24"/>
        </w:rPr>
        <w:t xml:space="preserve">ereka </w:t>
      </w:r>
      <w:r w:rsidR="00BB1074">
        <w:rPr>
          <w:rFonts w:ascii="Times New Roman" w:hAnsi="Times New Roman" w:cs="Times New Roman"/>
          <w:sz w:val="24"/>
          <w:szCs w:val="24"/>
        </w:rPr>
        <w:t xml:space="preserve">dalam </w:t>
      </w:r>
      <w:r w:rsidR="007B445D">
        <w:rPr>
          <w:rFonts w:ascii="Times New Roman" w:hAnsi="Times New Roman" w:cs="Times New Roman"/>
          <w:sz w:val="24"/>
          <w:szCs w:val="24"/>
        </w:rPr>
        <w:t xml:space="preserve">proses pengambilan </w:t>
      </w:r>
      <w:r w:rsidR="00BB1074">
        <w:rPr>
          <w:rFonts w:ascii="Times New Roman" w:hAnsi="Times New Roman" w:cs="Times New Roman"/>
          <w:sz w:val="24"/>
          <w:szCs w:val="24"/>
        </w:rPr>
        <w:t xml:space="preserve">keputusan di lingkungan dan </w:t>
      </w:r>
      <w:r w:rsidR="007B445D">
        <w:rPr>
          <w:rFonts w:ascii="Times New Roman" w:hAnsi="Times New Roman" w:cs="Times New Roman"/>
          <w:sz w:val="24"/>
          <w:szCs w:val="24"/>
        </w:rPr>
        <w:t xml:space="preserve">lain </w:t>
      </w:r>
      <w:r w:rsidR="00BB1074">
        <w:rPr>
          <w:rFonts w:ascii="Times New Roman" w:hAnsi="Times New Roman" w:cs="Times New Roman"/>
          <w:sz w:val="24"/>
          <w:szCs w:val="24"/>
        </w:rPr>
        <w:t xml:space="preserve">sebagainya. Kegiatan tersebut </w:t>
      </w:r>
      <w:r w:rsidR="00BB1074">
        <w:rPr>
          <w:rFonts w:ascii="Times New Roman" w:hAnsi="Times New Roman" w:cs="Times New Roman"/>
          <w:sz w:val="24"/>
          <w:szCs w:val="24"/>
        </w:rPr>
        <w:lastRenderedPageBreak/>
        <w:t xml:space="preserve">mendukung upaya </w:t>
      </w:r>
      <w:r w:rsidR="005E01C0">
        <w:rPr>
          <w:rFonts w:ascii="Times New Roman" w:hAnsi="Times New Roman" w:cs="Times New Roman"/>
          <w:sz w:val="24"/>
          <w:szCs w:val="24"/>
        </w:rPr>
        <w:t xml:space="preserve">dalam mengimplementasikan </w:t>
      </w:r>
      <w:r w:rsidR="005E01C0" w:rsidRPr="00FD70B0">
        <w:rPr>
          <w:rFonts w:ascii="Times New Roman" w:hAnsi="Times New Roman" w:cs="Times New Roman"/>
          <w:i/>
          <w:iCs/>
          <w:sz w:val="24"/>
          <w:szCs w:val="24"/>
        </w:rPr>
        <w:t>Ecocampus</w:t>
      </w:r>
      <w:r w:rsidR="005E01C0">
        <w:rPr>
          <w:rFonts w:ascii="Times New Roman" w:hAnsi="Times New Roman" w:cs="Times New Roman"/>
          <w:sz w:val="24"/>
          <w:szCs w:val="24"/>
        </w:rPr>
        <w:t xml:space="preserve"> dan universitas juga dapat berkontribusi dalam pencapaian tujuan pembangunan berkelanjutan.</w:t>
      </w:r>
    </w:p>
    <w:p w14:paraId="1D1752CB" w14:textId="63986608" w:rsidR="00C71F3E" w:rsidRPr="00C71F3E" w:rsidRDefault="00C71F3E" w:rsidP="00C71F3E">
      <w:pPr>
        <w:pStyle w:val="ListParagraph"/>
        <w:numPr>
          <w:ilvl w:val="6"/>
          <w:numId w:val="7"/>
        </w:numPr>
        <w:spacing w:line="480" w:lineRule="auto"/>
        <w:ind w:left="709"/>
        <w:jc w:val="both"/>
        <w:rPr>
          <w:rFonts w:ascii="Times New Roman" w:hAnsi="Times New Roman" w:cs="Times New Roman"/>
          <w:sz w:val="24"/>
          <w:szCs w:val="24"/>
        </w:rPr>
      </w:pPr>
      <w:r w:rsidRPr="00C71F3E">
        <w:rPr>
          <w:rFonts w:ascii="Times New Roman" w:hAnsi="Times New Roman" w:cs="Times New Roman"/>
          <w:sz w:val="24"/>
          <w:szCs w:val="24"/>
        </w:rPr>
        <w:t>Jurnal yang ditulis oleh Sri Rahmawati, Fenny Roshayanti, Ary Susatyo Nugroho dan Muhammad Saipul Hayat (2021) dengan penelitiannya yang berjudul “</w:t>
      </w:r>
      <w:r w:rsidRPr="00C71F3E">
        <w:rPr>
          <w:rFonts w:ascii="Times New Roman" w:hAnsi="Times New Roman" w:cs="Times New Roman"/>
          <w:i/>
          <w:iCs/>
          <w:sz w:val="24"/>
          <w:szCs w:val="24"/>
        </w:rPr>
        <w:t>Potensi implementasi Education for Sustainable Development (ESD) dalam pembelajaran IPA di MTs Nahdlatul Ulama Mranggen Kabupaten Demak</w:t>
      </w:r>
      <w:r w:rsidRPr="00C71F3E">
        <w:rPr>
          <w:rFonts w:ascii="Times New Roman" w:hAnsi="Times New Roman" w:cs="Times New Roman"/>
          <w:sz w:val="24"/>
          <w:szCs w:val="24"/>
        </w:rPr>
        <w:t>.” Hasil dari penelitian, integrasi data tentang aspek-aspek integrasi dalam tiga perspektif ESD KI dan KD kelas VII dalam pembelajaran IPA menunjukkan bahwa nilai-nilai ESD (perspektif sosial budaya, lingkungan dan ekonomi) memiliki potensi untuk diterapkan dalam pembelajaran IPA di MTs Nahdlatul Ulama Mranggen Kabupaten Demak.</w:t>
      </w:r>
    </w:p>
    <w:p w14:paraId="70428089" w14:textId="33984FE1" w:rsidR="00AE563A" w:rsidRDefault="00AE563A" w:rsidP="00C71F3E">
      <w:pPr>
        <w:pStyle w:val="ListParagraph"/>
        <w:numPr>
          <w:ilvl w:val="6"/>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Jurnal yang ditulis oleh</w:t>
      </w:r>
      <w:r w:rsidR="00772AE1">
        <w:rPr>
          <w:rFonts w:ascii="Times New Roman" w:hAnsi="Times New Roman" w:cs="Times New Roman"/>
          <w:sz w:val="24"/>
          <w:szCs w:val="24"/>
        </w:rPr>
        <w:t xml:space="preserve"> Alvira Oktavia Safitri, Vioreza Dwi Yunianti, dan Deti Rostika</w:t>
      </w:r>
      <w:r w:rsidR="0049518A">
        <w:rPr>
          <w:rFonts w:ascii="Times New Roman" w:hAnsi="Times New Roman" w:cs="Times New Roman"/>
          <w:sz w:val="24"/>
          <w:szCs w:val="24"/>
        </w:rPr>
        <w:t xml:space="preserve"> </w:t>
      </w:r>
      <w:r w:rsidR="00BF6F8D">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{"citationItems":[{"id":"ITEM-1","itemData":{"ISSN":"2580-3735","abstract":"Penulisan ini adalah untuk mengetahui serta memaparkan mengenai Strategi Pencapaian Sustainable Development Goals (SDGs) Sebagai Upaya Peningkatan Pendidikan Berkualitas di Indonesia. Metode yang digunakan dalam penelitian ini adalah pendekatan kajian kualitatif atau menggunakan pendekatan secara deskriptif yang dimana dasar dari pembahasannya yaitu dari hasil studi literature melalui beberapa sumber buku, artikel ilmiah dari sumber jurnal yang relevan dari hasil penelitian sebelumnya yang sesuai dengan topik pembahasan. Penulisan pada penelitian ini menjelaskan tentang bagaimana strategi dari Sustainable Development Goals (SDGs) dalam upaya untuk meningkatkan mutu pendidikan di Indonesia yang merupakan suatu negara berkembang yang masih memiliki beberapa masalah dalam kondisi dan kualitas pendidikannya yang belum sepenuhnya memadai dan merata. Lalu melihat bagaimana kondisi pendidikan saat ini dan bagaimana pula peran pemerintah dalam mengatasi hambatan-hambatan untuk meningkatkan kualitas pendidikan di Indonesia. Diharapkan dengan adanya program SDGs dapat mengatasi permasalahan pendidikan yang masih belum merata serta dapat meningkatkan kualitasnya demi menjadikan bangsa Indonesia lebih maju.","author":[{"dropping-particle":"","family":"Safitri","given":"Alvira Oktavia","non-dropping-particle":"","parse-names":false,"suffix":""},{"dropping-particle":"","family":"Yunianti","given":"Vioreza Dwi","non-dropping-particle":"","parse-names":false,"suffix":""},{"dropping-particle":"","family":"Rostika","given":"Deti","non-dropping-particle":"","parse-names":false,"suffix":""}],"container-title":"Jurnal Basicedu","id":"ITEM-1","issue":"4","issued":{"date-parts":[["2022"]]},"page":"7096-7106","title":"Upaya Peningkatan Pendidikan Berkualitas di Indonesia: Analisis Pencapaian Sustainable Development Goals (SDGs)","type":"article-journal","volume":"6"},"uris":["http://www.mendeley.com/documents/?uuid=5cc89fdb-7373-4af8-a73f-70e861bd4fd7"]}],"mendeley":{"formattedCitation":"(Safitri et al., 2022)","manualFormatting":"(2022)","plainTextFormattedCitation":"(Safitri et al., 2022)","previouslyFormattedCitation":"(Safitri et al., 2022)"},"properties":{"noteIndex":0},"schema":"https://github.com/citation-style-language/schema/raw/master/csl-citation.json"}</w:instrText>
      </w:r>
      <w:r w:rsidR="00BF6F8D">
        <w:rPr>
          <w:rFonts w:ascii="Times New Roman" w:hAnsi="Times New Roman" w:cs="Times New Roman"/>
          <w:sz w:val="24"/>
          <w:szCs w:val="24"/>
        </w:rPr>
        <w:fldChar w:fldCharType="separate"/>
      </w:r>
      <w:r w:rsidR="00BF6F8D" w:rsidRPr="00BF6F8D">
        <w:rPr>
          <w:rFonts w:ascii="Times New Roman" w:hAnsi="Times New Roman" w:cs="Times New Roman"/>
          <w:noProof/>
          <w:sz w:val="24"/>
          <w:szCs w:val="24"/>
        </w:rPr>
        <w:t>(2022)</w:t>
      </w:r>
      <w:r w:rsidR="00BF6F8D">
        <w:rPr>
          <w:rFonts w:ascii="Times New Roman" w:hAnsi="Times New Roman" w:cs="Times New Roman"/>
          <w:sz w:val="24"/>
          <w:szCs w:val="24"/>
        </w:rPr>
        <w:fldChar w:fldCharType="end"/>
      </w:r>
      <w:r w:rsidR="00BF6F8D">
        <w:rPr>
          <w:rFonts w:ascii="Times New Roman" w:hAnsi="Times New Roman" w:cs="Times New Roman"/>
          <w:sz w:val="24"/>
          <w:szCs w:val="24"/>
        </w:rPr>
        <w:t xml:space="preserve"> </w:t>
      </w:r>
      <w:r w:rsidR="0049518A">
        <w:rPr>
          <w:rFonts w:ascii="Times New Roman" w:hAnsi="Times New Roman" w:cs="Times New Roman"/>
          <w:sz w:val="24"/>
          <w:szCs w:val="24"/>
        </w:rPr>
        <w:t>dengan penelitiannya yang berjudul “</w:t>
      </w:r>
      <w:r w:rsidR="0049518A" w:rsidRPr="002634B9">
        <w:rPr>
          <w:rFonts w:ascii="Times New Roman" w:hAnsi="Times New Roman" w:cs="Times New Roman"/>
          <w:i/>
          <w:iCs/>
          <w:sz w:val="24"/>
          <w:szCs w:val="24"/>
        </w:rPr>
        <w:t>Upaya Peningkatan Pendidikan Berkualitas di Indonesia: Analisis Pencapaian Sustainable Development Goals (SDGs)</w:t>
      </w:r>
      <w:r w:rsidR="00786FB6">
        <w:rPr>
          <w:rFonts w:ascii="Times New Roman" w:hAnsi="Times New Roman" w:cs="Times New Roman"/>
          <w:i/>
          <w:iCs/>
          <w:sz w:val="24"/>
          <w:szCs w:val="24"/>
        </w:rPr>
        <w:t>.</w:t>
      </w:r>
      <w:r w:rsidR="0049518A">
        <w:rPr>
          <w:rFonts w:ascii="Times New Roman" w:hAnsi="Times New Roman" w:cs="Times New Roman"/>
          <w:sz w:val="24"/>
          <w:szCs w:val="24"/>
        </w:rPr>
        <w:t>”</w:t>
      </w:r>
      <w:r w:rsidR="00FF1EB8">
        <w:rPr>
          <w:rFonts w:ascii="Times New Roman" w:hAnsi="Times New Roman" w:cs="Times New Roman"/>
          <w:sz w:val="24"/>
          <w:szCs w:val="24"/>
        </w:rPr>
        <w:t xml:space="preserve"> </w:t>
      </w:r>
      <w:r w:rsidR="00786FB6">
        <w:rPr>
          <w:rFonts w:ascii="Times New Roman" w:hAnsi="Times New Roman" w:cs="Times New Roman"/>
          <w:sz w:val="24"/>
          <w:szCs w:val="24"/>
        </w:rPr>
        <w:t>D</w:t>
      </w:r>
      <w:r w:rsidR="00B57CB9">
        <w:rPr>
          <w:rFonts w:ascii="Times New Roman" w:hAnsi="Times New Roman" w:cs="Times New Roman"/>
          <w:sz w:val="24"/>
          <w:szCs w:val="24"/>
        </w:rPr>
        <w:t xml:space="preserve">isimpulkan </w:t>
      </w:r>
      <w:r w:rsidR="00FC51B9">
        <w:rPr>
          <w:rFonts w:ascii="Times New Roman" w:hAnsi="Times New Roman" w:cs="Times New Roman"/>
          <w:sz w:val="24"/>
          <w:szCs w:val="24"/>
        </w:rPr>
        <w:t>bahwa</w:t>
      </w:r>
      <w:r w:rsidR="000E654A">
        <w:rPr>
          <w:rFonts w:ascii="Times New Roman" w:hAnsi="Times New Roman" w:cs="Times New Roman"/>
          <w:sz w:val="24"/>
          <w:szCs w:val="24"/>
        </w:rPr>
        <w:t xml:space="preserve"> sistem pendidikan Indonesia masih membutuhkan perbaikan dan kualitasnya belum tersebar merata. Tujuan</w:t>
      </w:r>
      <w:r w:rsidR="004465AB">
        <w:rPr>
          <w:rFonts w:ascii="Times New Roman" w:hAnsi="Times New Roman" w:cs="Times New Roman"/>
          <w:sz w:val="24"/>
          <w:szCs w:val="24"/>
        </w:rPr>
        <w:t xml:space="preserve"> ke</w:t>
      </w:r>
      <w:r w:rsidR="000E654A">
        <w:rPr>
          <w:rFonts w:ascii="Times New Roman" w:hAnsi="Times New Roman" w:cs="Times New Roman"/>
          <w:sz w:val="24"/>
          <w:szCs w:val="24"/>
        </w:rPr>
        <w:t xml:space="preserve"> 4</w:t>
      </w:r>
      <w:r w:rsidR="001004A3">
        <w:rPr>
          <w:rFonts w:ascii="Times New Roman" w:hAnsi="Times New Roman" w:cs="Times New Roman"/>
          <w:sz w:val="24"/>
          <w:szCs w:val="24"/>
        </w:rPr>
        <w:t xml:space="preserve"> SDGs</w:t>
      </w:r>
      <w:r w:rsidR="000E654A">
        <w:rPr>
          <w:rFonts w:ascii="Times New Roman" w:hAnsi="Times New Roman" w:cs="Times New Roman"/>
          <w:sz w:val="24"/>
          <w:szCs w:val="24"/>
        </w:rPr>
        <w:t xml:space="preserve"> menguraikan strategi untuk mencapai pendidikan berkualitas yang adil dan merata dan kesempatan belajar sepanjang </w:t>
      </w:r>
      <w:r w:rsidR="001004A3">
        <w:rPr>
          <w:rFonts w:ascii="Times New Roman" w:hAnsi="Times New Roman" w:cs="Times New Roman"/>
          <w:sz w:val="24"/>
          <w:szCs w:val="24"/>
        </w:rPr>
        <w:t>h</w:t>
      </w:r>
      <w:r w:rsidR="00C951C2">
        <w:rPr>
          <w:rFonts w:ascii="Times New Roman" w:hAnsi="Times New Roman" w:cs="Times New Roman"/>
          <w:sz w:val="24"/>
          <w:szCs w:val="24"/>
        </w:rPr>
        <w:t>idup</w:t>
      </w:r>
      <w:r w:rsidR="001004A3">
        <w:rPr>
          <w:rFonts w:ascii="Times New Roman" w:hAnsi="Times New Roman" w:cs="Times New Roman"/>
          <w:sz w:val="24"/>
          <w:szCs w:val="24"/>
        </w:rPr>
        <w:t xml:space="preserve"> </w:t>
      </w:r>
      <w:proofErr w:type="gramStart"/>
      <w:r w:rsidR="000E654A">
        <w:rPr>
          <w:rFonts w:ascii="Times New Roman" w:hAnsi="Times New Roman" w:cs="Times New Roman"/>
          <w:sz w:val="24"/>
          <w:szCs w:val="24"/>
        </w:rPr>
        <w:t>akan</w:t>
      </w:r>
      <w:proofErr w:type="gramEnd"/>
      <w:r w:rsidR="000E654A">
        <w:rPr>
          <w:rFonts w:ascii="Times New Roman" w:hAnsi="Times New Roman" w:cs="Times New Roman"/>
          <w:sz w:val="24"/>
          <w:szCs w:val="24"/>
        </w:rPr>
        <w:t xml:space="preserve"> membantu meningkatkan standar pendidikan di Indonesia</w:t>
      </w:r>
      <w:r w:rsidR="001004A3">
        <w:rPr>
          <w:rFonts w:ascii="Times New Roman" w:hAnsi="Times New Roman" w:cs="Times New Roman"/>
          <w:sz w:val="24"/>
          <w:szCs w:val="24"/>
        </w:rPr>
        <w:t xml:space="preserve">. Strategi ini </w:t>
      </w:r>
      <w:r w:rsidR="000E654A">
        <w:rPr>
          <w:rFonts w:ascii="Times New Roman" w:hAnsi="Times New Roman" w:cs="Times New Roman"/>
          <w:sz w:val="24"/>
          <w:szCs w:val="24"/>
        </w:rPr>
        <w:t xml:space="preserve">hanya digunakan di beberapa provinsi di Indonesia. Masih terdapat sejumlah hambatan, termasuk akses sekolah </w:t>
      </w:r>
      <w:r w:rsidR="000E654A">
        <w:rPr>
          <w:rFonts w:ascii="Times New Roman" w:hAnsi="Times New Roman" w:cs="Times New Roman"/>
          <w:sz w:val="24"/>
          <w:szCs w:val="24"/>
        </w:rPr>
        <w:lastRenderedPageBreak/>
        <w:t>terbatas, perbedaan budaya, tingkat kompetensi yang berbeda-beda dan kurangnya dukungan terhadap kualitas guru di daerah terpencil</w:t>
      </w:r>
      <w:r w:rsidR="00652C10">
        <w:rPr>
          <w:rFonts w:ascii="Times New Roman" w:hAnsi="Times New Roman" w:cs="Times New Roman"/>
          <w:sz w:val="24"/>
          <w:szCs w:val="24"/>
        </w:rPr>
        <w:t xml:space="preserve">. </w:t>
      </w:r>
    </w:p>
    <w:p w14:paraId="282A4CC3" w14:textId="74198CF9" w:rsidR="00A84636" w:rsidRDefault="00A84636" w:rsidP="001C1EE4">
      <w:pPr>
        <w:pStyle w:val="Heading2"/>
        <w:numPr>
          <w:ilvl w:val="0"/>
          <w:numId w:val="0"/>
        </w:numPr>
        <w:spacing w:line="480" w:lineRule="auto"/>
        <w:jc w:val="both"/>
      </w:pPr>
      <w:bookmarkStart w:id="28" w:name="_Toc174971661"/>
      <w:r>
        <w:t xml:space="preserve">2.3 Kerangka </w:t>
      </w:r>
      <w:r w:rsidR="00CC07D4">
        <w:t>P</w:t>
      </w:r>
      <w:r>
        <w:t>ikir</w:t>
      </w:r>
      <w:bookmarkEnd w:id="28"/>
    </w:p>
    <w:p w14:paraId="590AF1AE" w14:textId="6128CED3" w:rsidR="0045513F" w:rsidRPr="005972EC" w:rsidRDefault="00512EB8" w:rsidP="00CC0B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w:t>
      </w:r>
      <w:r w:rsidR="004E6E07" w:rsidRPr="004E6E07">
        <w:rPr>
          <w:rFonts w:ascii="Times New Roman" w:hAnsi="Times New Roman" w:cs="Times New Roman"/>
          <w:sz w:val="24"/>
          <w:szCs w:val="24"/>
        </w:rPr>
        <w:t>adaan lingkungan yang terjadi saat ini</w:t>
      </w:r>
      <w:r w:rsidR="00C85FCE">
        <w:rPr>
          <w:rFonts w:ascii="Times New Roman" w:hAnsi="Times New Roman" w:cs="Times New Roman"/>
          <w:sz w:val="24"/>
          <w:szCs w:val="24"/>
        </w:rPr>
        <w:t xml:space="preserve"> </w:t>
      </w:r>
      <w:r w:rsidR="004E6E07" w:rsidRPr="004E6E07">
        <w:rPr>
          <w:rFonts w:ascii="Times New Roman" w:hAnsi="Times New Roman" w:cs="Times New Roman"/>
          <w:sz w:val="24"/>
          <w:szCs w:val="24"/>
        </w:rPr>
        <w:t xml:space="preserve">berpengaruh terhadap </w:t>
      </w:r>
      <w:r w:rsidR="00B323F9">
        <w:rPr>
          <w:rFonts w:ascii="Times New Roman" w:hAnsi="Times New Roman" w:cs="Times New Roman"/>
          <w:sz w:val="24"/>
          <w:szCs w:val="24"/>
        </w:rPr>
        <w:t xml:space="preserve">keberlanjutan </w:t>
      </w:r>
      <w:r w:rsidR="00E23FFC">
        <w:rPr>
          <w:rFonts w:ascii="Times New Roman" w:hAnsi="Times New Roman" w:cs="Times New Roman"/>
          <w:sz w:val="24"/>
          <w:szCs w:val="24"/>
        </w:rPr>
        <w:t>di</w:t>
      </w:r>
      <w:r w:rsidR="00000D38">
        <w:rPr>
          <w:rFonts w:ascii="Times New Roman" w:hAnsi="Times New Roman" w:cs="Times New Roman"/>
          <w:sz w:val="24"/>
          <w:szCs w:val="24"/>
        </w:rPr>
        <w:t xml:space="preserve"> </w:t>
      </w:r>
      <w:r w:rsidR="00E23FFC">
        <w:rPr>
          <w:rFonts w:ascii="Times New Roman" w:hAnsi="Times New Roman" w:cs="Times New Roman"/>
          <w:sz w:val="24"/>
          <w:szCs w:val="24"/>
        </w:rPr>
        <w:t>masa depan</w:t>
      </w:r>
      <w:r w:rsidR="00E86D18">
        <w:rPr>
          <w:rFonts w:ascii="Times New Roman" w:hAnsi="Times New Roman" w:cs="Times New Roman"/>
          <w:sz w:val="24"/>
          <w:szCs w:val="24"/>
        </w:rPr>
        <w:t>.</w:t>
      </w:r>
      <w:r w:rsidR="00887FDA">
        <w:rPr>
          <w:rFonts w:ascii="Times New Roman" w:hAnsi="Times New Roman" w:cs="Times New Roman"/>
          <w:sz w:val="24"/>
          <w:szCs w:val="24"/>
        </w:rPr>
        <w:t xml:space="preserve"> </w:t>
      </w:r>
      <w:proofErr w:type="gramStart"/>
      <w:r w:rsidR="00887FDA">
        <w:rPr>
          <w:rFonts w:ascii="Times New Roman" w:hAnsi="Times New Roman" w:cs="Times New Roman"/>
          <w:sz w:val="24"/>
          <w:szCs w:val="24"/>
        </w:rPr>
        <w:t>Istilah</w:t>
      </w:r>
      <w:r w:rsidR="00A73BA7">
        <w:rPr>
          <w:rFonts w:ascii="Times New Roman" w:hAnsi="Times New Roman" w:cs="Times New Roman"/>
          <w:sz w:val="24"/>
          <w:szCs w:val="24"/>
        </w:rPr>
        <w:t xml:space="preserve"> </w:t>
      </w:r>
      <w:r w:rsidR="00582599" w:rsidRPr="00582599">
        <w:rPr>
          <w:rFonts w:ascii="Times New Roman" w:hAnsi="Times New Roman" w:cs="Times New Roman"/>
          <w:sz w:val="24"/>
          <w:szCs w:val="24"/>
        </w:rPr>
        <w:t>ESD</w:t>
      </w:r>
      <w:r w:rsidR="00A73BA7">
        <w:rPr>
          <w:rFonts w:ascii="Times New Roman" w:hAnsi="Times New Roman" w:cs="Times New Roman"/>
          <w:sz w:val="24"/>
          <w:szCs w:val="24"/>
        </w:rPr>
        <w:t xml:space="preserve"> </w:t>
      </w:r>
      <w:r w:rsidR="00E23FFC">
        <w:rPr>
          <w:rFonts w:ascii="Times New Roman" w:hAnsi="Times New Roman" w:cs="Times New Roman"/>
          <w:sz w:val="24"/>
          <w:szCs w:val="24"/>
        </w:rPr>
        <w:t xml:space="preserve">masih </w:t>
      </w:r>
      <w:r w:rsidR="00582599" w:rsidRPr="00582599">
        <w:rPr>
          <w:rFonts w:ascii="Times New Roman" w:hAnsi="Times New Roman" w:cs="Times New Roman"/>
          <w:sz w:val="24"/>
          <w:szCs w:val="24"/>
        </w:rPr>
        <w:t>kurang</w:t>
      </w:r>
      <w:r w:rsidR="00E23FFC">
        <w:rPr>
          <w:rFonts w:ascii="Times New Roman" w:hAnsi="Times New Roman" w:cs="Times New Roman"/>
          <w:sz w:val="24"/>
          <w:szCs w:val="24"/>
        </w:rPr>
        <w:t>nya</w:t>
      </w:r>
      <w:r w:rsidR="00582599" w:rsidRPr="00582599">
        <w:rPr>
          <w:rFonts w:ascii="Times New Roman" w:hAnsi="Times New Roman" w:cs="Times New Roman"/>
          <w:sz w:val="24"/>
          <w:szCs w:val="24"/>
        </w:rPr>
        <w:t xml:space="preserve"> dikenal di sekolah</w:t>
      </w:r>
      <w:r w:rsidR="00137114">
        <w:rPr>
          <w:rFonts w:ascii="Times New Roman" w:hAnsi="Times New Roman" w:cs="Times New Roman"/>
          <w:sz w:val="24"/>
          <w:szCs w:val="24"/>
        </w:rPr>
        <w:t xml:space="preserve"> wilayah</w:t>
      </w:r>
      <w:r w:rsidR="00582599" w:rsidRPr="00582599">
        <w:rPr>
          <w:rFonts w:ascii="Times New Roman" w:hAnsi="Times New Roman" w:cs="Times New Roman"/>
          <w:sz w:val="24"/>
          <w:szCs w:val="24"/>
        </w:rPr>
        <w:t xml:space="preserve"> Wanasar</w:t>
      </w:r>
      <w:r w:rsidR="00137114">
        <w:rPr>
          <w:rFonts w:ascii="Times New Roman" w:hAnsi="Times New Roman" w:cs="Times New Roman"/>
          <w:sz w:val="24"/>
          <w:szCs w:val="24"/>
        </w:rPr>
        <w:t>i</w:t>
      </w:r>
      <w:r w:rsidR="004E6E07">
        <w:rPr>
          <w:rFonts w:ascii="Times New Roman" w:hAnsi="Times New Roman" w:cs="Times New Roman"/>
          <w:sz w:val="24"/>
          <w:szCs w:val="24"/>
        </w:rPr>
        <w:t xml:space="preserve">, </w:t>
      </w:r>
      <w:r w:rsidR="008B79A6">
        <w:rPr>
          <w:rFonts w:ascii="Times New Roman" w:hAnsi="Times New Roman" w:cs="Times New Roman"/>
          <w:sz w:val="24"/>
          <w:szCs w:val="24"/>
        </w:rPr>
        <w:t xml:space="preserve">serta </w:t>
      </w:r>
      <w:r w:rsidR="004E6E07">
        <w:rPr>
          <w:rFonts w:ascii="Times New Roman" w:hAnsi="Times New Roman" w:cs="Times New Roman"/>
          <w:sz w:val="24"/>
          <w:szCs w:val="24"/>
        </w:rPr>
        <w:t>p</w:t>
      </w:r>
      <w:r w:rsidR="004E6E07" w:rsidRPr="004E6E07">
        <w:rPr>
          <w:rFonts w:ascii="Times New Roman" w:hAnsi="Times New Roman" w:cs="Times New Roman"/>
          <w:sz w:val="24"/>
          <w:szCs w:val="24"/>
        </w:rPr>
        <w:t>enerapan ESD masih sebatas pada lingkungan belum merata pada materi pembelajaran IPA yang lainnya</w:t>
      </w:r>
      <w:r w:rsidR="008B79A6">
        <w:rPr>
          <w:rFonts w:ascii="Times New Roman" w:hAnsi="Times New Roman" w:cs="Times New Roman"/>
          <w:sz w:val="24"/>
          <w:szCs w:val="24"/>
        </w:rPr>
        <w:t>.</w:t>
      </w:r>
      <w:proofErr w:type="gramEnd"/>
      <w:r w:rsidR="008B79A6">
        <w:rPr>
          <w:rFonts w:ascii="Times New Roman" w:hAnsi="Times New Roman" w:cs="Times New Roman"/>
          <w:sz w:val="24"/>
          <w:szCs w:val="24"/>
        </w:rPr>
        <w:t xml:space="preserve"> </w:t>
      </w:r>
      <w:proofErr w:type="gramStart"/>
      <w:r w:rsidR="008B79A6">
        <w:rPr>
          <w:rFonts w:ascii="Times New Roman" w:hAnsi="Times New Roman" w:cs="Times New Roman"/>
          <w:sz w:val="24"/>
          <w:szCs w:val="24"/>
        </w:rPr>
        <w:t>Pada penerapan</w:t>
      </w:r>
      <w:r w:rsidR="00C85FCE">
        <w:rPr>
          <w:rFonts w:ascii="Times New Roman" w:hAnsi="Times New Roman" w:cs="Times New Roman"/>
          <w:sz w:val="24"/>
          <w:szCs w:val="24"/>
        </w:rPr>
        <w:t>nya</w:t>
      </w:r>
      <w:r w:rsidR="008B79A6">
        <w:rPr>
          <w:rFonts w:ascii="Times New Roman" w:hAnsi="Times New Roman" w:cs="Times New Roman"/>
          <w:sz w:val="24"/>
          <w:szCs w:val="24"/>
        </w:rPr>
        <w:t xml:space="preserve"> </w:t>
      </w:r>
      <w:r w:rsidR="004E6E07">
        <w:rPr>
          <w:rFonts w:ascii="Times New Roman" w:hAnsi="Times New Roman" w:cs="Times New Roman"/>
          <w:sz w:val="24"/>
          <w:szCs w:val="24"/>
        </w:rPr>
        <w:t>t</w:t>
      </w:r>
      <w:r w:rsidR="004E6E07" w:rsidRPr="004E6E07">
        <w:rPr>
          <w:rFonts w:ascii="Times New Roman" w:hAnsi="Times New Roman" w:cs="Times New Roman"/>
          <w:sz w:val="24"/>
          <w:szCs w:val="24"/>
        </w:rPr>
        <w:t>erdapat faktor penghambat dalam mengimplementasikan</w:t>
      </w:r>
      <w:r w:rsidR="008B79A6">
        <w:rPr>
          <w:rFonts w:ascii="Times New Roman" w:hAnsi="Times New Roman" w:cs="Times New Roman"/>
          <w:sz w:val="24"/>
          <w:szCs w:val="24"/>
        </w:rPr>
        <w:t xml:space="preserve">nya </w:t>
      </w:r>
      <w:r w:rsidR="004E6E07" w:rsidRPr="004E6E07">
        <w:rPr>
          <w:rFonts w:ascii="Times New Roman" w:hAnsi="Times New Roman" w:cs="Times New Roman"/>
          <w:sz w:val="24"/>
          <w:szCs w:val="24"/>
        </w:rPr>
        <w:t>dalam pembelajaran IPA</w:t>
      </w:r>
      <w:r w:rsidR="00C165A3">
        <w:rPr>
          <w:rFonts w:ascii="Times New Roman" w:hAnsi="Times New Roman" w:cs="Times New Roman"/>
          <w:sz w:val="24"/>
          <w:szCs w:val="24"/>
        </w:rPr>
        <w:t>.</w:t>
      </w:r>
      <w:proofErr w:type="gramEnd"/>
      <w:r w:rsidR="00C72E0C">
        <w:rPr>
          <w:rFonts w:ascii="Times New Roman" w:hAnsi="Times New Roman" w:cs="Times New Roman"/>
          <w:sz w:val="24"/>
          <w:szCs w:val="24"/>
        </w:rPr>
        <w:t xml:space="preserve"> </w:t>
      </w:r>
      <w:proofErr w:type="gramStart"/>
      <w:r w:rsidR="00C72E0C">
        <w:rPr>
          <w:rFonts w:ascii="Times New Roman" w:hAnsi="Times New Roman" w:cs="Times New Roman"/>
          <w:sz w:val="24"/>
          <w:szCs w:val="24"/>
        </w:rPr>
        <w:t>ESD</w:t>
      </w:r>
      <w:r w:rsidR="00DE291E" w:rsidRPr="00DE291E">
        <w:rPr>
          <w:rFonts w:ascii="Times New Roman" w:hAnsi="Times New Roman" w:cs="Times New Roman"/>
          <w:sz w:val="24"/>
          <w:szCs w:val="24"/>
        </w:rPr>
        <w:t xml:space="preserve"> memiliki 3 </w:t>
      </w:r>
      <w:r>
        <w:rPr>
          <w:rFonts w:ascii="Times New Roman" w:hAnsi="Times New Roman" w:cs="Times New Roman"/>
          <w:sz w:val="24"/>
          <w:szCs w:val="24"/>
        </w:rPr>
        <w:t>komponen</w:t>
      </w:r>
      <w:r w:rsidR="00163472">
        <w:rPr>
          <w:rFonts w:ascii="Times New Roman" w:hAnsi="Times New Roman" w:cs="Times New Roman"/>
          <w:sz w:val="24"/>
          <w:szCs w:val="24"/>
        </w:rPr>
        <w:t xml:space="preserve"> yaitu</w:t>
      </w:r>
      <w:r w:rsidR="00195136">
        <w:rPr>
          <w:rFonts w:ascii="Times New Roman" w:hAnsi="Times New Roman" w:cs="Times New Roman"/>
          <w:sz w:val="24"/>
          <w:szCs w:val="24"/>
        </w:rPr>
        <w:t xml:space="preserve"> sosial budaya, lingkungan dan ekonomi</w:t>
      </w:r>
      <w:r w:rsidR="005C6CA6">
        <w:rPr>
          <w:rFonts w:ascii="Times New Roman" w:hAnsi="Times New Roman" w:cs="Times New Roman"/>
          <w:sz w:val="24"/>
          <w:szCs w:val="24"/>
        </w:rPr>
        <w:t>.</w:t>
      </w:r>
      <w:proofErr w:type="gramEnd"/>
      <w:r w:rsidR="005C6CA6">
        <w:rPr>
          <w:rFonts w:ascii="Times New Roman" w:hAnsi="Times New Roman" w:cs="Times New Roman"/>
          <w:sz w:val="24"/>
          <w:szCs w:val="24"/>
        </w:rPr>
        <w:t xml:space="preserve"> I</w:t>
      </w:r>
      <w:r w:rsidR="00D71887">
        <w:rPr>
          <w:rFonts w:ascii="Times New Roman" w:hAnsi="Times New Roman" w:cs="Times New Roman"/>
          <w:sz w:val="24"/>
          <w:szCs w:val="24"/>
        </w:rPr>
        <w:t xml:space="preserve">nstrumen </w:t>
      </w:r>
      <w:r w:rsidR="006143A0">
        <w:rPr>
          <w:rFonts w:ascii="Times New Roman" w:hAnsi="Times New Roman" w:cs="Times New Roman"/>
          <w:sz w:val="24"/>
          <w:szCs w:val="24"/>
        </w:rPr>
        <w:t>yang digunakan</w:t>
      </w:r>
      <w:r w:rsidR="00CC0B3E">
        <w:rPr>
          <w:rFonts w:ascii="Times New Roman" w:hAnsi="Times New Roman" w:cs="Times New Roman"/>
          <w:sz w:val="24"/>
          <w:szCs w:val="24"/>
        </w:rPr>
        <w:t xml:space="preserve">, </w:t>
      </w:r>
      <w:r w:rsidR="00D71887">
        <w:rPr>
          <w:rFonts w:ascii="Times New Roman" w:hAnsi="Times New Roman" w:cs="Times New Roman"/>
          <w:sz w:val="24"/>
          <w:szCs w:val="24"/>
        </w:rPr>
        <w:t>i</w:t>
      </w:r>
      <w:r w:rsidR="005C6CA6" w:rsidRPr="005C6CA6">
        <w:rPr>
          <w:rFonts w:ascii="Times New Roman" w:hAnsi="Times New Roman" w:cs="Times New Roman"/>
          <w:sz w:val="24"/>
          <w:szCs w:val="24"/>
        </w:rPr>
        <w:t>ndikator ESD dalam pembelajaran IPA</w:t>
      </w:r>
      <w:r w:rsidR="00195136">
        <w:rPr>
          <w:rFonts w:ascii="Times New Roman" w:hAnsi="Times New Roman" w:cs="Times New Roman"/>
          <w:sz w:val="24"/>
          <w:szCs w:val="24"/>
        </w:rPr>
        <w:t xml:space="preserve"> p</w:t>
      </w:r>
      <w:r w:rsidR="006143A0">
        <w:rPr>
          <w:rFonts w:ascii="Times New Roman" w:hAnsi="Times New Roman" w:cs="Times New Roman"/>
          <w:sz w:val="24"/>
          <w:szCs w:val="24"/>
        </w:rPr>
        <w:t>ada</w:t>
      </w:r>
      <w:r w:rsidR="00195136">
        <w:rPr>
          <w:rFonts w:ascii="Times New Roman" w:hAnsi="Times New Roman" w:cs="Times New Roman"/>
          <w:sz w:val="24"/>
          <w:szCs w:val="24"/>
        </w:rPr>
        <w:t xml:space="preserve"> penelitian ini yaitu</w:t>
      </w:r>
      <w:r w:rsidR="00DE291E" w:rsidRPr="00DE291E">
        <w:rPr>
          <w:rFonts w:ascii="Times New Roman" w:hAnsi="Times New Roman" w:cs="Times New Roman"/>
          <w:sz w:val="24"/>
          <w:szCs w:val="24"/>
        </w:rPr>
        <w:t xml:space="preserve"> </w:t>
      </w:r>
      <w:r w:rsidR="00A96E7C">
        <w:rPr>
          <w:rFonts w:ascii="Times New Roman" w:hAnsi="Times New Roman" w:cs="Times New Roman"/>
          <w:sz w:val="24"/>
          <w:szCs w:val="24"/>
        </w:rPr>
        <w:t>s</w:t>
      </w:r>
      <w:r w:rsidR="00042BC7" w:rsidRPr="00042BC7">
        <w:rPr>
          <w:rFonts w:ascii="Times New Roman" w:hAnsi="Times New Roman" w:cs="Times New Roman"/>
          <w:sz w:val="24"/>
          <w:szCs w:val="24"/>
        </w:rPr>
        <w:t xml:space="preserve">osial </w:t>
      </w:r>
      <w:r w:rsidR="00A96E7C">
        <w:rPr>
          <w:rFonts w:ascii="Times New Roman" w:hAnsi="Times New Roman" w:cs="Times New Roman"/>
          <w:sz w:val="24"/>
          <w:szCs w:val="24"/>
        </w:rPr>
        <w:t>b</w:t>
      </w:r>
      <w:r w:rsidR="00042BC7" w:rsidRPr="00042BC7">
        <w:rPr>
          <w:rFonts w:ascii="Times New Roman" w:hAnsi="Times New Roman" w:cs="Times New Roman"/>
          <w:sz w:val="24"/>
          <w:szCs w:val="24"/>
        </w:rPr>
        <w:t>udaya</w:t>
      </w:r>
      <w:r w:rsidR="00042BC7">
        <w:rPr>
          <w:rFonts w:ascii="Times New Roman" w:hAnsi="Times New Roman" w:cs="Times New Roman"/>
          <w:sz w:val="24"/>
          <w:szCs w:val="24"/>
        </w:rPr>
        <w:t xml:space="preserve"> </w:t>
      </w:r>
      <w:r w:rsidR="00BD00DB">
        <w:rPr>
          <w:rFonts w:ascii="Times New Roman" w:hAnsi="Times New Roman" w:cs="Times New Roman"/>
          <w:sz w:val="24"/>
          <w:szCs w:val="24"/>
        </w:rPr>
        <w:t xml:space="preserve">pada </w:t>
      </w:r>
      <w:r w:rsidR="00042BC7" w:rsidRPr="00042BC7">
        <w:rPr>
          <w:rFonts w:ascii="Times New Roman" w:hAnsi="Times New Roman" w:cs="Times New Roman"/>
          <w:sz w:val="24"/>
          <w:szCs w:val="24"/>
        </w:rPr>
        <w:t>kesehatan dan HIV/AIDS</w:t>
      </w:r>
      <w:r w:rsidR="00042BC7">
        <w:rPr>
          <w:rFonts w:ascii="Times New Roman" w:hAnsi="Times New Roman" w:cs="Times New Roman"/>
          <w:sz w:val="24"/>
          <w:szCs w:val="24"/>
        </w:rPr>
        <w:t xml:space="preserve">, </w:t>
      </w:r>
      <w:r w:rsidR="00A96E7C">
        <w:rPr>
          <w:rFonts w:ascii="Times New Roman" w:hAnsi="Times New Roman" w:cs="Times New Roman"/>
          <w:sz w:val="24"/>
          <w:szCs w:val="24"/>
        </w:rPr>
        <w:t>l</w:t>
      </w:r>
      <w:r w:rsidR="00042BC7" w:rsidRPr="00042BC7">
        <w:rPr>
          <w:rFonts w:ascii="Times New Roman" w:hAnsi="Times New Roman" w:cs="Times New Roman"/>
          <w:sz w:val="24"/>
          <w:szCs w:val="24"/>
        </w:rPr>
        <w:t>ingkungan</w:t>
      </w:r>
      <w:r w:rsidR="00042BC7">
        <w:rPr>
          <w:rFonts w:ascii="Times New Roman" w:hAnsi="Times New Roman" w:cs="Times New Roman"/>
          <w:sz w:val="24"/>
          <w:szCs w:val="24"/>
        </w:rPr>
        <w:t xml:space="preserve"> </w:t>
      </w:r>
      <w:r w:rsidR="00BD00DB">
        <w:rPr>
          <w:rFonts w:ascii="Times New Roman" w:hAnsi="Times New Roman" w:cs="Times New Roman"/>
          <w:sz w:val="24"/>
          <w:szCs w:val="24"/>
        </w:rPr>
        <w:t xml:space="preserve">pada </w:t>
      </w:r>
      <w:r w:rsidR="00A96E7C">
        <w:rPr>
          <w:rFonts w:ascii="Times New Roman" w:hAnsi="Times New Roman" w:cs="Times New Roman"/>
          <w:sz w:val="24"/>
          <w:szCs w:val="24"/>
        </w:rPr>
        <w:t>s</w:t>
      </w:r>
      <w:r w:rsidR="00042BC7" w:rsidRPr="00042BC7">
        <w:rPr>
          <w:rFonts w:ascii="Times New Roman" w:hAnsi="Times New Roman" w:cs="Times New Roman"/>
          <w:sz w:val="24"/>
          <w:szCs w:val="24"/>
        </w:rPr>
        <w:t xml:space="preserve">umber </w:t>
      </w:r>
      <w:r w:rsidR="00A96E7C">
        <w:rPr>
          <w:rFonts w:ascii="Times New Roman" w:hAnsi="Times New Roman" w:cs="Times New Roman"/>
          <w:sz w:val="24"/>
          <w:szCs w:val="24"/>
        </w:rPr>
        <w:t>d</w:t>
      </w:r>
      <w:r w:rsidR="00042BC7" w:rsidRPr="00042BC7">
        <w:rPr>
          <w:rFonts w:ascii="Times New Roman" w:hAnsi="Times New Roman" w:cs="Times New Roman"/>
          <w:sz w:val="24"/>
          <w:szCs w:val="24"/>
        </w:rPr>
        <w:t xml:space="preserve">aya </w:t>
      </w:r>
      <w:r w:rsidR="00A96E7C">
        <w:rPr>
          <w:rFonts w:ascii="Times New Roman" w:hAnsi="Times New Roman" w:cs="Times New Roman"/>
          <w:sz w:val="24"/>
          <w:szCs w:val="24"/>
        </w:rPr>
        <w:t>a</w:t>
      </w:r>
      <w:r w:rsidR="00042BC7" w:rsidRPr="00042BC7">
        <w:rPr>
          <w:rFonts w:ascii="Times New Roman" w:hAnsi="Times New Roman" w:cs="Times New Roman"/>
          <w:sz w:val="24"/>
          <w:szCs w:val="24"/>
        </w:rPr>
        <w:t>lam (air, energi, pertanian dan keanekaragaman hayati)</w:t>
      </w:r>
      <w:r w:rsidR="003D03B9">
        <w:rPr>
          <w:rFonts w:ascii="Times New Roman" w:hAnsi="Times New Roman" w:cs="Times New Roman"/>
          <w:sz w:val="24"/>
          <w:szCs w:val="24"/>
        </w:rPr>
        <w:t>;</w:t>
      </w:r>
      <w:r w:rsidR="00042BC7" w:rsidRPr="00042BC7">
        <w:rPr>
          <w:rFonts w:ascii="Times New Roman" w:hAnsi="Times New Roman" w:cs="Times New Roman"/>
          <w:sz w:val="24"/>
          <w:szCs w:val="24"/>
        </w:rPr>
        <w:t xml:space="preserve"> perubahan iklim</w:t>
      </w:r>
      <w:r w:rsidR="003D03B9">
        <w:rPr>
          <w:rFonts w:ascii="Times New Roman" w:hAnsi="Times New Roman" w:cs="Times New Roman"/>
          <w:sz w:val="24"/>
          <w:szCs w:val="24"/>
        </w:rPr>
        <w:t>;</w:t>
      </w:r>
      <w:r w:rsidR="00042BC7" w:rsidRPr="00042BC7">
        <w:rPr>
          <w:rFonts w:ascii="Times New Roman" w:hAnsi="Times New Roman" w:cs="Times New Roman"/>
          <w:sz w:val="24"/>
          <w:szCs w:val="24"/>
        </w:rPr>
        <w:t xml:space="preserve"> pencegahan penanggulangan bencana</w:t>
      </w:r>
      <w:r w:rsidR="00042BC7">
        <w:rPr>
          <w:rFonts w:ascii="Times New Roman" w:hAnsi="Times New Roman" w:cs="Times New Roman"/>
          <w:sz w:val="24"/>
          <w:szCs w:val="24"/>
        </w:rPr>
        <w:t xml:space="preserve"> </w:t>
      </w:r>
      <w:r w:rsidR="00195136">
        <w:rPr>
          <w:rFonts w:ascii="Times New Roman" w:hAnsi="Times New Roman" w:cs="Times New Roman"/>
          <w:sz w:val="24"/>
          <w:szCs w:val="24"/>
        </w:rPr>
        <w:t xml:space="preserve">dan </w:t>
      </w:r>
      <w:r w:rsidR="00A96E7C">
        <w:rPr>
          <w:rFonts w:ascii="Times New Roman" w:hAnsi="Times New Roman" w:cs="Times New Roman"/>
          <w:sz w:val="24"/>
          <w:szCs w:val="24"/>
        </w:rPr>
        <w:t>e</w:t>
      </w:r>
      <w:r w:rsidR="00042BC7" w:rsidRPr="00042BC7">
        <w:rPr>
          <w:rFonts w:ascii="Times New Roman" w:hAnsi="Times New Roman" w:cs="Times New Roman"/>
          <w:sz w:val="24"/>
          <w:szCs w:val="24"/>
        </w:rPr>
        <w:t>konomi</w:t>
      </w:r>
      <w:r w:rsidR="00042BC7">
        <w:rPr>
          <w:rFonts w:ascii="Times New Roman" w:hAnsi="Times New Roman" w:cs="Times New Roman"/>
          <w:sz w:val="24"/>
          <w:szCs w:val="24"/>
        </w:rPr>
        <w:t xml:space="preserve"> </w:t>
      </w:r>
      <w:r w:rsidR="00BD00DB">
        <w:rPr>
          <w:rFonts w:ascii="Times New Roman" w:hAnsi="Times New Roman" w:cs="Times New Roman"/>
          <w:sz w:val="24"/>
          <w:szCs w:val="24"/>
        </w:rPr>
        <w:t xml:space="preserve">pada </w:t>
      </w:r>
      <w:r w:rsidR="00042BC7" w:rsidRPr="00042BC7">
        <w:rPr>
          <w:rFonts w:ascii="Times New Roman" w:hAnsi="Times New Roman" w:cs="Times New Roman"/>
          <w:sz w:val="24"/>
          <w:szCs w:val="24"/>
        </w:rPr>
        <w:t>pengurangan kemiskinan</w:t>
      </w:r>
      <w:r w:rsidR="00DE291E" w:rsidRPr="00DE291E">
        <w:rPr>
          <w:rFonts w:ascii="Times New Roman" w:hAnsi="Times New Roman" w:cs="Times New Roman"/>
          <w:sz w:val="24"/>
          <w:szCs w:val="24"/>
        </w:rPr>
        <w:t>. Melalui pendidikan, isu-isu mengenai lingkungan dan pembangunan berkelanjutan maka dapat dikaitkan ke dalam pembelajaran</w:t>
      </w:r>
      <w:r w:rsidR="003D03B9">
        <w:rPr>
          <w:rFonts w:ascii="Times New Roman" w:hAnsi="Times New Roman" w:cs="Times New Roman"/>
          <w:sz w:val="24"/>
          <w:szCs w:val="24"/>
        </w:rPr>
        <w:t>, u</w:t>
      </w:r>
      <w:r w:rsidR="00C165A3">
        <w:rPr>
          <w:rFonts w:ascii="Times New Roman" w:hAnsi="Times New Roman" w:cs="Times New Roman"/>
          <w:sz w:val="24"/>
          <w:szCs w:val="24"/>
        </w:rPr>
        <w:t xml:space="preserve">ntuk menghadapi tantangan tersebut </w:t>
      </w:r>
      <w:r w:rsidR="00355922">
        <w:rPr>
          <w:rFonts w:ascii="Times New Roman" w:hAnsi="Times New Roman" w:cs="Times New Roman"/>
          <w:sz w:val="24"/>
          <w:szCs w:val="24"/>
        </w:rPr>
        <w:t xml:space="preserve">perlunya </w:t>
      </w:r>
      <w:r w:rsidR="00C165A3">
        <w:rPr>
          <w:rFonts w:ascii="Times New Roman" w:hAnsi="Times New Roman" w:cs="Times New Roman"/>
          <w:sz w:val="24"/>
          <w:szCs w:val="24"/>
        </w:rPr>
        <w:t>peran guru dalam mengarahkan proses pe</w:t>
      </w:r>
      <w:r w:rsidR="00B75465">
        <w:rPr>
          <w:rFonts w:ascii="Times New Roman" w:hAnsi="Times New Roman" w:cs="Times New Roman"/>
          <w:sz w:val="24"/>
          <w:szCs w:val="24"/>
        </w:rPr>
        <w:t>mbelajara</w:t>
      </w:r>
      <w:r w:rsidR="00C165A3">
        <w:rPr>
          <w:rFonts w:ascii="Times New Roman" w:hAnsi="Times New Roman" w:cs="Times New Roman"/>
          <w:sz w:val="24"/>
          <w:szCs w:val="24"/>
        </w:rPr>
        <w:t xml:space="preserve">n </w:t>
      </w:r>
      <w:r w:rsidR="00616EDC">
        <w:rPr>
          <w:rFonts w:ascii="Times New Roman" w:hAnsi="Times New Roman" w:cs="Times New Roman"/>
          <w:sz w:val="24"/>
          <w:szCs w:val="24"/>
        </w:rPr>
        <w:t>guna</w:t>
      </w:r>
      <w:r w:rsidR="00C165A3">
        <w:rPr>
          <w:rFonts w:ascii="Times New Roman" w:hAnsi="Times New Roman" w:cs="Times New Roman"/>
          <w:sz w:val="24"/>
          <w:szCs w:val="24"/>
        </w:rPr>
        <w:t xml:space="preserve"> mencapai pendidikan pembangunan berkelanjutan.</w:t>
      </w:r>
      <w:r w:rsidR="007D67C4">
        <w:rPr>
          <w:rFonts w:ascii="Times New Roman" w:hAnsi="Times New Roman" w:cs="Times New Roman"/>
          <w:sz w:val="24"/>
          <w:szCs w:val="24"/>
        </w:rPr>
        <w:t xml:space="preserve"> G</w:t>
      </w:r>
      <w:r w:rsidR="00C165A3">
        <w:rPr>
          <w:rFonts w:ascii="Times New Roman" w:hAnsi="Times New Roman" w:cs="Times New Roman"/>
          <w:sz w:val="24"/>
          <w:szCs w:val="24"/>
        </w:rPr>
        <w:t xml:space="preserve">uru </w:t>
      </w:r>
      <w:proofErr w:type="gramStart"/>
      <w:r w:rsidR="00C165A3">
        <w:rPr>
          <w:rFonts w:ascii="Times New Roman" w:hAnsi="Times New Roman" w:cs="Times New Roman"/>
          <w:sz w:val="24"/>
          <w:szCs w:val="24"/>
        </w:rPr>
        <w:t>harus</w:t>
      </w:r>
      <w:proofErr w:type="gramEnd"/>
      <w:r w:rsidR="00C165A3">
        <w:rPr>
          <w:rFonts w:ascii="Times New Roman" w:hAnsi="Times New Roman" w:cs="Times New Roman"/>
          <w:sz w:val="24"/>
          <w:szCs w:val="24"/>
        </w:rPr>
        <w:t xml:space="preserve"> memiliki pengetahuan yang </w:t>
      </w:r>
      <w:r w:rsidR="00EA1698">
        <w:rPr>
          <w:rFonts w:ascii="Times New Roman" w:hAnsi="Times New Roman" w:cs="Times New Roman"/>
          <w:sz w:val="24"/>
          <w:szCs w:val="24"/>
        </w:rPr>
        <w:t>baik</w:t>
      </w:r>
      <w:r w:rsidR="00C165A3">
        <w:rPr>
          <w:rFonts w:ascii="Times New Roman" w:hAnsi="Times New Roman" w:cs="Times New Roman"/>
          <w:sz w:val="24"/>
          <w:szCs w:val="24"/>
        </w:rPr>
        <w:t xml:space="preserve"> mengenai</w:t>
      </w:r>
      <w:r w:rsidR="002F3845">
        <w:rPr>
          <w:rFonts w:ascii="Times New Roman" w:hAnsi="Times New Roman" w:cs="Times New Roman"/>
          <w:sz w:val="24"/>
          <w:szCs w:val="24"/>
        </w:rPr>
        <w:t xml:space="preserve"> </w:t>
      </w:r>
      <w:r w:rsidR="00397E7E">
        <w:rPr>
          <w:rFonts w:ascii="Times New Roman" w:hAnsi="Times New Roman" w:cs="Times New Roman"/>
          <w:sz w:val="24"/>
          <w:szCs w:val="24"/>
        </w:rPr>
        <w:t>SDGs</w:t>
      </w:r>
      <w:r w:rsidR="002F3845">
        <w:rPr>
          <w:rFonts w:ascii="Times New Roman" w:hAnsi="Times New Roman" w:cs="Times New Roman"/>
          <w:sz w:val="24"/>
          <w:szCs w:val="24"/>
        </w:rPr>
        <w:t xml:space="preserve"> dan ESD</w:t>
      </w:r>
      <w:r w:rsidR="00C165A3">
        <w:rPr>
          <w:rFonts w:ascii="Times New Roman" w:hAnsi="Times New Roman" w:cs="Times New Roman"/>
          <w:sz w:val="24"/>
          <w:szCs w:val="24"/>
        </w:rPr>
        <w:t>.</w:t>
      </w:r>
      <w:r w:rsidR="00C85FCE">
        <w:rPr>
          <w:rFonts w:ascii="Times New Roman" w:hAnsi="Times New Roman" w:cs="Times New Roman"/>
          <w:sz w:val="24"/>
          <w:szCs w:val="24"/>
        </w:rPr>
        <w:t xml:space="preserve"> </w:t>
      </w:r>
      <w:proofErr w:type="gramStart"/>
      <w:r w:rsidR="00C85FCE">
        <w:rPr>
          <w:rFonts w:ascii="Times New Roman" w:hAnsi="Times New Roman" w:cs="Times New Roman"/>
          <w:sz w:val="24"/>
          <w:szCs w:val="24"/>
        </w:rPr>
        <w:t>Maka</w:t>
      </w:r>
      <w:r w:rsidR="00B75465" w:rsidRPr="00B75465">
        <w:rPr>
          <w:rFonts w:ascii="Times New Roman" w:hAnsi="Times New Roman" w:cs="Times New Roman"/>
          <w:sz w:val="24"/>
          <w:szCs w:val="24"/>
        </w:rPr>
        <w:t>,</w:t>
      </w:r>
      <w:r w:rsidR="00B57CB9">
        <w:rPr>
          <w:rFonts w:ascii="Times New Roman" w:hAnsi="Times New Roman" w:cs="Times New Roman"/>
          <w:sz w:val="24"/>
          <w:szCs w:val="24"/>
        </w:rPr>
        <w:t xml:space="preserve"> perlu dilakukan </w:t>
      </w:r>
      <w:r w:rsidR="00B75465" w:rsidRPr="00B75465">
        <w:rPr>
          <w:rFonts w:ascii="Times New Roman" w:hAnsi="Times New Roman" w:cs="Times New Roman"/>
          <w:sz w:val="24"/>
          <w:szCs w:val="24"/>
        </w:rPr>
        <w:t xml:space="preserve">penelitian untuk mengetahui bagaimana </w:t>
      </w:r>
      <w:r w:rsidR="00616EDC">
        <w:rPr>
          <w:rFonts w:ascii="Times New Roman" w:hAnsi="Times New Roman" w:cs="Times New Roman"/>
          <w:sz w:val="24"/>
          <w:szCs w:val="24"/>
        </w:rPr>
        <w:t xml:space="preserve">pengetahuan guru IPA terhadap </w:t>
      </w:r>
      <w:r w:rsidR="00616EDC" w:rsidRPr="00EA1698">
        <w:rPr>
          <w:rFonts w:ascii="Times New Roman" w:hAnsi="Times New Roman" w:cs="Times New Roman"/>
          <w:i/>
          <w:iCs/>
          <w:sz w:val="24"/>
          <w:szCs w:val="24"/>
        </w:rPr>
        <w:t>Sustainable Development Goals</w:t>
      </w:r>
      <w:r w:rsidR="00616EDC">
        <w:rPr>
          <w:rFonts w:ascii="Times New Roman" w:hAnsi="Times New Roman" w:cs="Times New Roman"/>
          <w:sz w:val="24"/>
          <w:szCs w:val="24"/>
        </w:rPr>
        <w:t xml:space="preserve"> (SDGs) dan </w:t>
      </w:r>
      <w:r w:rsidR="00B75465" w:rsidRPr="00B75465">
        <w:rPr>
          <w:rFonts w:ascii="Times New Roman" w:hAnsi="Times New Roman" w:cs="Times New Roman"/>
          <w:sz w:val="24"/>
          <w:szCs w:val="24"/>
        </w:rPr>
        <w:t xml:space="preserve">persepsi guru IPA terhadap </w:t>
      </w:r>
      <w:r w:rsidR="00686404" w:rsidRPr="00686404">
        <w:rPr>
          <w:rFonts w:ascii="Times New Roman" w:hAnsi="Times New Roman" w:cs="Times New Roman"/>
          <w:i/>
          <w:iCs/>
          <w:sz w:val="24"/>
          <w:szCs w:val="24"/>
        </w:rPr>
        <w:t>Education for Sustainable Development</w:t>
      </w:r>
      <w:r w:rsidR="00686404" w:rsidRPr="00686404">
        <w:rPr>
          <w:rFonts w:ascii="Times New Roman" w:hAnsi="Times New Roman" w:cs="Times New Roman"/>
          <w:sz w:val="24"/>
          <w:szCs w:val="24"/>
        </w:rPr>
        <w:t xml:space="preserve"> </w:t>
      </w:r>
      <w:r w:rsidR="00686404">
        <w:rPr>
          <w:rFonts w:ascii="Times New Roman" w:hAnsi="Times New Roman" w:cs="Times New Roman"/>
          <w:sz w:val="24"/>
          <w:szCs w:val="24"/>
        </w:rPr>
        <w:t>(</w:t>
      </w:r>
      <w:r w:rsidR="00B75465" w:rsidRPr="00B75465">
        <w:rPr>
          <w:rFonts w:ascii="Times New Roman" w:hAnsi="Times New Roman" w:cs="Times New Roman"/>
          <w:sz w:val="24"/>
          <w:szCs w:val="24"/>
        </w:rPr>
        <w:t>ESD</w:t>
      </w:r>
      <w:r w:rsidR="00686404">
        <w:rPr>
          <w:rFonts w:ascii="Times New Roman" w:hAnsi="Times New Roman" w:cs="Times New Roman"/>
          <w:sz w:val="24"/>
          <w:szCs w:val="24"/>
        </w:rPr>
        <w:t>)</w:t>
      </w:r>
      <w:r w:rsidR="00B75465" w:rsidRPr="00B75465">
        <w:rPr>
          <w:rFonts w:ascii="Times New Roman" w:hAnsi="Times New Roman" w:cs="Times New Roman"/>
          <w:sz w:val="24"/>
          <w:szCs w:val="24"/>
        </w:rPr>
        <w:t>.</w:t>
      </w:r>
      <w:proofErr w:type="gramEnd"/>
      <w:r w:rsidR="00B75465">
        <w:rPr>
          <w:rFonts w:ascii="Times New Roman" w:hAnsi="Times New Roman" w:cs="Times New Roman"/>
          <w:sz w:val="24"/>
          <w:szCs w:val="24"/>
        </w:rPr>
        <w:br w:type="page"/>
      </w:r>
    </w:p>
    <w:p w14:paraId="661FE63A" w14:textId="77777777" w:rsidR="00666832" w:rsidRDefault="00587399" w:rsidP="00666832">
      <w:pPr>
        <w:keepNext/>
      </w:pPr>
      <w:r>
        <w:rPr>
          <w:noProof/>
          <w:lang w:val="en-US"/>
        </w:rPr>
        <w:lastRenderedPageBreak/>
        <mc:AlternateContent>
          <mc:Choice Requires="wpc">
            <w:drawing>
              <wp:inline distT="0" distB="0" distL="0" distR="0" wp14:anchorId="21CED0E4" wp14:editId="66329B30">
                <wp:extent cx="5039995" cy="7715250"/>
                <wp:effectExtent l="0" t="0" r="8255"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 name="Group 10"/>
                        <wpg:cNvGrpSpPr/>
                        <wpg:grpSpPr>
                          <a:xfrm>
                            <a:off x="235527" y="72736"/>
                            <a:ext cx="4606985" cy="7532094"/>
                            <a:chOff x="266700" y="-1"/>
                            <a:chExt cx="4606985" cy="7532094"/>
                          </a:xfrm>
                        </wpg:grpSpPr>
                        <wps:wsp>
                          <wps:cNvPr id="46" name="Rectangle 46"/>
                          <wps:cNvSpPr/>
                          <wps:spPr>
                            <a:xfrm>
                              <a:off x="274427" y="-1"/>
                              <a:ext cx="4543425" cy="2834365"/>
                            </a:xfrm>
                            <a:prstGeom prst="rect">
                              <a:avLst/>
                            </a:prstGeom>
                          </wps:spPr>
                          <wps:style>
                            <a:lnRef idx="2">
                              <a:schemeClr val="dk1"/>
                            </a:lnRef>
                            <a:fillRef idx="1">
                              <a:schemeClr val="lt1"/>
                            </a:fillRef>
                            <a:effectRef idx="0">
                              <a:schemeClr val="dk1"/>
                            </a:effectRef>
                            <a:fontRef idx="minor">
                              <a:schemeClr val="dk1"/>
                            </a:fontRef>
                          </wps:style>
                          <wps:txbx>
                            <w:txbxContent>
                              <w:p w14:paraId="2F377C59" w14:textId="7E147038" w:rsidR="004C7054" w:rsidRPr="00E86D18" w:rsidRDefault="004C7054" w:rsidP="008E4F5C">
                                <w:pPr>
                                  <w:spacing w:line="276" w:lineRule="auto"/>
                                  <w:jc w:val="both"/>
                                  <w:rPr>
                                    <w:rFonts w:ascii="Times New Roman" w:hAnsi="Times New Roman" w:cs="Times New Roman"/>
                                    <w:sz w:val="24"/>
                                    <w:szCs w:val="24"/>
                                  </w:rPr>
                                </w:pPr>
                                <w:r w:rsidRPr="00C257CE">
                                  <w:rPr>
                                    <w:rFonts w:ascii="Times New Roman" w:hAnsi="Times New Roman" w:cs="Times New Roman"/>
                                    <w:sz w:val="24"/>
                                    <w:szCs w:val="24"/>
                                  </w:rPr>
                                  <w:t>Identifikasi Masalah</w:t>
                                </w:r>
                              </w:p>
                              <w:p w14:paraId="33DB7F1A" w14:textId="6B134371" w:rsidR="004C7054" w:rsidRPr="001D76B1" w:rsidRDefault="004C7054" w:rsidP="001D76B1">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Keadaan lingkungan yang terjadi saat ini dapat berpengaruh terhadap berkelanjutan lingkungan</w:t>
                                </w:r>
                              </w:p>
                              <w:p w14:paraId="06A7CD15" w14:textId="1FEC174C" w:rsidR="004C7054" w:rsidRDefault="004C7054"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Istilah </w:t>
                                </w:r>
                                <w:r w:rsidRPr="001940CD">
                                  <w:rPr>
                                    <w:rFonts w:ascii="Times New Roman" w:hAnsi="Times New Roman" w:cs="Times New Roman"/>
                                    <w:i/>
                                    <w:iCs/>
                                    <w:sz w:val="24"/>
                                    <w:szCs w:val="24"/>
                                  </w:rPr>
                                  <w:t>Education for Sustainable Development</w:t>
                                </w:r>
                                <w:r>
                                  <w:rPr>
                                    <w:rFonts w:ascii="Times New Roman" w:hAnsi="Times New Roman" w:cs="Times New Roman"/>
                                    <w:sz w:val="24"/>
                                    <w:szCs w:val="24"/>
                                  </w:rPr>
                                  <w:t xml:space="preserve"> (ESD) kurang dikenal di SMP wilayah Wanasari</w:t>
                                </w:r>
                              </w:p>
                              <w:p w14:paraId="6E7360CA" w14:textId="77777777" w:rsidR="004C7054" w:rsidRDefault="004C7054"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AB7C95">
                                  <w:rPr>
                                    <w:rFonts w:ascii="Times New Roman" w:hAnsi="Times New Roman" w:cs="Times New Roman"/>
                                    <w:i/>
                                    <w:iCs/>
                                    <w:sz w:val="24"/>
                                    <w:szCs w:val="24"/>
                                  </w:rPr>
                                  <w:t>Education for Sustainable Development</w:t>
                                </w:r>
                                <w:r w:rsidRPr="00AB7C95">
                                  <w:rPr>
                                    <w:rFonts w:ascii="Times New Roman" w:hAnsi="Times New Roman" w:cs="Times New Roman"/>
                                    <w:sz w:val="24"/>
                                    <w:szCs w:val="24"/>
                                  </w:rPr>
                                  <w:t xml:space="preserve"> </w:t>
                                </w:r>
                                <w:r>
                                  <w:rPr>
                                    <w:rFonts w:ascii="Times New Roman" w:hAnsi="Times New Roman" w:cs="Times New Roman"/>
                                    <w:sz w:val="24"/>
                                    <w:szCs w:val="24"/>
                                  </w:rPr>
                                  <w:t>(ESD) masih sebatas pada lingkungan belum merata pada materi pembelajaran IPA yang lainnya</w:t>
                                </w:r>
                              </w:p>
                              <w:p w14:paraId="648DF60A" w14:textId="0A91A051" w:rsidR="004C7054" w:rsidRPr="00E86D18" w:rsidRDefault="004C7054"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Terdapat faktor penghambat dalam mengimplementasikan </w:t>
                                </w:r>
                                <w:r w:rsidRPr="001A53DF">
                                  <w:rPr>
                                    <w:rFonts w:ascii="Times New Roman" w:hAnsi="Times New Roman" w:cs="Times New Roman"/>
                                    <w:i/>
                                    <w:iCs/>
                                    <w:sz w:val="24"/>
                                    <w:szCs w:val="24"/>
                                  </w:rPr>
                                  <w:t xml:space="preserve">Education for Sustainable Development </w:t>
                                </w:r>
                                <w:r>
                                  <w:rPr>
                                    <w:rFonts w:ascii="Times New Roman" w:hAnsi="Times New Roman" w:cs="Times New Roman"/>
                                    <w:sz w:val="24"/>
                                    <w:szCs w:val="24"/>
                                  </w:rPr>
                                  <w:t xml:space="preserve">(ESD)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330260" y="5616980"/>
                              <a:ext cx="4543425" cy="608965"/>
                            </a:xfrm>
                            <a:prstGeom prst="rect">
                              <a:avLst/>
                            </a:prstGeom>
                          </wps:spPr>
                          <wps:style>
                            <a:lnRef idx="2">
                              <a:schemeClr val="dk1"/>
                            </a:lnRef>
                            <a:fillRef idx="1">
                              <a:schemeClr val="lt1"/>
                            </a:fillRef>
                            <a:effectRef idx="0">
                              <a:schemeClr val="dk1"/>
                            </a:effectRef>
                            <a:fontRef idx="minor">
                              <a:schemeClr val="dk1"/>
                            </a:fontRef>
                          </wps:style>
                          <wps:txbx>
                            <w:txbxContent>
                              <w:p w14:paraId="3E7898E4" w14:textId="6D860D53" w:rsidR="004C7054" w:rsidRPr="00301920" w:rsidRDefault="004C7054" w:rsidP="00301920">
                                <w:pPr>
                                  <w:jc w:val="both"/>
                                  <w:rPr>
                                    <w:rFonts w:ascii="Times New Roman" w:hAnsi="Times New Roman" w:cs="Times New Roman"/>
                                    <w:sz w:val="24"/>
                                    <w:szCs w:val="24"/>
                                  </w:rPr>
                                </w:pPr>
                                <w:r w:rsidRPr="00491E0D">
                                  <w:rPr>
                                    <w:rFonts w:ascii="Times New Roman" w:hAnsi="Times New Roman" w:cs="Times New Roman"/>
                                    <w:sz w:val="24"/>
                                    <w:szCs w:val="24"/>
                                  </w:rPr>
                                  <w:t xml:space="preserve">Proses </w:t>
                                </w:r>
                                <w:r>
                                  <w:rPr>
                                    <w:rFonts w:ascii="Times New Roman" w:hAnsi="Times New Roman" w:cs="Times New Roman"/>
                                    <w:sz w:val="24"/>
                                    <w:szCs w:val="24"/>
                                  </w:rPr>
                                  <w:t xml:space="preserve">pembelajaran yang dilakukan guru perlu mengarah pada </w:t>
                                </w:r>
                                <w:r w:rsidRPr="00491E0D">
                                  <w:rPr>
                                    <w:rFonts w:ascii="Times New Roman" w:hAnsi="Times New Roman" w:cs="Times New Roman"/>
                                    <w:sz w:val="24"/>
                                    <w:szCs w:val="24"/>
                                  </w:rPr>
                                  <w:t>tujuan pendidikan untuk pembangunan berkelanjutan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17560" y="6923128"/>
                              <a:ext cx="4543425" cy="608965"/>
                            </a:xfrm>
                            <a:prstGeom prst="rect">
                              <a:avLst/>
                            </a:prstGeom>
                          </wps:spPr>
                          <wps:style>
                            <a:lnRef idx="2">
                              <a:schemeClr val="dk1"/>
                            </a:lnRef>
                            <a:fillRef idx="1">
                              <a:schemeClr val="lt1"/>
                            </a:fillRef>
                            <a:effectRef idx="0">
                              <a:schemeClr val="dk1"/>
                            </a:effectRef>
                            <a:fontRef idx="minor">
                              <a:schemeClr val="dk1"/>
                            </a:fontRef>
                          </wps:style>
                          <wps:txbx>
                            <w:txbxContent>
                              <w:p w14:paraId="5621D1C1" w14:textId="5FC2180E" w:rsidR="004C7054" w:rsidRPr="00301920" w:rsidRDefault="004C7054" w:rsidP="00301920">
                                <w:pPr>
                                  <w:jc w:val="both"/>
                                  <w:rPr>
                                    <w:rFonts w:ascii="Times New Roman" w:hAnsi="Times New Roman" w:cs="Times New Roman"/>
                                    <w:sz w:val="24"/>
                                    <w:szCs w:val="24"/>
                                  </w:rPr>
                                </w:pPr>
                                <w:r>
                                  <w:rPr>
                                    <w:rFonts w:ascii="Times New Roman" w:hAnsi="Times New Roman" w:cs="Times New Roman"/>
                                    <w:sz w:val="24"/>
                                    <w:szCs w:val="24"/>
                                  </w:rPr>
                                  <w:t>P</w:t>
                                </w:r>
                                <w:r w:rsidRPr="00491E0D">
                                  <w:rPr>
                                    <w:rFonts w:ascii="Times New Roman" w:hAnsi="Times New Roman" w:cs="Times New Roman"/>
                                    <w:sz w:val="24"/>
                                    <w:szCs w:val="24"/>
                                  </w:rPr>
                                  <w:t xml:space="preserve">ersepsi guru IPA SMP terhadap </w:t>
                                </w:r>
                                <w:r w:rsidRPr="00502274">
                                  <w:rPr>
                                    <w:rFonts w:ascii="Times New Roman" w:hAnsi="Times New Roman" w:cs="Times New Roman"/>
                                    <w:i/>
                                    <w:iCs/>
                                    <w:sz w:val="24"/>
                                    <w:szCs w:val="24"/>
                                  </w:rPr>
                                  <w:t>Education for Sustainable Development</w:t>
                                </w:r>
                                <w:r w:rsidRPr="00491E0D">
                                  <w:rPr>
                                    <w:rFonts w:ascii="Times New Roman" w:hAnsi="Times New Roman" w:cs="Times New Roman"/>
                                    <w:sz w:val="24"/>
                                    <w:szCs w:val="24"/>
                                  </w:rPr>
                                  <w:t xml:space="preserve"> (ESD) dalam pembelajaran IPA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2418135" y="2876564"/>
                              <a:ext cx="0" cy="19594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9" name="Straight Arrow Connector 59"/>
                          <wps:cNvCnPr/>
                          <wps:spPr>
                            <a:xfrm>
                              <a:off x="2407502" y="6718750"/>
                              <a:ext cx="0" cy="1955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 name="Rectangle 18"/>
                          <wps:cNvSpPr/>
                          <wps:spPr>
                            <a:xfrm>
                              <a:off x="266700" y="3110410"/>
                              <a:ext cx="4594285" cy="2175664"/>
                            </a:xfrm>
                            <a:prstGeom prst="rect">
                              <a:avLst/>
                            </a:prstGeom>
                          </wps:spPr>
                          <wps:style>
                            <a:lnRef idx="2">
                              <a:schemeClr val="dk1"/>
                            </a:lnRef>
                            <a:fillRef idx="1">
                              <a:schemeClr val="lt1"/>
                            </a:fillRef>
                            <a:effectRef idx="0">
                              <a:schemeClr val="dk1"/>
                            </a:effectRef>
                            <a:fontRef idx="minor">
                              <a:schemeClr val="dk1"/>
                            </a:fontRef>
                          </wps:style>
                          <wps:txbx>
                            <w:txbxContent>
                              <w:p w14:paraId="35F5EF12" w14:textId="31BC196E" w:rsidR="004C7054" w:rsidRPr="00E201F2" w:rsidRDefault="004C7054" w:rsidP="0092037D">
                                <w:pPr>
                                  <w:spacing w:line="256" w:lineRule="auto"/>
                                  <w:ind w:left="720" w:hanging="360"/>
                                  <w:rPr>
                                    <w:rFonts w:ascii="Times New Roman" w:hAnsi="Times New Roman" w:cs="Times New Roman"/>
                                    <w:sz w:val="24"/>
                                    <w:szCs w:val="24"/>
                                  </w:rPr>
                                </w:pPr>
                                <w:r>
                                  <w:rPr>
                                    <w:rFonts w:ascii="Times New Roman" w:hAnsi="Times New Roman" w:cs="Times New Roman"/>
                                    <w:sz w:val="24"/>
                                    <w:szCs w:val="24"/>
                                  </w:rPr>
                                  <w:t xml:space="preserve">Komponen </w:t>
                                </w:r>
                                <w:r w:rsidRPr="00163472">
                                  <w:rPr>
                                    <w:rFonts w:ascii="Times New Roman" w:hAnsi="Times New Roman" w:cs="Times New Roman"/>
                                    <w:i/>
                                    <w:iCs/>
                                    <w:sz w:val="24"/>
                                    <w:szCs w:val="24"/>
                                  </w:rPr>
                                  <w:t>Education for Sustainable Development</w:t>
                                </w:r>
                                <w:r>
                                  <w:rPr>
                                    <w:rFonts w:ascii="Times New Roman" w:hAnsi="Times New Roman" w:cs="Times New Roman"/>
                                    <w:sz w:val="24"/>
                                    <w:szCs w:val="24"/>
                                  </w:rPr>
                                  <w:t xml:space="preserve"> (ESD)</w:t>
                                </w:r>
                              </w:p>
                              <w:p w14:paraId="37A70065" w14:textId="52B9434C" w:rsidR="004C7054" w:rsidRDefault="004C7054"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Sosial Budaya</w:t>
                                </w:r>
                                <w:r>
                                  <w:rPr>
                                    <w:rFonts w:ascii="Times New Roman" w:hAnsi="Times New Roman" w:cs="Times New Roman"/>
                                    <w:sz w:val="24"/>
                                    <w:szCs w:val="24"/>
                                  </w:rPr>
                                  <w:tab/>
                                  <w:t>: K</w:t>
                                </w:r>
                                <w:r w:rsidRPr="00A16ED0">
                                  <w:rPr>
                                    <w:rFonts w:ascii="Times New Roman" w:hAnsi="Times New Roman" w:cs="Times New Roman"/>
                                    <w:sz w:val="24"/>
                                    <w:szCs w:val="24"/>
                                  </w:rPr>
                                  <w:t>esehatan dan HIV/AIDS</w:t>
                                </w:r>
                              </w:p>
                              <w:p w14:paraId="34C0AA17" w14:textId="7152F1DF" w:rsidR="004C7054" w:rsidRDefault="004C7054"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Lingkungan</w:t>
                                </w:r>
                                <w:r>
                                  <w:rPr>
                                    <w:rFonts w:ascii="Times New Roman" w:hAnsi="Times New Roman" w:cs="Times New Roman"/>
                                    <w:sz w:val="24"/>
                                    <w:szCs w:val="24"/>
                                  </w:rPr>
                                  <w:tab/>
                                  <w:t xml:space="preserve">: </w:t>
                                </w:r>
                                <w:r w:rsidRPr="00A16ED0">
                                  <w:rPr>
                                    <w:rFonts w:ascii="Times New Roman" w:hAnsi="Times New Roman" w:cs="Times New Roman"/>
                                    <w:sz w:val="24"/>
                                    <w:szCs w:val="24"/>
                                  </w:rPr>
                                  <w:t>Sumber Daya Alam (air, energi, pertanian dan keanekaragaman hayati), perubahan iklim dan pencegahan penanggulangan bencana</w:t>
                                </w:r>
                              </w:p>
                              <w:p w14:paraId="149B603E" w14:textId="51A06026" w:rsidR="004C7054" w:rsidRPr="00A16ED0" w:rsidRDefault="004C7054"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Ekonomi</w:t>
                                </w:r>
                                <w:r>
                                  <w:rPr>
                                    <w:rFonts w:ascii="Times New Roman" w:hAnsi="Times New Roman" w:cs="Times New Roman"/>
                                    <w:sz w:val="24"/>
                                    <w:szCs w:val="24"/>
                                  </w:rPr>
                                  <w:tab/>
                                  <w:t>: P</w:t>
                                </w:r>
                                <w:r w:rsidRPr="00A16ED0">
                                  <w:rPr>
                                    <w:rFonts w:ascii="Times New Roman" w:hAnsi="Times New Roman" w:cs="Times New Roman"/>
                                    <w:sz w:val="24"/>
                                    <w:szCs w:val="24"/>
                                  </w:rPr>
                                  <w:t>engurangan kemiskinan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2427738" y="5289066"/>
                              <a:ext cx="0" cy="30464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wps:wsp>
                        <wps:cNvPr id="24" name="Straight Arrow Connector 24"/>
                        <wps:cNvCnPr/>
                        <wps:spPr>
                          <a:xfrm>
                            <a:off x="2385569" y="6290813"/>
                            <a:ext cx="0" cy="1955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 name="Rectangle 14"/>
                        <wps:cNvSpPr/>
                        <wps:spPr>
                          <a:xfrm>
                            <a:off x="299087" y="6486394"/>
                            <a:ext cx="4530725" cy="305094"/>
                          </a:xfrm>
                          <a:prstGeom prst="rect">
                            <a:avLst/>
                          </a:prstGeom>
                        </wps:spPr>
                        <wps:style>
                          <a:lnRef idx="2">
                            <a:schemeClr val="dk1"/>
                          </a:lnRef>
                          <a:fillRef idx="1">
                            <a:schemeClr val="lt1"/>
                          </a:fillRef>
                          <a:effectRef idx="0">
                            <a:schemeClr val="dk1"/>
                          </a:effectRef>
                          <a:fontRef idx="minor">
                            <a:schemeClr val="dk1"/>
                          </a:fontRef>
                        </wps:style>
                        <wps:txbx>
                          <w:txbxContent>
                            <w:p w14:paraId="4737AC13" w14:textId="574AA6F4" w:rsidR="004C7054" w:rsidRPr="00397E7E" w:rsidRDefault="004C7054" w:rsidP="00994345">
                              <w:pPr>
                                <w:jc w:val="center"/>
                                <w:rPr>
                                  <w:rFonts w:ascii="Times New Roman" w:hAnsi="Times New Roman" w:cs="Times New Roman"/>
                                  <w:sz w:val="24"/>
                                  <w:szCs w:val="24"/>
                                </w:rPr>
                              </w:pPr>
                              <w:r w:rsidRPr="00397E7E">
                                <w:rPr>
                                  <w:rFonts w:ascii="Times New Roman" w:hAnsi="Times New Roman" w:cs="Times New Roman"/>
                                  <w:sz w:val="24"/>
                                  <w:szCs w:val="24"/>
                                </w:rPr>
                                <w:t xml:space="preserve">Pengetahuan </w:t>
                              </w:r>
                              <w:r w:rsidRPr="00397E7E">
                                <w:rPr>
                                  <w:rFonts w:ascii="Times New Roman" w:hAnsi="Times New Roman" w:cs="Times New Roman"/>
                                  <w:i/>
                                  <w:iCs/>
                                  <w:sz w:val="24"/>
                                  <w:szCs w:val="24"/>
                                </w:rPr>
                                <w:t>Sustainable Development Goals</w:t>
                              </w:r>
                              <w:r w:rsidRPr="00397E7E">
                                <w:rPr>
                                  <w:rFonts w:ascii="Times New Roman" w:hAnsi="Times New Roman" w:cs="Times New Roman"/>
                                  <w:sz w:val="24"/>
                                  <w:szCs w:val="24"/>
                                </w:rPr>
                                <w:t xml:space="preserve"> (SDGs)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CED0E4" id="Canvas 45" o:spid="_x0000_s1026" editas="canvas" style="width:396.85pt;height:607.5pt;mso-position-horizontal-relative:char;mso-position-vertical-relative:line" coordsize="50399,7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77152;visibility:visible;mso-wrap-style:square" filled="t">
                  <v:fill o:detectmouseclick="t"/>
                  <v:path o:connecttype="none"/>
                </v:shape>
                <v:group id="Group 10" o:spid="_x0000_s1028" style="position:absolute;left:2355;top:727;width:46070;height:75321" coordorigin="2667" coordsize="46069,7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46" o:spid="_x0000_s1029" style="position:absolute;left:2744;width:45434;height:2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2F377C59" w14:textId="7E147038" w:rsidR="00DD68CC" w:rsidRPr="00E86D18" w:rsidRDefault="00DD68CC" w:rsidP="008E4F5C">
                          <w:pPr>
                            <w:spacing w:line="276" w:lineRule="auto"/>
                            <w:jc w:val="both"/>
                            <w:rPr>
                              <w:rFonts w:ascii="Times New Roman" w:hAnsi="Times New Roman" w:cs="Times New Roman"/>
                              <w:sz w:val="24"/>
                              <w:szCs w:val="24"/>
                            </w:rPr>
                          </w:pPr>
                          <w:r w:rsidRPr="00C257CE">
                            <w:rPr>
                              <w:rFonts w:ascii="Times New Roman" w:hAnsi="Times New Roman" w:cs="Times New Roman"/>
                              <w:sz w:val="24"/>
                              <w:szCs w:val="24"/>
                            </w:rPr>
                            <w:t>Identifikasi Masalah</w:t>
                          </w:r>
                        </w:p>
                        <w:p w14:paraId="33DB7F1A" w14:textId="6B134371" w:rsidR="00DD68CC" w:rsidRPr="001D76B1" w:rsidRDefault="00DD68CC" w:rsidP="001D76B1">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Keadaan lingkungan yang terjadi saat ini dapat berpengaruh terhadap berkelanjutan lingkungan</w:t>
                          </w:r>
                        </w:p>
                        <w:p w14:paraId="06A7CD15" w14:textId="1FEC174C" w:rsidR="00DD68CC" w:rsidRDefault="00DD68CC"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Istilah </w:t>
                          </w:r>
                          <w:r w:rsidRPr="001940CD">
                            <w:rPr>
                              <w:rFonts w:ascii="Times New Roman" w:hAnsi="Times New Roman" w:cs="Times New Roman"/>
                              <w:i/>
                              <w:iCs/>
                              <w:sz w:val="24"/>
                              <w:szCs w:val="24"/>
                            </w:rPr>
                            <w:t>Education for Sustainable Development</w:t>
                          </w:r>
                          <w:r>
                            <w:rPr>
                              <w:rFonts w:ascii="Times New Roman" w:hAnsi="Times New Roman" w:cs="Times New Roman"/>
                              <w:sz w:val="24"/>
                              <w:szCs w:val="24"/>
                            </w:rPr>
                            <w:t xml:space="preserve"> (ESD) kurang dikenal di SMP wilayah Wanasari</w:t>
                          </w:r>
                        </w:p>
                        <w:p w14:paraId="6E7360CA" w14:textId="77777777" w:rsidR="00DD68CC" w:rsidRDefault="00DD68CC"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AB7C95">
                            <w:rPr>
                              <w:rFonts w:ascii="Times New Roman" w:hAnsi="Times New Roman" w:cs="Times New Roman"/>
                              <w:i/>
                              <w:iCs/>
                              <w:sz w:val="24"/>
                              <w:szCs w:val="24"/>
                            </w:rPr>
                            <w:t>Education for Sustainable Development</w:t>
                          </w:r>
                          <w:r w:rsidRPr="00AB7C95">
                            <w:rPr>
                              <w:rFonts w:ascii="Times New Roman" w:hAnsi="Times New Roman" w:cs="Times New Roman"/>
                              <w:sz w:val="24"/>
                              <w:szCs w:val="24"/>
                            </w:rPr>
                            <w:t xml:space="preserve"> </w:t>
                          </w:r>
                          <w:r>
                            <w:rPr>
                              <w:rFonts w:ascii="Times New Roman" w:hAnsi="Times New Roman" w:cs="Times New Roman"/>
                              <w:sz w:val="24"/>
                              <w:szCs w:val="24"/>
                            </w:rPr>
                            <w:t>(ESD) masih sebatas pada lingkungan belum merata pada materi pembelajaran IPA yang lainnya</w:t>
                          </w:r>
                        </w:p>
                        <w:p w14:paraId="648DF60A" w14:textId="0A91A051" w:rsidR="00DD68CC" w:rsidRPr="00E86D18" w:rsidRDefault="00DD68CC" w:rsidP="008E4F5C">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Terdapat faktor penghambat dalam mengimplementasikan </w:t>
                          </w:r>
                          <w:r w:rsidRPr="001A53DF">
                            <w:rPr>
                              <w:rFonts w:ascii="Times New Roman" w:hAnsi="Times New Roman" w:cs="Times New Roman"/>
                              <w:i/>
                              <w:iCs/>
                              <w:sz w:val="24"/>
                              <w:szCs w:val="24"/>
                            </w:rPr>
                            <w:t xml:space="preserve">Education for Sustainable Development </w:t>
                          </w:r>
                          <w:r>
                            <w:rPr>
                              <w:rFonts w:ascii="Times New Roman" w:hAnsi="Times New Roman" w:cs="Times New Roman"/>
                              <w:sz w:val="24"/>
                              <w:szCs w:val="24"/>
                            </w:rPr>
                            <w:t xml:space="preserve">(ESD) </w:t>
                          </w:r>
                        </w:p>
                      </w:txbxContent>
                    </v:textbox>
                  </v:rect>
                  <v:rect id="Rectangle 49" o:spid="_x0000_s1030" style="position:absolute;left:3302;top:56169;width:45434;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3E7898E4" w14:textId="6D860D53" w:rsidR="00DD68CC" w:rsidRPr="00301920" w:rsidRDefault="00DD68CC" w:rsidP="00301920">
                          <w:pPr>
                            <w:jc w:val="both"/>
                            <w:rPr>
                              <w:rFonts w:ascii="Times New Roman" w:hAnsi="Times New Roman" w:cs="Times New Roman"/>
                              <w:sz w:val="24"/>
                              <w:szCs w:val="24"/>
                            </w:rPr>
                          </w:pPr>
                          <w:r w:rsidRPr="00491E0D">
                            <w:rPr>
                              <w:rFonts w:ascii="Times New Roman" w:hAnsi="Times New Roman" w:cs="Times New Roman"/>
                              <w:sz w:val="24"/>
                              <w:szCs w:val="24"/>
                            </w:rPr>
                            <w:t xml:space="preserve">Proses </w:t>
                          </w:r>
                          <w:r>
                            <w:rPr>
                              <w:rFonts w:ascii="Times New Roman" w:hAnsi="Times New Roman" w:cs="Times New Roman"/>
                              <w:sz w:val="24"/>
                              <w:szCs w:val="24"/>
                            </w:rPr>
                            <w:t xml:space="preserve">pembelajaran yang dilakukan guru perlu mengarah pada </w:t>
                          </w:r>
                          <w:r w:rsidRPr="00491E0D">
                            <w:rPr>
                              <w:rFonts w:ascii="Times New Roman" w:hAnsi="Times New Roman" w:cs="Times New Roman"/>
                              <w:sz w:val="24"/>
                              <w:szCs w:val="24"/>
                            </w:rPr>
                            <w:t>tujuan pendidikan untuk pembangunan berkelanjutan</w:t>
                          </w:r>
                        </w:p>
                      </w:txbxContent>
                    </v:textbox>
                  </v:rect>
                  <v:rect id="Rectangle 51" o:spid="_x0000_s1031" style="position:absolute;left:3175;top:69231;width:45434;height: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14:paraId="5621D1C1" w14:textId="5FC2180E" w:rsidR="00DD68CC" w:rsidRPr="00301920" w:rsidRDefault="00DD68CC" w:rsidP="00301920">
                          <w:pPr>
                            <w:jc w:val="both"/>
                            <w:rPr>
                              <w:rFonts w:ascii="Times New Roman" w:hAnsi="Times New Roman" w:cs="Times New Roman"/>
                              <w:sz w:val="24"/>
                              <w:szCs w:val="24"/>
                            </w:rPr>
                          </w:pPr>
                          <w:r>
                            <w:rPr>
                              <w:rFonts w:ascii="Times New Roman" w:hAnsi="Times New Roman" w:cs="Times New Roman"/>
                              <w:sz w:val="24"/>
                              <w:szCs w:val="24"/>
                            </w:rPr>
                            <w:t>P</w:t>
                          </w:r>
                          <w:r w:rsidRPr="00491E0D">
                            <w:rPr>
                              <w:rFonts w:ascii="Times New Roman" w:hAnsi="Times New Roman" w:cs="Times New Roman"/>
                              <w:sz w:val="24"/>
                              <w:szCs w:val="24"/>
                            </w:rPr>
                            <w:t xml:space="preserve">ersepsi guru IPA SMP terhadap </w:t>
                          </w:r>
                          <w:r w:rsidRPr="00502274">
                            <w:rPr>
                              <w:rFonts w:ascii="Times New Roman" w:hAnsi="Times New Roman" w:cs="Times New Roman"/>
                              <w:i/>
                              <w:iCs/>
                              <w:sz w:val="24"/>
                              <w:szCs w:val="24"/>
                            </w:rPr>
                            <w:t>Education for Sustainable Development</w:t>
                          </w:r>
                          <w:r w:rsidRPr="00491E0D">
                            <w:rPr>
                              <w:rFonts w:ascii="Times New Roman" w:hAnsi="Times New Roman" w:cs="Times New Roman"/>
                              <w:sz w:val="24"/>
                              <w:szCs w:val="24"/>
                            </w:rPr>
                            <w:t xml:space="preserve"> (ESD) dalam pembelajaran IPA</w:t>
                          </w:r>
                        </w:p>
                      </w:txbxContent>
                    </v:textbox>
                  </v:rect>
                  <v:shapetype id="_x0000_t32" coordsize="21600,21600" o:spt="32" o:oned="t" path="m,l21600,21600e" filled="f">
                    <v:path arrowok="t" fillok="f" o:connecttype="none"/>
                    <o:lock v:ext="edit" shapetype="t"/>
                  </v:shapetype>
                  <v:shape id="Straight Arrow Connector 53" o:spid="_x0000_s1032" type="#_x0000_t32" style="position:absolute;left:24181;top:28765;width:0;height:1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" strokecolor="black [3200]" strokeweight="1pt">
                    <v:stroke endarrow="block" joinstyle="miter"/>
                  </v:shape>
                  <v:shape id="Straight Arrow Connector 59" o:spid="_x0000_s1033" type="#_x0000_t32" style="position:absolute;left:24075;top:67187;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" strokecolor="black [3200]" strokeweight="1pt">
                    <v:stroke endarrow="block" joinstyle="miter"/>
                  </v:shape>
                  <v:rect id="Rectangle 18" o:spid="_x0000_s1034" style="position:absolute;left:2667;top:31104;width:45942;height:2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35F5EF12" w14:textId="31BC196E" w:rsidR="00DD68CC" w:rsidRPr="00E201F2" w:rsidRDefault="00DD68CC" w:rsidP="0092037D">
                          <w:pPr>
                            <w:spacing w:line="256" w:lineRule="auto"/>
                            <w:ind w:left="720" w:hanging="360"/>
                            <w:rPr>
                              <w:rFonts w:ascii="Times New Roman" w:hAnsi="Times New Roman" w:cs="Times New Roman"/>
                              <w:sz w:val="24"/>
                              <w:szCs w:val="24"/>
                            </w:rPr>
                          </w:pPr>
                          <w:r>
                            <w:rPr>
                              <w:rFonts w:ascii="Times New Roman" w:hAnsi="Times New Roman" w:cs="Times New Roman"/>
                              <w:sz w:val="24"/>
                              <w:szCs w:val="24"/>
                            </w:rPr>
                            <w:t xml:space="preserve">Komponen </w:t>
                          </w:r>
                          <w:r w:rsidRPr="00163472">
                            <w:rPr>
                              <w:rFonts w:ascii="Times New Roman" w:hAnsi="Times New Roman" w:cs="Times New Roman"/>
                              <w:i/>
                              <w:iCs/>
                              <w:sz w:val="24"/>
                              <w:szCs w:val="24"/>
                            </w:rPr>
                            <w:t>Education for Sustainable Development</w:t>
                          </w:r>
                          <w:r>
                            <w:rPr>
                              <w:rFonts w:ascii="Times New Roman" w:hAnsi="Times New Roman" w:cs="Times New Roman"/>
                              <w:sz w:val="24"/>
                              <w:szCs w:val="24"/>
                            </w:rPr>
                            <w:t xml:space="preserve"> (ESD)</w:t>
                          </w:r>
                        </w:p>
                        <w:p w14:paraId="37A70065" w14:textId="52B9434C" w:rsidR="00DD68CC" w:rsidRDefault="00DD68CC"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Sosial Budaya</w:t>
                          </w:r>
                          <w:r>
                            <w:rPr>
                              <w:rFonts w:ascii="Times New Roman" w:hAnsi="Times New Roman" w:cs="Times New Roman"/>
                              <w:sz w:val="24"/>
                              <w:szCs w:val="24"/>
                            </w:rPr>
                            <w:tab/>
                            <w:t>: K</w:t>
                          </w:r>
                          <w:r w:rsidRPr="00A16ED0">
                            <w:rPr>
                              <w:rFonts w:ascii="Times New Roman" w:hAnsi="Times New Roman" w:cs="Times New Roman"/>
                              <w:sz w:val="24"/>
                              <w:szCs w:val="24"/>
                            </w:rPr>
                            <w:t>esehatan dan HIV/AIDS</w:t>
                          </w:r>
                        </w:p>
                        <w:p w14:paraId="34C0AA17" w14:textId="7152F1DF" w:rsidR="00DD68CC" w:rsidRDefault="00DD68CC"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Lingkungan</w:t>
                          </w:r>
                          <w:r>
                            <w:rPr>
                              <w:rFonts w:ascii="Times New Roman" w:hAnsi="Times New Roman" w:cs="Times New Roman"/>
                              <w:sz w:val="24"/>
                              <w:szCs w:val="24"/>
                            </w:rPr>
                            <w:tab/>
                            <w:t xml:space="preserve">: </w:t>
                          </w:r>
                          <w:r w:rsidRPr="00A16ED0">
                            <w:rPr>
                              <w:rFonts w:ascii="Times New Roman" w:hAnsi="Times New Roman" w:cs="Times New Roman"/>
                              <w:sz w:val="24"/>
                              <w:szCs w:val="24"/>
                            </w:rPr>
                            <w:t>Sumber Daya Alam (air, energi, pertanian dan keanekaragaman hayati), perubahan iklim dan pencegahan penanggulangan bencana</w:t>
                          </w:r>
                        </w:p>
                        <w:p w14:paraId="149B603E" w14:textId="51A06026" w:rsidR="00DD68CC" w:rsidRPr="00A16ED0" w:rsidRDefault="00DD68CC" w:rsidP="00CA2A9D">
                          <w:pPr>
                            <w:pStyle w:val="ListParagraph"/>
                            <w:numPr>
                              <w:ilvl w:val="0"/>
                              <w:numId w:val="11"/>
                            </w:numPr>
                            <w:spacing w:line="256" w:lineRule="auto"/>
                            <w:jc w:val="both"/>
                            <w:rPr>
                              <w:rFonts w:ascii="Times New Roman" w:hAnsi="Times New Roman" w:cs="Times New Roman"/>
                              <w:sz w:val="24"/>
                              <w:szCs w:val="24"/>
                            </w:rPr>
                          </w:pPr>
                          <w:r w:rsidRPr="00A16ED0">
                            <w:rPr>
                              <w:rFonts w:ascii="Times New Roman" w:hAnsi="Times New Roman" w:cs="Times New Roman"/>
                              <w:sz w:val="24"/>
                              <w:szCs w:val="24"/>
                            </w:rPr>
                            <w:t>Ekonomi</w:t>
                          </w:r>
                          <w:r>
                            <w:rPr>
                              <w:rFonts w:ascii="Times New Roman" w:hAnsi="Times New Roman" w:cs="Times New Roman"/>
                              <w:sz w:val="24"/>
                              <w:szCs w:val="24"/>
                            </w:rPr>
                            <w:tab/>
                            <w:t>: P</w:t>
                          </w:r>
                          <w:r w:rsidRPr="00A16ED0">
                            <w:rPr>
                              <w:rFonts w:ascii="Times New Roman" w:hAnsi="Times New Roman" w:cs="Times New Roman"/>
                              <w:sz w:val="24"/>
                              <w:szCs w:val="24"/>
                            </w:rPr>
                            <w:t>engurangan kemiskinan</w:t>
                          </w:r>
                        </w:p>
                      </w:txbxContent>
                    </v:textbox>
                  </v:rect>
                  <v:shape id="Straight Arrow Connector 25" o:spid="_x0000_s1035" type="#_x0000_t32" style="position:absolute;left:24277;top:52890;width:0;height:3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" strokecolor="black [3200]" strokeweight="1pt">
                    <v:stroke endarrow="block" joinstyle="miter"/>
                  </v:shape>
                </v:group>
                <v:shape id="Straight Arrow Connector 24" o:spid="_x0000_s1036" type="#_x0000_t32" style="position:absolute;left:23855;top:62908;width:0;height:1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o1WxQAAANsAAAAPAAAAZHJzL2Rvd25yZXYueG1sRI9PawIx&#10;FMTvBb9DeEIvpWYr1i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A66o1WxQAAANsAAAAP&#10;AAAAAAAAAAAAAAAAAAcCAABkcnMvZG93bnJldi54bWxQSwUGAAAAAAMAAwC3AAAA+QIAAAAA&#10;" strokecolor="black [3200]" strokeweight="1pt">
                  <v:stroke endarrow="block" joinstyle="miter"/>
                </v:shape>
                <v:rect id="Rectangle 14" o:spid="_x0000_s1037" style="position:absolute;left:2990;top:64863;width:45308;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4737AC13" w14:textId="574AA6F4" w:rsidR="00DD68CC" w:rsidRPr="00397E7E" w:rsidRDefault="00DD68CC" w:rsidP="00994345">
                        <w:pPr>
                          <w:jc w:val="center"/>
                          <w:rPr>
                            <w:rFonts w:ascii="Times New Roman" w:hAnsi="Times New Roman" w:cs="Times New Roman"/>
                            <w:sz w:val="24"/>
                            <w:szCs w:val="24"/>
                          </w:rPr>
                        </w:pPr>
                        <w:r w:rsidRPr="00397E7E">
                          <w:rPr>
                            <w:rFonts w:ascii="Times New Roman" w:hAnsi="Times New Roman" w:cs="Times New Roman"/>
                            <w:sz w:val="24"/>
                            <w:szCs w:val="24"/>
                          </w:rPr>
                          <w:t xml:space="preserve">Pengetahuan </w:t>
                        </w:r>
                        <w:r w:rsidRPr="00397E7E">
                          <w:rPr>
                            <w:rFonts w:ascii="Times New Roman" w:hAnsi="Times New Roman" w:cs="Times New Roman"/>
                            <w:i/>
                            <w:iCs/>
                            <w:sz w:val="24"/>
                            <w:szCs w:val="24"/>
                          </w:rPr>
                          <w:t>Sustainable Development Goals</w:t>
                        </w:r>
                        <w:r w:rsidRPr="00397E7E">
                          <w:rPr>
                            <w:rFonts w:ascii="Times New Roman" w:hAnsi="Times New Roman" w:cs="Times New Roman"/>
                            <w:sz w:val="24"/>
                            <w:szCs w:val="24"/>
                          </w:rPr>
                          <w:t xml:space="preserve"> (SDGs)</w:t>
                        </w:r>
                      </w:p>
                    </w:txbxContent>
                  </v:textbox>
                </v:rect>
                <w10:anchorlock/>
              </v:group>
            </w:pict>
          </mc:Fallback>
        </mc:AlternateContent>
      </w:r>
    </w:p>
    <w:p w14:paraId="3B4367AC" w14:textId="47BB60F8" w:rsidR="008E4B42" w:rsidRDefault="00666832" w:rsidP="008E4B42">
      <w:pPr>
        <w:pStyle w:val="Caption"/>
        <w:jc w:val="center"/>
        <w:rPr>
          <w:rFonts w:ascii="Times New Roman" w:hAnsi="Times New Roman" w:cs="Times New Roman"/>
          <w:i w:val="0"/>
          <w:iCs w:val="0"/>
          <w:color w:val="auto"/>
          <w:sz w:val="24"/>
          <w:szCs w:val="24"/>
        </w:rPr>
        <w:sectPr w:rsidR="008E4B42" w:rsidSect="008032EA">
          <w:pgSz w:w="11906" w:h="16838" w:code="9"/>
          <w:pgMar w:top="2268" w:right="1701" w:bottom="1701" w:left="2268" w:header="709" w:footer="709" w:gutter="0"/>
          <w:cols w:space="708"/>
          <w:titlePg/>
          <w:docGrid w:linePitch="360"/>
        </w:sectPr>
      </w:pPr>
      <w:bookmarkStart w:id="29" w:name="_Toc174971736"/>
      <w:proofErr w:type="gramStart"/>
      <w:r w:rsidRPr="0074072E">
        <w:rPr>
          <w:rFonts w:ascii="Times New Roman" w:hAnsi="Times New Roman" w:cs="Times New Roman"/>
          <w:i w:val="0"/>
          <w:iCs w:val="0"/>
          <w:color w:val="auto"/>
          <w:sz w:val="24"/>
          <w:szCs w:val="24"/>
        </w:rPr>
        <w:t xml:space="preserve">Gambar </w:t>
      </w:r>
      <w:r w:rsidR="00751857">
        <w:rPr>
          <w:rFonts w:ascii="Times New Roman" w:hAnsi="Times New Roman" w:cs="Times New Roman"/>
          <w:i w:val="0"/>
          <w:iCs w:val="0"/>
          <w:color w:val="auto"/>
          <w:sz w:val="24"/>
          <w:szCs w:val="24"/>
        </w:rPr>
        <w:t>2</w:t>
      </w:r>
      <w:r w:rsidR="00146D9A">
        <w:rPr>
          <w:rFonts w:ascii="Times New Roman" w:hAnsi="Times New Roman" w:cs="Times New Roman"/>
          <w:i w:val="0"/>
          <w:iCs w:val="0"/>
          <w:color w:val="auto"/>
          <w:sz w:val="24"/>
          <w:szCs w:val="24"/>
        </w:rPr>
        <w:t>.</w:t>
      </w:r>
      <w:proofErr w:type="gramEnd"/>
      <w:r w:rsidR="00146D9A">
        <w:rPr>
          <w:rFonts w:ascii="Times New Roman" w:hAnsi="Times New Roman" w:cs="Times New Roman"/>
          <w:i w:val="0"/>
          <w:iCs w:val="0"/>
          <w:color w:val="auto"/>
          <w:sz w:val="24"/>
          <w:szCs w:val="24"/>
        </w:rPr>
        <w:fldChar w:fldCharType="begin"/>
      </w:r>
      <w:r w:rsidR="00146D9A">
        <w:rPr>
          <w:rFonts w:ascii="Times New Roman" w:hAnsi="Times New Roman" w:cs="Times New Roman"/>
          <w:i w:val="0"/>
          <w:iCs w:val="0"/>
          <w:color w:val="auto"/>
          <w:sz w:val="24"/>
          <w:szCs w:val="24"/>
        </w:rPr>
        <w:instrText xml:space="preserve"> SEQ Gambar \* ARABIC \s 1 </w:instrText>
      </w:r>
      <w:r w:rsidR="00146D9A">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1</w:t>
      </w:r>
      <w:r w:rsidR="00146D9A">
        <w:rPr>
          <w:rFonts w:ascii="Times New Roman" w:hAnsi="Times New Roman" w:cs="Times New Roman"/>
          <w:i w:val="0"/>
          <w:iCs w:val="0"/>
          <w:color w:val="auto"/>
          <w:sz w:val="24"/>
          <w:szCs w:val="24"/>
        </w:rPr>
        <w:fldChar w:fldCharType="end"/>
      </w:r>
      <w:r w:rsidRPr="0074072E">
        <w:rPr>
          <w:rFonts w:ascii="Times New Roman" w:hAnsi="Times New Roman" w:cs="Times New Roman"/>
          <w:i w:val="0"/>
          <w:iCs w:val="0"/>
          <w:color w:val="auto"/>
          <w:sz w:val="24"/>
          <w:szCs w:val="24"/>
        </w:rPr>
        <w:t xml:space="preserve"> Bagan Kerangka Pikir</w:t>
      </w:r>
      <w:bookmarkEnd w:id="29"/>
    </w:p>
    <w:p w14:paraId="1287493C" w14:textId="29966905" w:rsidR="008032EA" w:rsidRPr="008E4B42" w:rsidRDefault="00AA5491" w:rsidP="00AA5491">
      <w:pPr>
        <w:pStyle w:val="Heading1"/>
        <w:numPr>
          <w:ilvl w:val="0"/>
          <w:numId w:val="0"/>
        </w:numPr>
        <w:spacing w:line="960" w:lineRule="auto"/>
      </w:pPr>
      <w:bookmarkStart w:id="30" w:name="_Toc174971662"/>
      <w:r>
        <w:lastRenderedPageBreak/>
        <w:t>BAB 3</w:t>
      </w:r>
      <w:r>
        <w:br/>
      </w:r>
      <w:bookmarkStart w:id="31" w:name="_GoBack"/>
      <w:bookmarkEnd w:id="31"/>
      <w:r>
        <w:t>METOD</w:t>
      </w:r>
      <w:r w:rsidR="00DF54DC">
        <w:t>E</w:t>
      </w:r>
      <w:r>
        <w:t xml:space="preserve"> PENELITIAN</w:t>
      </w:r>
      <w:bookmarkEnd w:id="30"/>
    </w:p>
    <w:p w14:paraId="4AF418A1" w14:textId="2928851C" w:rsidR="00A9786E" w:rsidRDefault="00155254" w:rsidP="00C90694">
      <w:pPr>
        <w:pStyle w:val="Heading2"/>
        <w:numPr>
          <w:ilvl w:val="0"/>
          <w:numId w:val="0"/>
        </w:numPr>
        <w:spacing w:line="480" w:lineRule="auto"/>
        <w:ind w:left="720" w:hanging="720"/>
      </w:pPr>
      <w:bookmarkStart w:id="32" w:name="_Toc174971663"/>
      <w:r>
        <w:t xml:space="preserve">3.1 </w:t>
      </w:r>
      <w:r w:rsidR="00C94744">
        <w:t>Pendekatan dan Desain Penelitian</w:t>
      </w:r>
      <w:bookmarkEnd w:id="32"/>
    </w:p>
    <w:p w14:paraId="3AC206A3" w14:textId="32658985" w:rsidR="00CB09DB" w:rsidRPr="00CB09DB" w:rsidRDefault="00CB09DB" w:rsidP="00C90694">
      <w:pPr>
        <w:pStyle w:val="Heading3"/>
        <w:numPr>
          <w:ilvl w:val="0"/>
          <w:numId w:val="0"/>
        </w:numPr>
        <w:spacing w:line="480" w:lineRule="auto"/>
        <w:ind w:left="470" w:hanging="357"/>
      </w:pPr>
      <w:bookmarkStart w:id="33" w:name="_Toc174971664"/>
      <w:r>
        <w:t>3.1.1 Pendekatan</w:t>
      </w:r>
      <w:bookmarkEnd w:id="33"/>
    </w:p>
    <w:p w14:paraId="5B696144" w14:textId="7C076899" w:rsidR="00BA3FD9" w:rsidRDefault="00A4785E" w:rsidP="00C90694">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Penelitian ini merupakan penelitian de</w:t>
      </w:r>
      <w:r w:rsidR="00722ED0">
        <w:rPr>
          <w:rFonts w:ascii="Times New Roman" w:hAnsi="Times New Roman" w:cs="Times New Roman"/>
          <w:sz w:val="24"/>
          <w:szCs w:val="24"/>
        </w:rPr>
        <w:t>s</w:t>
      </w:r>
      <w:r>
        <w:rPr>
          <w:rFonts w:ascii="Times New Roman" w:hAnsi="Times New Roman" w:cs="Times New Roman"/>
          <w:sz w:val="24"/>
          <w:szCs w:val="24"/>
        </w:rPr>
        <w:t>kriptif</w:t>
      </w:r>
      <w:r w:rsidR="00C24345">
        <w:rPr>
          <w:rFonts w:ascii="Times New Roman" w:hAnsi="Times New Roman" w:cs="Times New Roman"/>
          <w:sz w:val="24"/>
          <w:szCs w:val="24"/>
        </w:rPr>
        <w:t xml:space="preserve"> </w:t>
      </w:r>
      <w:r w:rsidR="00897E9E">
        <w:rPr>
          <w:rFonts w:ascii="Times New Roman" w:hAnsi="Times New Roman" w:cs="Times New Roman"/>
          <w:sz w:val="24"/>
          <w:szCs w:val="24"/>
        </w:rPr>
        <w:t>dengan</w:t>
      </w:r>
      <w:r w:rsidR="00C24345">
        <w:rPr>
          <w:rFonts w:ascii="Times New Roman" w:hAnsi="Times New Roman" w:cs="Times New Roman"/>
          <w:sz w:val="24"/>
          <w:szCs w:val="24"/>
        </w:rPr>
        <w:t xml:space="preserve"> menggunakan</w:t>
      </w:r>
      <w:r w:rsidR="00897E9E">
        <w:rPr>
          <w:rFonts w:ascii="Times New Roman" w:hAnsi="Times New Roman" w:cs="Times New Roman"/>
          <w:sz w:val="24"/>
          <w:szCs w:val="24"/>
        </w:rPr>
        <w:t xml:space="preserve"> </w:t>
      </w:r>
      <w:r w:rsidR="00C24345">
        <w:rPr>
          <w:rFonts w:ascii="Times New Roman" w:hAnsi="Times New Roman" w:cs="Times New Roman"/>
          <w:sz w:val="24"/>
          <w:szCs w:val="24"/>
        </w:rPr>
        <w:t>pendekatan kuantitatif</w:t>
      </w:r>
      <w:r w:rsidR="00DB039E">
        <w:rPr>
          <w:rFonts w:ascii="Times New Roman" w:hAnsi="Times New Roman" w:cs="Times New Roman"/>
          <w:sz w:val="24"/>
          <w:szCs w:val="24"/>
        </w:rPr>
        <w:t xml:space="preserve"> </w:t>
      </w:r>
      <w:r w:rsidR="00C24345">
        <w:rPr>
          <w:rFonts w:ascii="Times New Roman" w:hAnsi="Times New Roman" w:cs="Times New Roman"/>
          <w:sz w:val="24"/>
          <w:szCs w:val="24"/>
        </w:rPr>
        <w:t>dilakukan untuk menemukan solusi untuk masalah dan mempelajari lebih lanjut tentang suatu fenomen</w:t>
      </w:r>
      <w:r w:rsidR="009E74C4">
        <w:rPr>
          <w:rFonts w:ascii="Times New Roman" w:hAnsi="Times New Roman" w:cs="Times New Roman"/>
          <w:sz w:val="24"/>
          <w:szCs w:val="24"/>
        </w:rPr>
        <w:t xml:space="preserve">a </w:t>
      </w:r>
      <w:r w:rsidR="009E74C4">
        <w:rPr>
          <w:rFonts w:ascii="Times New Roman" w:hAnsi="Times New Roman" w:cs="Times New Roman"/>
          <w:sz w:val="24"/>
          <w:szCs w:val="24"/>
        </w:rPr>
        <w:fldChar w:fldCharType="begin" w:fldLock="1"/>
      </w:r>
      <w:r w:rsidR="003B1468">
        <w:rPr>
          <w:rFonts w:ascii="Times New Roman" w:hAnsi="Times New Roman" w:cs="Times New Roman"/>
          <w:sz w:val="24"/>
          <w:szCs w:val="24"/>
        </w:rPr>
        <w:instrText>ADDIN CSL_CITATION {"citationItems":[{"id":"ITEM-1","itemData":{"author":[{"dropping-particle":"","family":"Paramita","given":"R W Daniar","non-dropping-particle":"","parse-names":false,"suffix":""},{"dropping-particle":"","family":"Rizal","given":"N","non-dropping-particle":"","parse-names":false,"suffix":""},{"dropping-particle":"","family":"Sulistyan","given":"R B","non-dropping-particle":"","parse-names":false,"suffix":""}],"id":"ITEM-1","issued":{"date-parts":[["2021"]]},"note":"Cited By (since 2021): 30","publisher":"Widya Gama Press","title":"Metode Penelitian Kuantitatif Edisi 3","type":"article"},"uris":["http://www.mendeley.com/documents/?uuid=e593d0c9-a710-4bd9-a06f-1e0aa867547c"]}],"mendeley":{"formattedCitation":"(Paramita et al., 2021)","manualFormatting":"(Paramita et al., 2021: 13)","plainTextFormattedCitation":"(Paramita et al., 2021)","previouslyFormattedCitation":"(Paramita et al., 2021)"},"properties":{"noteIndex":0},"schema":"https://github.com/citation-style-language/schema/raw/master/csl-citation.json"}</w:instrText>
      </w:r>
      <w:r w:rsidR="009E74C4">
        <w:rPr>
          <w:rFonts w:ascii="Times New Roman" w:hAnsi="Times New Roman" w:cs="Times New Roman"/>
          <w:sz w:val="24"/>
          <w:szCs w:val="24"/>
        </w:rPr>
        <w:fldChar w:fldCharType="separate"/>
      </w:r>
      <w:r w:rsidR="009E74C4" w:rsidRPr="009E74C4">
        <w:rPr>
          <w:rFonts w:ascii="Times New Roman" w:hAnsi="Times New Roman" w:cs="Times New Roman"/>
          <w:noProof/>
          <w:sz w:val="24"/>
          <w:szCs w:val="24"/>
        </w:rPr>
        <w:t>(Paramita et al., 2021</w:t>
      </w:r>
      <w:r w:rsidR="00DA560F">
        <w:rPr>
          <w:rFonts w:ascii="Times New Roman" w:hAnsi="Times New Roman" w:cs="Times New Roman"/>
          <w:noProof/>
          <w:sz w:val="24"/>
          <w:szCs w:val="24"/>
        </w:rPr>
        <w:t>: 13</w:t>
      </w:r>
      <w:r w:rsidR="009E74C4" w:rsidRPr="009E74C4">
        <w:rPr>
          <w:rFonts w:ascii="Times New Roman" w:hAnsi="Times New Roman" w:cs="Times New Roman"/>
          <w:noProof/>
          <w:sz w:val="24"/>
          <w:szCs w:val="24"/>
        </w:rPr>
        <w:t>)</w:t>
      </w:r>
      <w:r w:rsidR="009E74C4">
        <w:rPr>
          <w:rFonts w:ascii="Times New Roman" w:hAnsi="Times New Roman" w:cs="Times New Roman"/>
          <w:sz w:val="24"/>
          <w:szCs w:val="24"/>
        </w:rPr>
        <w:fldChar w:fldCharType="end"/>
      </w:r>
      <w:r w:rsidR="00E0748C">
        <w:rPr>
          <w:rFonts w:ascii="Times New Roman" w:hAnsi="Times New Roman" w:cs="Times New Roman"/>
          <w:sz w:val="24"/>
          <w:szCs w:val="24"/>
        </w:rPr>
        <w:t xml:space="preserve">. </w:t>
      </w:r>
      <w:proofErr w:type="gramStart"/>
      <w:r w:rsidR="00B95EBC">
        <w:rPr>
          <w:rFonts w:ascii="Times New Roman" w:hAnsi="Times New Roman" w:cs="Times New Roman"/>
          <w:sz w:val="24"/>
          <w:szCs w:val="24"/>
        </w:rPr>
        <w:t xml:space="preserve">Pendekatan kuantitatif dalam penelitian deskriptif </w:t>
      </w:r>
      <w:r w:rsidR="00AA75F8">
        <w:rPr>
          <w:rFonts w:ascii="Times New Roman" w:hAnsi="Times New Roman" w:cs="Times New Roman"/>
          <w:sz w:val="24"/>
          <w:szCs w:val="24"/>
        </w:rPr>
        <w:t>memungkinkan peneliti untuk menyajikan temuan</w:t>
      </w:r>
      <w:r w:rsidR="0030441F">
        <w:rPr>
          <w:rFonts w:ascii="Times New Roman" w:hAnsi="Times New Roman" w:cs="Times New Roman"/>
          <w:sz w:val="24"/>
          <w:szCs w:val="24"/>
        </w:rPr>
        <w:t xml:space="preserve"> dan</w:t>
      </w:r>
      <w:r w:rsidR="00AA75F8">
        <w:rPr>
          <w:rFonts w:ascii="Times New Roman" w:hAnsi="Times New Roman" w:cs="Times New Roman"/>
          <w:sz w:val="24"/>
          <w:szCs w:val="24"/>
        </w:rPr>
        <w:t xml:space="preserve"> membantu dalam memahami fenomena yang diteliti dengan baik.</w:t>
      </w:r>
      <w:proofErr w:type="gramEnd"/>
      <w:r w:rsidR="0030441F">
        <w:rPr>
          <w:rFonts w:ascii="Times New Roman" w:hAnsi="Times New Roman" w:cs="Times New Roman"/>
          <w:sz w:val="24"/>
          <w:szCs w:val="24"/>
        </w:rPr>
        <w:t xml:space="preserve"> </w:t>
      </w:r>
      <w:proofErr w:type="gramStart"/>
      <w:r w:rsidR="00FB0102">
        <w:rPr>
          <w:rFonts w:ascii="Times New Roman" w:hAnsi="Times New Roman" w:cs="Times New Roman"/>
          <w:sz w:val="24"/>
          <w:szCs w:val="24"/>
        </w:rPr>
        <w:t xml:space="preserve">Metode deskriptif </w:t>
      </w:r>
      <w:r w:rsidR="00020297">
        <w:rPr>
          <w:rFonts w:ascii="Times New Roman" w:hAnsi="Times New Roman" w:cs="Times New Roman"/>
          <w:sz w:val="24"/>
          <w:szCs w:val="24"/>
        </w:rPr>
        <w:t xml:space="preserve">ini </w:t>
      </w:r>
      <w:r w:rsidR="00FB0102">
        <w:rPr>
          <w:rFonts w:ascii="Times New Roman" w:hAnsi="Times New Roman" w:cs="Times New Roman"/>
          <w:sz w:val="24"/>
          <w:szCs w:val="24"/>
        </w:rPr>
        <w:t xml:space="preserve">digunakan untuk menggambarkan </w:t>
      </w:r>
      <w:r w:rsidR="00020297">
        <w:rPr>
          <w:rFonts w:ascii="Times New Roman" w:hAnsi="Times New Roman" w:cs="Times New Roman"/>
          <w:sz w:val="24"/>
          <w:szCs w:val="24"/>
        </w:rPr>
        <w:t xml:space="preserve">bagaimana </w:t>
      </w:r>
      <w:r w:rsidR="00FB0102">
        <w:rPr>
          <w:rFonts w:ascii="Times New Roman" w:hAnsi="Times New Roman" w:cs="Times New Roman"/>
          <w:sz w:val="24"/>
          <w:szCs w:val="24"/>
        </w:rPr>
        <w:t xml:space="preserve">persepsi guru IPA </w:t>
      </w:r>
      <w:r w:rsidR="00306D85">
        <w:rPr>
          <w:rFonts w:ascii="Times New Roman" w:hAnsi="Times New Roman" w:cs="Times New Roman"/>
          <w:sz w:val="24"/>
          <w:szCs w:val="24"/>
        </w:rPr>
        <w:t xml:space="preserve">SMP </w:t>
      </w:r>
      <w:r w:rsidR="00FB0102">
        <w:rPr>
          <w:rFonts w:ascii="Times New Roman" w:hAnsi="Times New Roman" w:cs="Times New Roman"/>
          <w:sz w:val="24"/>
          <w:szCs w:val="24"/>
        </w:rPr>
        <w:t>t</w:t>
      </w:r>
      <w:r w:rsidR="00306D85">
        <w:rPr>
          <w:rFonts w:ascii="Times New Roman" w:hAnsi="Times New Roman" w:cs="Times New Roman"/>
          <w:sz w:val="24"/>
          <w:szCs w:val="24"/>
        </w:rPr>
        <w:t>erhadap</w:t>
      </w:r>
      <w:r w:rsidR="004D5ED2">
        <w:rPr>
          <w:rFonts w:ascii="Times New Roman" w:hAnsi="Times New Roman" w:cs="Times New Roman"/>
          <w:sz w:val="24"/>
          <w:szCs w:val="24"/>
        </w:rPr>
        <w:t xml:space="preserve"> </w:t>
      </w:r>
      <w:r w:rsidR="004D5ED2" w:rsidRPr="004D5ED2">
        <w:rPr>
          <w:rFonts w:ascii="Times New Roman" w:hAnsi="Times New Roman" w:cs="Times New Roman"/>
          <w:i/>
          <w:iCs/>
          <w:sz w:val="24"/>
          <w:szCs w:val="24"/>
        </w:rPr>
        <w:t>Education for Sustainable Develoment</w:t>
      </w:r>
      <w:r w:rsidR="00FB0102">
        <w:rPr>
          <w:rFonts w:ascii="Times New Roman" w:hAnsi="Times New Roman" w:cs="Times New Roman"/>
          <w:sz w:val="24"/>
          <w:szCs w:val="24"/>
        </w:rPr>
        <w:t xml:space="preserve"> </w:t>
      </w:r>
      <w:r w:rsidR="004D5ED2">
        <w:rPr>
          <w:rFonts w:ascii="Times New Roman" w:hAnsi="Times New Roman" w:cs="Times New Roman"/>
          <w:sz w:val="24"/>
          <w:szCs w:val="24"/>
        </w:rPr>
        <w:t>(</w:t>
      </w:r>
      <w:r w:rsidR="00FB0102">
        <w:rPr>
          <w:rFonts w:ascii="Times New Roman" w:hAnsi="Times New Roman" w:cs="Times New Roman"/>
          <w:sz w:val="24"/>
          <w:szCs w:val="24"/>
        </w:rPr>
        <w:t>ESD</w:t>
      </w:r>
      <w:r w:rsidR="004D5ED2">
        <w:rPr>
          <w:rFonts w:ascii="Times New Roman" w:hAnsi="Times New Roman" w:cs="Times New Roman"/>
          <w:sz w:val="24"/>
          <w:szCs w:val="24"/>
        </w:rPr>
        <w:t xml:space="preserve">) </w:t>
      </w:r>
      <w:r w:rsidR="00FB0102">
        <w:rPr>
          <w:rFonts w:ascii="Times New Roman" w:hAnsi="Times New Roman" w:cs="Times New Roman"/>
          <w:sz w:val="24"/>
          <w:szCs w:val="24"/>
        </w:rPr>
        <w:t>dalam pembelajaran IPA</w:t>
      </w:r>
      <w:r w:rsidR="00020297">
        <w:rPr>
          <w:rFonts w:ascii="Times New Roman" w:hAnsi="Times New Roman" w:cs="Times New Roman"/>
          <w:sz w:val="24"/>
          <w:szCs w:val="24"/>
        </w:rPr>
        <w:t>.</w:t>
      </w:r>
      <w:proofErr w:type="gramEnd"/>
    </w:p>
    <w:p w14:paraId="608FBBAF" w14:textId="4BF52D48" w:rsidR="00CB09DB" w:rsidRPr="00CB09DB" w:rsidRDefault="00CB09DB" w:rsidP="00D762E4">
      <w:pPr>
        <w:pStyle w:val="Heading3"/>
        <w:numPr>
          <w:ilvl w:val="0"/>
          <w:numId w:val="0"/>
        </w:numPr>
        <w:spacing w:line="480" w:lineRule="auto"/>
        <w:ind w:left="470" w:hanging="357"/>
      </w:pPr>
      <w:bookmarkStart w:id="34" w:name="_Toc174971665"/>
      <w:r>
        <w:t>3.1.2 Desain Penelitian</w:t>
      </w:r>
      <w:bookmarkEnd w:id="34"/>
    </w:p>
    <w:p w14:paraId="61CF063C" w14:textId="77777777" w:rsidR="00052475" w:rsidRDefault="00A9786E" w:rsidP="00052475">
      <w:pPr>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Desain penelitian </w:t>
      </w:r>
      <w:r w:rsidR="004B055A">
        <w:rPr>
          <w:rFonts w:ascii="Times New Roman" w:hAnsi="Times New Roman" w:cs="Times New Roman"/>
          <w:sz w:val="24"/>
          <w:szCs w:val="24"/>
        </w:rPr>
        <w:t>ini menggunakan metode campuran</w:t>
      </w:r>
      <w:r w:rsidR="00387E5B">
        <w:rPr>
          <w:rFonts w:ascii="Times New Roman" w:hAnsi="Times New Roman" w:cs="Times New Roman"/>
          <w:sz w:val="24"/>
          <w:szCs w:val="24"/>
        </w:rPr>
        <w:t>.</w:t>
      </w:r>
      <w:proofErr w:type="gramEnd"/>
      <w:r w:rsidR="00387E5B">
        <w:rPr>
          <w:rFonts w:ascii="Times New Roman" w:hAnsi="Times New Roman" w:cs="Times New Roman"/>
          <w:sz w:val="24"/>
          <w:szCs w:val="24"/>
        </w:rPr>
        <w:t xml:space="preserve"> Metode campuran</w:t>
      </w:r>
      <w:r w:rsidR="001531C5">
        <w:rPr>
          <w:rFonts w:ascii="Times New Roman" w:hAnsi="Times New Roman" w:cs="Times New Roman"/>
          <w:sz w:val="24"/>
          <w:szCs w:val="24"/>
        </w:rPr>
        <w:t xml:space="preserve"> </w:t>
      </w:r>
      <w:r w:rsidR="00387E5B">
        <w:rPr>
          <w:rFonts w:ascii="Times New Roman" w:hAnsi="Times New Roman" w:cs="Times New Roman"/>
          <w:sz w:val="24"/>
          <w:szCs w:val="24"/>
        </w:rPr>
        <w:t>melibatkan penggabungan atau penyatuan penelitian dan data kualitatif se</w:t>
      </w:r>
      <w:r w:rsidR="00EC0314">
        <w:rPr>
          <w:rFonts w:ascii="Times New Roman" w:hAnsi="Times New Roman" w:cs="Times New Roman"/>
          <w:sz w:val="24"/>
          <w:szCs w:val="24"/>
        </w:rPr>
        <w:t>rta kuantitatif dalam penelitian</w:t>
      </w:r>
      <w:r w:rsidR="001A6C75">
        <w:rPr>
          <w:rFonts w:ascii="Times New Roman" w:hAnsi="Times New Roman" w:cs="Times New Roman"/>
          <w:sz w:val="24"/>
          <w:szCs w:val="24"/>
        </w:rPr>
        <w:t xml:space="preserve"> </w:t>
      </w:r>
      <w:r w:rsidR="001A6C75">
        <w:rPr>
          <w:rFonts w:ascii="Times New Roman" w:hAnsi="Times New Roman" w:cs="Times New Roman"/>
          <w:sz w:val="24"/>
          <w:szCs w:val="24"/>
        </w:rPr>
        <w:fldChar w:fldCharType="begin" w:fldLock="1"/>
      </w:r>
      <w:r w:rsidR="00487DAF">
        <w:rPr>
          <w:rFonts w:ascii="Times New Roman" w:hAnsi="Times New Roman" w:cs="Times New Roman"/>
          <w:sz w:val="24"/>
          <w:szCs w:val="24"/>
        </w:rPr>
        <w:instrText>ADDIN CSL_CITATION {"citationItems":[{"id":"ITEM-1","itemData":{"author":[{"dropping-particle":"","family":"Creswell","given":"J W","non-dropping-particle":"","parse-names":false,"suffix":""}],"id":"ITEM-1","issued":{"date-parts":[["2021"]]},"note":"Cited By (since 2021): 2","publisher":"Pustaka Pelajar","title":"Research Design: Pendekatan Metode Kualitatif, Kuantitatif, dan Campuran","type":"article"},"uris":["http://www.mendeley.com/documents/?uuid=af1ef821-5f48-4d5d-b1b0-419fbe8f52dd"]}],"mendeley":{"formattedCitation":"(Creswell, 2021)","manualFormatting":"(Creswell, 2021: 19)","plainTextFormattedCitation":"(Creswell, 2021)","previouslyFormattedCitation":"(Creswell, 2021)"},"properties":{"noteIndex":0},"schema":"https://github.com/citation-style-language/schema/raw/master/csl-citation.json"}</w:instrText>
      </w:r>
      <w:r w:rsidR="001A6C75">
        <w:rPr>
          <w:rFonts w:ascii="Times New Roman" w:hAnsi="Times New Roman" w:cs="Times New Roman"/>
          <w:sz w:val="24"/>
          <w:szCs w:val="24"/>
        </w:rPr>
        <w:fldChar w:fldCharType="separate"/>
      </w:r>
      <w:r w:rsidR="001A6C75" w:rsidRPr="001A6C75">
        <w:rPr>
          <w:rFonts w:ascii="Times New Roman" w:hAnsi="Times New Roman" w:cs="Times New Roman"/>
          <w:noProof/>
          <w:sz w:val="24"/>
          <w:szCs w:val="24"/>
        </w:rPr>
        <w:t>(Creswell, 2021</w:t>
      </w:r>
      <w:r w:rsidR="001A6C75">
        <w:rPr>
          <w:rFonts w:ascii="Times New Roman" w:hAnsi="Times New Roman" w:cs="Times New Roman"/>
          <w:noProof/>
          <w:sz w:val="24"/>
          <w:szCs w:val="24"/>
        </w:rPr>
        <w:t xml:space="preserve">: </w:t>
      </w:r>
      <w:r w:rsidR="001531C5">
        <w:rPr>
          <w:rFonts w:ascii="Times New Roman" w:hAnsi="Times New Roman" w:cs="Times New Roman"/>
          <w:noProof/>
          <w:sz w:val="24"/>
          <w:szCs w:val="24"/>
        </w:rPr>
        <w:t>19</w:t>
      </w:r>
      <w:r w:rsidR="001A6C75" w:rsidRPr="001A6C75">
        <w:rPr>
          <w:rFonts w:ascii="Times New Roman" w:hAnsi="Times New Roman" w:cs="Times New Roman"/>
          <w:noProof/>
          <w:sz w:val="24"/>
          <w:szCs w:val="24"/>
        </w:rPr>
        <w:t>)</w:t>
      </w:r>
      <w:r w:rsidR="001A6C75">
        <w:rPr>
          <w:rFonts w:ascii="Times New Roman" w:hAnsi="Times New Roman" w:cs="Times New Roman"/>
          <w:sz w:val="24"/>
          <w:szCs w:val="24"/>
        </w:rPr>
        <w:fldChar w:fldCharType="end"/>
      </w:r>
      <w:r w:rsidR="00EC0314">
        <w:rPr>
          <w:rFonts w:ascii="Times New Roman" w:hAnsi="Times New Roman" w:cs="Times New Roman"/>
          <w:sz w:val="24"/>
          <w:szCs w:val="24"/>
        </w:rPr>
        <w:t xml:space="preserve">. </w:t>
      </w:r>
      <w:r w:rsidR="00BC620B">
        <w:rPr>
          <w:rFonts w:ascii="Times New Roman" w:hAnsi="Times New Roman" w:cs="Times New Roman"/>
          <w:sz w:val="24"/>
          <w:szCs w:val="24"/>
        </w:rPr>
        <w:t xml:space="preserve">Penelitian ini menggunakan metode campuran paralel konvergen yang merupakan bentuk rancangan metode campuran di mana peneliti mengumpulkan atau </w:t>
      </w:r>
      <w:r w:rsidR="00BB76D6">
        <w:rPr>
          <w:rFonts w:ascii="Times New Roman" w:hAnsi="Times New Roman" w:cs="Times New Roman"/>
          <w:sz w:val="24"/>
          <w:szCs w:val="24"/>
        </w:rPr>
        <w:t>menggabungkan data kuantitatif dan kualitatif agar dapat memberikan analisis masalah penelitian secara komprehensif</w:t>
      </w:r>
      <w:r w:rsidR="00AA686F">
        <w:rPr>
          <w:rFonts w:ascii="Times New Roman" w:hAnsi="Times New Roman" w:cs="Times New Roman"/>
          <w:sz w:val="24"/>
          <w:szCs w:val="24"/>
        </w:rPr>
        <w:t xml:space="preserve"> </w:t>
      </w:r>
      <w:r w:rsidR="00487DAF">
        <w:rPr>
          <w:rFonts w:ascii="Times New Roman" w:hAnsi="Times New Roman" w:cs="Times New Roman"/>
          <w:sz w:val="24"/>
          <w:szCs w:val="24"/>
        </w:rPr>
        <w:fldChar w:fldCharType="begin" w:fldLock="1"/>
      </w:r>
      <w:r w:rsidR="0037140E">
        <w:rPr>
          <w:rFonts w:ascii="Times New Roman" w:hAnsi="Times New Roman" w:cs="Times New Roman"/>
          <w:sz w:val="24"/>
          <w:szCs w:val="24"/>
        </w:rPr>
        <w:instrText>ADDIN CSL_CITATION {"citationItems":[{"id":"ITEM-1","itemData":{"author":[{"dropping-particle":"","family":"Creswell","given":"J W","non-dropping-particle":"","parse-names":false,"suffix":""}],"id":"ITEM-1","issued":{"date-parts":[["2021"]]},"note":"Cited By (since 2021): 2","publisher":"Pustaka Pelajar","title":"Research Design: Pendekatan Metode Kualitatif, Kuantitatif, dan Campuran","type":"article"},"uris":["http://www.mendeley.com/documents/?uuid=af1ef821-5f48-4d5d-b1b0-419fbe8f52dd"]}],"mendeley":{"formattedCitation":"(Creswell, 2021)","manualFormatting":"(Creswell, 2021: 21)","plainTextFormattedCitation":"(Creswell, 2021)","previouslyFormattedCitation":"(Creswell, 2021)"},"properties":{"noteIndex":0},"schema":"https://github.com/citation-style-language/schema/raw/master/csl-citation.json"}</w:instrText>
      </w:r>
      <w:r w:rsidR="00487DAF">
        <w:rPr>
          <w:rFonts w:ascii="Times New Roman" w:hAnsi="Times New Roman" w:cs="Times New Roman"/>
          <w:sz w:val="24"/>
          <w:szCs w:val="24"/>
        </w:rPr>
        <w:fldChar w:fldCharType="separate"/>
      </w:r>
      <w:r w:rsidR="00487DAF" w:rsidRPr="00487DAF">
        <w:rPr>
          <w:rFonts w:ascii="Times New Roman" w:hAnsi="Times New Roman" w:cs="Times New Roman"/>
          <w:noProof/>
          <w:sz w:val="24"/>
          <w:szCs w:val="24"/>
        </w:rPr>
        <w:t>(Creswell, 2021</w:t>
      </w:r>
      <w:r w:rsidR="00487DAF">
        <w:rPr>
          <w:rFonts w:ascii="Times New Roman" w:hAnsi="Times New Roman" w:cs="Times New Roman"/>
          <w:noProof/>
          <w:sz w:val="24"/>
          <w:szCs w:val="24"/>
        </w:rPr>
        <w:t>: 21</w:t>
      </w:r>
      <w:r w:rsidR="00487DAF" w:rsidRPr="00487DAF">
        <w:rPr>
          <w:rFonts w:ascii="Times New Roman" w:hAnsi="Times New Roman" w:cs="Times New Roman"/>
          <w:noProof/>
          <w:sz w:val="24"/>
          <w:szCs w:val="24"/>
        </w:rPr>
        <w:t>)</w:t>
      </w:r>
      <w:r w:rsidR="00487DAF">
        <w:rPr>
          <w:rFonts w:ascii="Times New Roman" w:hAnsi="Times New Roman" w:cs="Times New Roman"/>
          <w:sz w:val="24"/>
          <w:szCs w:val="24"/>
        </w:rPr>
        <w:fldChar w:fldCharType="end"/>
      </w:r>
      <w:r w:rsidR="00BB76D6">
        <w:rPr>
          <w:rFonts w:ascii="Times New Roman" w:hAnsi="Times New Roman" w:cs="Times New Roman"/>
          <w:sz w:val="24"/>
          <w:szCs w:val="24"/>
        </w:rPr>
        <w:t>.</w:t>
      </w:r>
    </w:p>
    <w:p w14:paraId="4C4FA0A5" w14:textId="7D1D034D" w:rsidR="00B32F4C" w:rsidRDefault="007D217F" w:rsidP="00052475">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Desain m</w:t>
      </w:r>
      <w:r w:rsidR="00B32F4C">
        <w:rPr>
          <w:rFonts w:ascii="Times New Roman" w:hAnsi="Times New Roman" w:cs="Times New Roman"/>
          <w:sz w:val="24"/>
          <w:szCs w:val="24"/>
        </w:rPr>
        <w:t xml:space="preserve">etode </w:t>
      </w:r>
      <w:r w:rsidR="00FD7E6E">
        <w:rPr>
          <w:rFonts w:ascii="Times New Roman" w:hAnsi="Times New Roman" w:cs="Times New Roman"/>
          <w:sz w:val="24"/>
          <w:szCs w:val="24"/>
        </w:rPr>
        <w:t>c</w:t>
      </w:r>
      <w:r w:rsidR="00B32F4C">
        <w:rPr>
          <w:rFonts w:ascii="Times New Roman" w:hAnsi="Times New Roman" w:cs="Times New Roman"/>
          <w:sz w:val="24"/>
          <w:szCs w:val="24"/>
        </w:rPr>
        <w:t xml:space="preserve">ampuran </w:t>
      </w:r>
      <w:r w:rsidR="00FD7E6E">
        <w:rPr>
          <w:rFonts w:ascii="Times New Roman" w:hAnsi="Times New Roman" w:cs="Times New Roman"/>
          <w:sz w:val="24"/>
          <w:szCs w:val="24"/>
        </w:rPr>
        <w:t>p</w:t>
      </w:r>
      <w:r w:rsidR="00B32F4C">
        <w:rPr>
          <w:rFonts w:ascii="Times New Roman" w:hAnsi="Times New Roman" w:cs="Times New Roman"/>
          <w:sz w:val="24"/>
          <w:szCs w:val="24"/>
        </w:rPr>
        <w:t xml:space="preserve">aralel </w:t>
      </w:r>
      <w:r w:rsidR="00FD7E6E">
        <w:rPr>
          <w:rFonts w:ascii="Times New Roman" w:hAnsi="Times New Roman" w:cs="Times New Roman"/>
          <w:sz w:val="24"/>
          <w:szCs w:val="24"/>
        </w:rPr>
        <w:t>k</w:t>
      </w:r>
      <w:r w:rsidR="00B32F4C">
        <w:rPr>
          <w:rFonts w:ascii="Times New Roman" w:hAnsi="Times New Roman" w:cs="Times New Roman"/>
          <w:sz w:val="24"/>
          <w:szCs w:val="24"/>
        </w:rPr>
        <w:t>onvergen</w:t>
      </w:r>
      <w:r w:rsidR="00FD7E6E">
        <w:rPr>
          <w:rFonts w:ascii="Times New Roman" w:hAnsi="Times New Roman" w:cs="Times New Roman"/>
          <w:sz w:val="24"/>
          <w:szCs w:val="24"/>
        </w:rPr>
        <w:t xml:space="preserve"> </w:t>
      </w:r>
      <w:r>
        <w:rPr>
          <w:rFonts w:ascii="Times New Roman" w:hAnsi="Times New Roman" w:cs="Times New Roman"/>
          <w:sz w:val="24"/>
          <w:szCs w:val="24"/>
        </w:rPr>
        <w:t>disajikan dalam gambar</w:t>
      </w:r>
      <w:r w:rsidR="00052475">
        <w:rPr>
          <w:rFonts w:ascii="Times New Roman" w:hAnsi="Times New Roman" w:cs="Times New Roman"/>
          <w:sz w:val="24"/>
          <w:szCs w:val="24"/>
        </w:rPr>
        <w:t xml:space="preserve"> 3.1</w:t>
      </w:r>
      <w:r>
        <w:rPr>
          <w:rFonts w:ascii="Times New Roman" w:hAnsi="Times New Roman" w:cs="Times New Roman"/>
          <w:sz w:val="24"/>
          <w:szCs w:val="24"/>
        </w:rPr>
        <w:t xml:space="preserve"> </w:t>
      </w:r>
      <w:r w:rsidR="00FD7E6E">
        <w:rPr>
          <w:rFonts w:ascii="Times New Roman" w:hAnsi="Times New Roman" w:cs="Times New Roman"/>
          <w:sz w:val="24"/>
          <w:szCs w:val="24"/>
        </w:rPr>
        <w:t>sebagai 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07E84">
        <w:rPr>
          <w:rFonts w:ascii="Times New Roman" w:hAnsi="Times New Roman" w:cs="Times New Roman"/>
          <w:sz w:val="24"/>
          <w:szCs w:val="24"/>
        </w:rPr>
        <w:instrText>ADDIN CSL_CITATION {"citationItems":[{"id":"ITEM-1","itemData":{"author":[{"dropping-particle":"","family":"Creswell","given":"J W","non-dropping-particle":"","parse-names":false,"suffix":""}],"id":"ITEM-1","issued":{"date-parts":[["2021"]]},"note":"Cited By (since 2021): 2","publisher":"Pustaka Pelajar","title":"Research Design: Pendekatan Metode Kualitatif, Kuantitatif, dan Campuran","type":"article"},"uris":["http://www.mendeley.com/documents/?uuid=af1ef821-5f48-4d5d-b1b0-419fbe8f52dd"]}],"mendeley":{"formattedCitation":"(Creswell, 2021)","plainTextFormattedCitation":"(Creswell, 2021)","previouslyFormattedCitation":"(Creswell, 2021)"},"properties":{"noteIndex":0},"schema":"https://github.com/citation-style-language/schema/raw/master/csl-citation.json"}</w:instrText>
      </w:r>
      <w:r>
        <w:rPr>
          <w:rFonts w:ascii="Times New Roman" w:hAnsi="Times New Roman" w:cs="Times New Roman"/>
          <w:sz w:val="24"/>
          <w:szCs w:val="24"/>
        </w:rPr>
        <w:fldChar w:fldCharType="separate"/>
      </w:r>
      <w:r w:rsidRPr="007D217F">
        <w:rPr>
          <w:rFonts w:ascii="Times New Roman" w:hAnsi="Times New Roman" w:cs="Times New Roman"/>
          <w:noProof/>
          <w:sz w:val="24"/>
          <w:szCs w:val="24"/>
        </w:rPr>
        <w:t>(Creswell, 2021)</w:t>
      </w:r>
      <w:r>
        <w:rPr>
          <w:rFonts w:ascii="Times New Roman" w:hAnsi="Times New Roman" w:cs="Times New Roman"/>
          <w:sz w:val="24"/>
          <w:szCs w:val="24"/>
        </w:rPr>
        <w:fldChar w:fldCharType="end"/>
      </w:r>
      <w:r>
        <w:rPr>
          <w:rFonts w:ascii="Times New Roman" w:hAnsi="Times New Roman" w:cs="Times New Roman"/>
          <w:sz w:val="24"/>
          <w:szCs w:val="24"/>
        </w:rPr>
        <w:t>.</w:t>
      </w:r>
    </w:p>
    <w:p w14:paraId="5C03E4C6" w14:textId="77777777" w:rsidR="006F5A7E" w:rsidRDefault="0069046D" w:rsidP="006F5A7E">
      <w:pPr>
        <w:keepNext/>
        <w:spacing w:line="480" w:lineRule="auto"/>
        <w:ind w:left="709"/>
        <w:jc w:val="both"/>
      </w:pPr>
      <w:r>
        <w:rPr>
          <w:rFonts w:ascii="Times New Roman" w:hAnsi="Times New Roman" w:cs="Times New Roman"/>
          <w:noProof/>
          <w:sz w:val="24"/>
          <w:szCs w:val="24"/>
          <w:lang w:val="en-US"/>
        </w:rPr>
        <mc:AlternateContent>
          <mc:Choice Requires="wpc">
            <w:drawing>
              <wp:inline distT="0" distB="0" distL="0" distR="0" wp14:anchorId="7B17B544" wp14:editId="4753EB20">
                <wp:extent cx="5039995" cy="2940050"/>
                <wp:effectExtent l="0" t="0" r="825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53165" y="276447"/>
                            <a:ext cx="1073887" cy="1073888"/>
                          </a:xfrm>
                          <a:prstGeom prst="rect">
                            <a:avLst/>
                          </a:prstGeom>
                        </wps:spPr>
                        <wps:style>
                          <a:lnRef idx="2">
                            <a:schemeClr val="dk1"/>
                          </a:lnRef>
                          <a:fillRef idx="1">
                            <a:schemeClr val="lt1"/>
                          </a:fillRef>
                          <a:effectRef idx="0">
                            <a:schemeClr val="dk1"/>
                          </a:effectRef>
                          <a:fontRef idx="minor">
                            <a:schemeClr val="dk1"/>
                          </a:fontRef>
                        </wps:style>
                        <wps:txbx>
                          <w:txbxContent>
                            <w:p w14:paraId="1CA94115" w14:textId="58E37B18" w:rsidR="004C7054" w:rsidRPr="00DA0E83" w:rsidRDefault="004C7054" w:rsidP="0069046D">
                              <w:pPr>
                                <w:jc w:val="center"/>
                                <w:rPr>
                                  <w:rFonts w:ascii="Times New Roman" w:hAnsi="Times New Roman" w:cs="Times New Roman"/>
                                  <w:sz w:val="24"/>
                                  <w:szCs w:val="24"/>
                                </w:rPr>
                              </w:pPr>
                              <w:r w:rsidRPr="00DA0E83">
                                <w:rPr>
                                  <w:rFonts w:ascii="Times New Roman" w:hAnsi="Times New Roman" w:cs="Times New Roman"/>
                                  <w:sz w:val="24"/>
                                  <w:szCs w:val="24"/>
                                </w:rPr>
                                <w:t>Pengumpulan dan Analisis Data Kuantitatif (KUAN)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3165" y="1594884"/>
                            <a:ext cx="1073887" cy="1044949"/>
                          </a:xfrm>
                          <a:prstGeom prst="rect">
                            <a:avLst/>
                          </a:prstGeom>
                        </wps:spPr>
                        <wps:style>
                          <a:lnRef idx="2">
                            <a:schemeClr val="dk1"/>
                          </a:lnRef>
                          <a:fillRef idx="1">
                            <a:schemeClr val="lt1"/>
                          </a:fillRef>
                          <a:effectRef idx="0">
                            <a:schemeClr val="dk1"/>
                          </a:effectRef>
                          <a:fontRef idx="minor">
                            <a:schemeClr val="dk1"/>
                          </a:fontRef>
                        </wps:style>
                        <wps:txbx>
                          <w:txbxContent>
                            <w:p w14:paraId="05780DD9" w14:textId="5D6C55CA" w:rsidR="004C7054" w:rsidRPr="00DA0E83" w:rsidRDefault="004C7054" w:rsidP="0054262A">
                              <w:pPr>
                                <w:jc w:val="center"/>
                                <w:rPr>
                                  <w:rFonts w:ascii="Times New Roman" w:hAnsi="Times New Roman" w:cs="Times New Roman"/>
                                  <w:sz w:val="24"/>
                                  <w:szCs w:val="24"/>
                                </w:rPr>
                              </w:pPr>
                              <w:r w:rsidRPr="00DA0E83">
                                <w:rPr>
                                  <w:rFonts w:ascii="Times New Roman" w:hAnsi="Times New Roman" w:cs="Times New Roman"/>
                                  <w:sz w:val="24"/>
                                  <w:szCs w:val="24"/>
                                </w:rPr>
                                <w:t>Pengumpulan dan Analisis Data Kualitatif (KUAL)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137683" y="754912"/>
                            <a:ext cx="563526" cy="595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V="1">
                            <a:off x="1137683" y="1594884"/>
                            <a:ext cx="563526" cy="55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381154" y="1456380"/>
                            <a:ext cx="3480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Rounded Corners 11"/>
                        <wps:cNvSpPr/>
                        <wps:spPr>
                          <a:xfrm>
                            <a:off x="3743933" y="1239016"/>
                            <a:ext cx="1288111" cy="470514"/>
                          </a:xfrm>
                          <a:prstGeom prst="roundRect">
                            <a:avLst/>
                          </a:prstGeom>
                        </wps:spPr>
                        <wps:style>
                          <a:lnRef idx="2">
                            <a:schemeClr val="dk1"/>
                          </a:lnRef>
                          <a:fillRef idx="1">
                            <a:schemeClr val="lt1"/>
                          </a:fillRef>
                          <a:effectRef idx="0">
                            <a:schemeClr val="dk1"/>
                          </a:effectRef>
                          <a:fontRef idx="minor">
                            <a:schemeClr val="dk1"/>
                          </a:fontRef>
                        </wps:style>
                        <wps:txbx>
                          <w:txbxContent>
                            <w:p w14:paraId="2F0CA304" w14:textId="294BEDBA" w:rsidR="004C7054" w:rsidRPr="006F5A7E" w:rsidRDefault="004C7054" w:rsidP="00387F43">
                              <w:pPr>
                                <w:jc w:val="center"/>
                                <w:rPr>
                                  <w:rFonts w:ascii="Times New Roman" w:hAnsi="Times New Roman" w:cs="Times New Roman"/>
                                  <w:sz w:val="24"/>
                                  <w:szCs w:val="24"/>
                                </w:rPr>
                              </w:pPr>
                              <w:r w:rsidRPr="006F5A7E">
                                <w:rPr>
                                  <w:rFonts w:ascii="Times New Roman" w:hAnsi="Times New Roman" w:cs="Times New Roman"/>
                                  <w:sz w:val="24"/>
                                  <w:szCs w:val="24"/>
                                </w:rP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1756868" y="1187797"/>
                            <a:ext cx="1679945" cy="569442"/>
                          </a:xfrm>
                          <a:prstGeom prst="roundRect">
                            <a:avLst/>
                          </a:prstGeom>
                        </wps:spPr>
                        <wps:style>
                          <a:lnRef idx="2">
                            <a:schemeClr val="dk1"/>
                          </a:lnRef>
                          <a:fillRef idx="1">
                            <a:schemeClr val="lt1"/>
                          </a:fillRef>
                          <a:effectRef idx="0">
                            <a:schemeClr val="dk1"/>
                          </a:effectRef>
                          <a:fontRef idx="minor">
                            <a:schemeClr val="dk1"/>
                          </a:fontRef>
                        </wps:style>
                        <wps:txbx>
                          <w:txbxContent>
                            <w:p w14:paraId="3AFD8FDA" w14:textId="2897A378" w:rsidR="004C7054" w:rsidRPr="006F5A7E" w:rsidRDefault="004C7054" w:rsidP="00387F43">
                              <w:pPr>
                                <w:jc w:val="center"/>
                                <w:rPr>
                                  <w:rFonts w:ascii="Times New Roman" w:hAnsi="Times New Roman" w:cs="Times New Roman"/>
                                  <w:sz w:val="24"/>
                                  <w:szCs w:val="24"/>
                                </w:rPr>
                              </w:pPr>
                              <w:r w:rsidRPr="006F5A7E">
                                <w:rPr>
                                  <w:rFonts w:ascii="Times New Roman" w:hAnsi="Times New Roman" w:cs="Times New Roman"/>
                                  <w:sz w:val="24"/>
                                  <w:szCs w:val="24"/>
                                </w:rPr>
                                <w:t>Membandingkan atau Menghubungkan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7B544" id="Canvas 2" o:spid="_x0000_s1038" editas="canvas" style="width:396.85pt;height:231.5pt;mso-position-horizontal-relative:char;mso-position-vertical-relative:line" coordsize="50399,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">
                <v:shape id="_x0000_s1039" type="#_x0000_t75" style="position:absolute;width:50399;height:29400;visibility:visible;mso-wrap-style:square" filled="t">
                  <v:fill o:detectmouseclick="t"/>
                  <v:path o:connecttype="none"/>
                </v:shape>
                <v:rect id="Rectangle 3" o:spid="_x0000_s1040" style="position:absolute;left:531;top:2764;width:10739;height:10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1CA94115" w14:textId="58E37B18" w:rsidR="00DD68CC" w:rsidRPr="00DA0E83" w:rsidRDefault="00DD68CC" w:rsidP="0069046D">
                        <w:pPr>
                          <w:jc w:val="center"/>
                          <w:rPr>
                            <w:rFonts w:ascii="Times New Roman" w:hAnsi="Times New Roman" w:cs="Times New Roman"/>
                            <w:sz w:val="24"/>
                            <w:szCs w:val="24"/>
                          </w:rPr>
                        </w:pPr>
                        <w:r w:rsidRPr="00DA0E83">
                          <w:rPr>
                            <w:rFonts w:ascii="Times New Roman" w:hAnsi="Times New Roman" w:cs="Times New Roman"/>
                            <w:sz w:val="24"/>
                            <w:szCs w:val="24"/>
                          </w:rPr>
                          <w:t>Pengumpulan dan Analisis Data Kuantitatif (KUAN)</w:t>
                        </w:r>
                      </w:p>
                    </w:txbxContent>
                  </v:textbox>
                </v:rect>
                <v:rect id="Rectangle 4" o:spid="_x0000_s1041" style="position:absolute;left:531;top:15948;width:10739;height:10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05780DD9" w14:textId="5D6C55CA" w:rsidR="00DD68CC" w:rsidRPr="00DA0E83" w:rsidRDefault="00DD68CC" w:rsidP="0054262A">
                        <w:pPr>
                          <w:jc w:val="center"/>
                          <w:rPr>
                            <w:rFonts w:ascii="Times New Roman" w:hAnsi="Times New Roman" w:cs="Times New Roman"/>
                            <w:sz w:val="24"/>
                            <w:szCs w:val="24"/>
                          </w:rPr>
                        </w:pPr>
                        <w:r w:rsidRPr="00DA0E83">
                          <w:rPr>
                            <w:rFonts w:ascii="Times New Roman" w:hAnsi="Times New Roman" w:cs="Times New Roman"/>
                            <w:sz w:val="24"/>
                            <w:szCs w:val="24"/>
                          </w:rPr>
                          <w:t>Pengumpulan dan Analisis Data Kualitatif (KUAL)</w:t>
                        </w:r>
                      </w:p>
                    </w:txbxContent>
                  </v:textbox>
                </v:rect>
                <v:shape id="Straight Arrow Connector 5" o:spid="_x0000_s1042" type="#_x0000_t32" style="position:absolute;left:11376;top:7549;width:5636;height:5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Straight Arrow Connector 6" o:spid="_x0000_s1043" type="#_x0000_t32" style="position:absolute;left:11376;top:15948;width:5636;height:5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" strokecolor="black [3200]" strokeweight=".5pt">
                  <v:stroke endarrow="block" joinstyle="miter"/>
                </v:shape>
                <v:shape id="Straight Arrow Connector 8" o:spid="_x0000_s1044" type="#_x0000_t32" style="position:absolute;left:33811;top:14563;width:3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roundrect id="Rectangle: Rounded Corners 11" o:spid="_x0000_s1045" style="position:absolute;left:37439;top:12390;width:12881;height:4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14:paraId="2F0CA304" w14:textId="294BEDBA" w:rsidR="00DD68CC" w:rsidRPr="006F5A7E" w:rsidRDefault="00DD68CC" w:rsidP="00387F43">
                        <w:pPr>
                          <w:jc w:val="center"/>
                          <w:rPr>
                            <w:rFonts w:ascii="Times New Roman" w:hAnsi="Times New Roman" w:cs="Times New Roman"/>
                            <w:sz w:val="24"/>
                            <w:szCs w:val="24"/>
                          </w:rPr>
                        </w:pPr>
                        <w:r w:rsidRPr="006F5A7E">
                          <w:rPr>
                            <w:rFonts w:ascii="Times New Roman" w:hAnsi="Times New Roman" w:cs="Times New Roman"/>
                            <w:sz w:val="24"/>
                            <w:szCs w:val="24"/>
                          </w:rPr>
                          <w:t>Interpretasi</w:t>
                        </w:r>
                      </w:p>
                    </w:txbxContent>
                  </v:textbox>
                </v:roundrect>
                <v:roundrect id="Rectangle: Rounded Corners 12" o:spid="_x0000_s1046" style="position:absolute;left:17568;top:11877;width:16800;height:56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" fillcolor="white [3201]" strokecolor="black [3200]" strokeweight="1pt">
                  <v:stroke joinstyle="miter"/>
                  <v:textbox>
                    <w:txbxContent>
                      <w:p w14:paraId="3AFD8FDA" w14:textId="2897A378" w:rsidR="00DD68CC" w:rsidRPr="006F5A7E" w:rsidRDefault="00DD68CC" w:rsidP="00387F43">
                        <w:pPr>
                          <w:jc w:val="center"/>
                          <w:rPr>
                            <w:rFonts w:ascii="Times New Roman" w:hAnsi="Times New Roman" w:cs="Times New Roman"/>
                            <w:sz w:val="24"/>
                            <w:szCs w:val="24"/>
                          </w:rPr>
                        </w:pPr>
                        <w:r w:rsidRPr="006F5A7E">
                          <w:rPr>
                            <w:rFonts w:ascii="Times New Roman" w:hAnsi="Times New Roman" w:cs="Times New Roman"/>
                            <w:sz w:val="24"/>
                            <w:szCs w:val="24"/>
                          </w:rPr>
                          <w:t>Membandingkan atau Menghubungkan</w:t>
                        </w:r>
                      </w:p>
                    </w:txbxContent>
                  </v:textbox>
                </v:roundrect>
                <w10:anchorlock/>
              </v:group>
            </w:pict>
          </mc:Fallback>
        </mc:AlternateContent>
      </w:r>
    </w:p>
    <w:p w14:paraId="432EFEB0" w14:textId="6E8F5930" w:rsidR="00B32F4C" w:rsidRPr="006F5A7E" w:rsidRDefault="006F5A7E" w:rsidP="007D217F">
      <w:pPr>
        <w:pStyle w:val="Caption"/>
        <w:ind w:left="709"/>
        <w:jc w:val="center"/>
        <w:rPr>
          <w:rFonts w:ascii="Times New Roman" w:hAnsi="Times New Roman" w:cs="Times New Roman"/>
          <w:i w:val="0"/>
          <w:iCs w:val="0"/>
          <w:color w:val="auto"/>
          <w:sz w:val="24"/>
          <w:szCs w:val="24"/>
        </w:rPr>
      </w:pPr>
      <w:bookmarkStart w:id="35" w:name="_Toc174971737"/>
      <w:proofErr w:type="gramStart"/>
      <w:r w:rsidRPr="006F5A7E">
        <w:rPr>
          <w:rFonts w:ascii="Times New Roman" w:hAnsi="Times New Roman" w:cs="Times New Roman"/>
          <w:i w:val="0"/>
          <w:iCs w:val="0"/>
          <w:color w:val="auto"/>
          <w:sz w:val="24"/>
          <w:szCs w:val="24"/>
        </w:rPr>
        <w:t xml:space="preserve">Gambar </w:t>
      </w:r>
      <w:r w:rsidR="00751857">
        <w:rPr>
          <w:rFonts w:ascii="Times New Roman" w:hAnsi="Times New Roman" w:cs="Times New Roman"/>
          <w:i w:val="0"/>
          <w:iCs w:val="0"/>
          <w:color w:val="auto"/>
          <w:sz w:val="24"/>
          <w:szCs w:val="24"/>
        </w:rPr>
        <w:t>3</w:t>
      </w:r>
      <w:r w:rsidR="00146D9A">
        <w:rPr>
          <w:rFonts w:ascii="Times New Roman" w:hAnsi="Times New Roman" w:cs="Times New Roman"/>
          <w:i w:val="0"/>
          <w:iCs w:val="0"/>
          <w:color w:val="auto"/>
          <w:sz w:val="24"/>
          <w:szCs w:val="24"/>
        </w:rPr>
        <w:t>.</w:t>
      </w:r>
      <w:proofErr w:type="gramEnd"/>
      <w:r w:rsidR="00146D9A">
        <w:rPr>
          <w:rFonts w:ascii="Times New Roman" w:hAnsi="Times New Roman" w:cs="Times New Roman"/>
          <w:i w:val="0"/>
          <w:iCs w:val="0"/>
          <w:color w:val="auto"/>
          <w:sz w:val="24"/>
          <w:szCs w:val="24"/>
        </w:rPr>
        <w:fldChar w:fldCharType="begin"/>
      </w:r>
      <w:r w:rsidR="00146D9A">
        <w:rPr>
          <w:rFonts w:ascii="Times New Roman" w:hAnsi="Times New Roman" w:cs="Times New Roman"/>
          <w:i w:val="0"/>
          <w:iCs w:val="0"/>
          <w:color w:val="auto"/>
          <w:sz w:val="24"/>
          <w:szCs w:val="24"/>
        </w:rPr>
        <w:instrText xml:space="preserve"> SEQ Gambar \* ARABIC \s 1 </w:instrText>
      </w:r>
      <w:r w:rsidR="00146D9A">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1</w:t>
      </w:r>
      <w:r w:rsidR="00146D9A">
        <w:rPr>
          <w:rFonts w:ascii="Times New Roman" w:hAnsi="Times New Roman" w:cs="Times New Roman"/>
          <w:i w:val="0"/>
          <w:iCs w:val="0"/>
          <w:color w:val="auto"/>
          <w:sz w:val="24"/>
          <w:szCs w:val="24"/>
        </w:rPr>
        <w:fldChar w:fldCharType="end"/>
      </w:r>
      <w:r w:rsidRPr="006F5A7E">
        <w:rPr>
          <w:rFonts w:ascii="Times New Roman" w:hAnsi="Times New Roman" w:cs="Times New Roman"/>
          <w:i w:val="0"/>
          <w:iCs w:val="0"/>
          <w:color w:val="auto"/>
          <w:sz w:val="24"/>
          <w:szCs w:val="24"/>
        </w:rPr>
        <w:t xml:space="preserve"> Bagan Desain Metode Campuran Paralel Konvergen</w:t>
      </w:r>
      <w:bookmarkEnd w:id="35"/>
    </w:p>
    <w:p w14:paraId="7267BEF8" w14:textId="1865293D" w:rsidR="00DA0E83" w:rsidRPr="00092607" w:rsidRDefault="000A25B4" w:rsidP="00F07E84">
      <w:pPr>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D</w:t>
      </w:r>
      <w:r w:rsidR="00F07E84">
        <w:rPr>
          <w:rFonts w:ascii="Times New Roman" w:hAnsi="Times New Roman" w:cs="Times New Roman"/>
          <w:sz w:val="24"/>
          <w:szCs w:val="24"/>
        </w:rPr>
        <w:t>esain</w:t>
      </w:r>
      <w:r>
        <w:rPr>
          <w:rFonts w:ascii="Times New Roman" w:hAnsi="Times New Roman" w:cs="Times New Roman"/>
          <w:sz w:val="24"/>
          <w:szCs w:val="24"/>
        </w:rPr>
        <w:t xml:space="preserve"> ini, peneliti dapat mengumpulkan kedua bentuk data</w:t>
      </w:r>
      <w:r w:rsidR="00904103">
        <w:rPr>
          <w:rFonts w:ascii="Times New Roman" w:hAnsi="Times New Roman" w:cs="Times New Roman"/>
          <w:sz w:val="24"/>
          <w:szCs w:val="24"/>
        </w:rPr>
        <w:t xml:space="preserve"> kuantitatif dan kualitatif </w:t>
      </w:r>
      <w:r>
        <w:rPr>
          <w:rFonts w:ascii="Times New Roman" w:hAnsi="Times New Roman" w:cs="Times New Roman"/>
          <w:sz w:val="24"/>
          <w:szCs w:val="24"/>
        </w:rPr>
        <w:t xml:space="preserve">pada waktu </w:t>
      </w:r>
      <w:r w:rsidR="00BC152B">
        <w:rPr>
          <w:rFonts w:ascii="Times New Roman" w:hAnsi="Times New Roman" w:cs="Times New Roman"/>
          <w:sz w:val="24"/>
          <w:szCs w:val="24"/>
        </w:rPr>
        <w:t>yang secara</w:t>
      </w:r>
      <w:r>
        <w:rPr>
          <w:rFonts w:ascii="Times New Roman" w:hAnsi="Times New Roman" w:cs="Times New Roman"/>
          <w:sz w:val="24"/>
          <w:szCs w:val="24"/>
        </w:rPr>
        <w:t xml:space="preserve"> bersamaan dan kemudian </w:t>
      </w:r>
      <w:r w:rsidR="00904103">
        <w:rPr>
          <w:rFonts w:ascii="Times New Roman" w:hAnsi="Times New Roman" w:cs="Times New Roman"/>
          <w:sz w:val="24"/>
          <w:szCs w:val="24"/>
        </w:rPr>
        <w:t xml:space="preserve">membandingkan atau </w:t>
      </w:r>
      <w:r>
        <w:rPr>
          <w:rFonts w:ascii="Times New Roman" w:hAnsi="Times New Roman" w:cs="Times New Roman"/>
          <w:sz w:val="24"/>
          <w:szCs w:val="24"/>
        </w:rPr>
        <w:t xml:space="preserve">menggabungkan </w:t>
      </w:r>
      <w:r w:rsidR="004B2957">
        <w:rPr>
          <w:rFonts w:ascii="Times New Roman" w:hAnsi="Times New Roman" w:cs="Times New Roman"/>
          <w:sz w:val="24"/>
          <w:szCs w:val="24"/>
        </w:rPr>
        <w:t xml:space="preserve">informasi-informasi </w:t>
      </w:r>
      <w:r w:rsidR="00BC152B">
        <w:rPr>
          <w:rFonts w:ascii="Times New Roman" w:hAnsi="Times New Roman" w:cs="Times New Roman"/>
          <w:sz w:val="24"/>
          <w:szCs w:val="24"/>
        </w:rPr>
        <w:t xml:space="preserve">tersebut </w:t>
      </w:r>
      <w:r w:rsidR="004B2957">
        <w:rPr>
          <w:rFonts w:ascii="Times New Roman" w:hAnsi="Times New Roman" w:cs="Times New Roman"/>
          <w:sz w:val="24"/>
          <w:szCs w:val="24"/>
        </w:rPr>
        <w:t>dalam interpretasi hasil secara keseluruhan.</w:t>
      </w:r>
      <w:proofErr w:type="gramEnd"/>
      <w:r w:rsidR="004D11D6">
        <w:rPr>
          <w:rFonts w:ascii="Times New Roman" w:hAnsi="Times New Roman" w:cs="Times New Roman"/>
          <w:sz w:val="24"/>
          <w:szCs w:val="24"/>
        </w:rPr>
        <w:t xml:space="preserve"> Temuan diterangkan atau </w:t>
      </w:r>
      <w:r w:rsidR="00BC152B">
        <w:rPr>
          <w:rFonts w:ascii="Times New Roman" w:hAnsi="Times New Roman" w:cs="Times New Roman"/>
          <w:sz w:val="24"/>
          <w:szCs w:val="24"/>
        </w:rPr>
        <w:t xml:space="preserve">diperinci </w:t>
      </w:r>
      <w:r w:rsidR="004D11D6">
        <w:rPr>
          <w:rFonts w:ascii="Times New Roman" w:hAnsi="Times New Roman" w:cs="Times New Roman"/>
          <w:sz w:val="24"/>
          <w:szCs w:val="24"/>
        </w:rPr>
        <w:t>lebih lanjut digali dalam rancangan ini</w:t>
      </w:r>
      <w:r w:rsidR="00F07E84">
        <w:rPr>
          <w:rFonts w:ascii="Times New Roman" w:hAnsi="Times New Roman" w:cs="Times New Roman"/>
          <w:sz w:val="24"/>
          <w:szCs w:val="24"/>
        </w:rPr>
        <w:t xml:space="preserve"> </w:t>
      </w:r>
      <w:r w:rsidR="00F07E84">
        <w:rPr>
          <w:rFonts w:ascii="Times New Roman" w:hAnsi="Times New Roman" w:cs="Times New Roman"/>
          <w:sz w:val="24"/>
          <w:szCs w:val="24"/>
        </w:rPr>
        <w:fldChar w:fldCharType="begin" w:fldLock="1"/>
      </w:r>
      <w:r w:rsidR="00ED6770">
        <w:rPr>
          <w:rFonts w:ascii="Times New Roman" w:hAnsi="Times New Roman" w:cs="Times New Roman"/>
          <w:sz w:val="24"/>
          <w:szCs w:val="24"/>
        </w:rPr>
        <w:instrText>ADDIN CSL_CITATION {"citationItems":[{"id":"ITEM-1","itemData":{"author":[{"dropping-particle":"","family":"Creswell","given":"J W","non-dropping-particle":"","parse-names":false,"suffix":""}],"id":"ITEM-1","issued":{"date-parts":[["2021"]]},"note":"Cited By (since 2021): 2","publisher":"Pustaka Pelajar","title":"Research Design: Pendekatan Metode Kualitatif, Kuantitatif, dan Campuran","type":"article"},"uris":["http://www.mendeley.com/documents/?uuid=af1ef821-5f48-4d5d-b1b0-419fbe8f52dd"]}],"mendeley":{"formattedCitation":"(Creswell, 2021)","plainTextFormattedCitation":"(Creswell, 2021)","previouslyFormattedCitation":"(Creswell, 2021)"},"properties":{"noteIndex":0},"schema":"https://github.com/citation-style-language/schema/raw/master/csl-citation.json"}</w:instrText>
      </w:r>
      <w:r w:rsidR="00F07E84">
        <w:rPr>
          <w:rFonts w:ascii="Times New Roman" w:hAnsi="Times New Roman" w:cs="Times New Roman"/>
          <w:sz w:val="24"/>
          <w:szCs w:val="24"/>
        </w:rPr>
        <w:fldChar w:fldCharType="separate"/>
      </w:r>
      <w:r w:rsidR="00F07E84" w:rsidRPr="00F07E84">
        <w:rPr>
          <w:rFonts w:ascii="Times New Roman" w:hAnsi="Times New Roman" w:cs="Times New Roman"/>
          <w:noProof/>
          <w:sz w:val="24"/>
          <w:szCs w:val="24"/>
        </w:rPr>
        <w:t>(Creswell, 2021)</w:t>
      </w:r>
      <w:r w:rsidR="00F07E84">
        <w:rPr>
          <w:rFonts w:ascii="Times New Roman" w:hAnsi="Times New Roman" w:cs="Times New Roman"/>
          <w:sz w:val="24"/>
          <w:szCs w:val="24"/>
        </w:rPr>
        <w:fldChar w:fldCharType="end"/>
      </w:r>
      <w:r w:rsidR="004D11D6">
        <w:rPr>
          <w:rFonts w:ascii="Times New Roman" w:hAnsi="Times New Roman" w:cs="Times New Roman"/>
          <w:sz w:val="24"/>
          <w:szCs w:val="24"/>
        </w:rPr>
        <w:t>.</w:t>
      </w:r>
    </w:p>
    <w:p w14:paraId="083AB39E" w14:textId="30627FE5" w:rsidR="00AA0340" w:rsidRDefault="00AA0340" w:rsidP="00D762E4">
      <w:pPr>
        <w:pStyle w:val="Heading2"/>
        <w:numPr>
          <w:ilvl w:val="0"/>
          <w:numId w:val="0"/>
        </w:numPr>
        <w:spacing w:line="480" w:lineRule="auto"/>
        <w:ind w:left="720" w:hanging="720"/>
      </w:pPr>
      <w:bookmarkStart w:id="36" w:name="_Toc174971666"/>
      <w:r>
        <w:t>3.2 Prosedur Penelitian</w:t>
      </w:r>
      <w:bookmarkEnd w:id="36"/>
    </w:p>
    <w:p w14:paraId="220822B0" w14:textId="065C216E" w:rsidR="00B0348B" w:rsidRDefault="00B0348B" w:rsidP="00D762E4">
      <w:p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dilakukan melalui beberapa tahap</w:t>
      </w:r>
      <w:r w:rsidR="005930C8">
        <w:rPr>
          <w:rFonts w:ascii="Times New Roman" w:hAnsi="Times New Roman" w:cs="Times New Roman"/>
          <w:sz w:val="24"/>
          <w:szCs w:val="24"/>
        </w:rPr>
        <w:t xml:space="preserve"> </w:t>
      </w:r>
      <w:r w:rsidR="005930C8">
        <w:rPr>
          <w:rFonts w:ascii="Times New Roman" w:hAnsi="Times New Roman" w:cs="Times New Roman"/>
          <w:sz w:val="24"/>
          <w:szCs w:val="24"/>
        </w:rPr>
        <w:fldChar w:fldCharType="begin" w:fldLock="1"/>
      </w:r>
      <w:r w:rsidR="002C77C2">
        <w:rPr>
          <w:rFonts w:ascii="Times New Roman" w:hAnsi="Times New Roman" w:cs="Times New Roman"/>
          <w:sz w:val="24"/>
          <w:szCs w:val="24"/>
        </w:rPr>
        <w:instrText>ADDIN CSL_CITATION {"citationItems":[{"id":"ITEM-1","itemData":{"abstract":"… Kesadaran morfologi merujuk pada kemampuan anak untuk … baca dan tulis terhadap kesadaran morfologi anak. Rumpang yang … kesadaran morfologi khususnya elemen afiksasi anak …","author":[{"dropping-particle":"","family":"Silviany","given":"I Y","non-dropping-particle":"","parse-names":false,"suffix":""}],"id":"ITEM-1","issued":{"date-parts":[["2017"]]},"note":"Cited By (since 2017): 4","publisher":"repository.upi.edu","title":"Kesadaran Morfologis Anak Usia Dini","type":"book"},"uris":["http://www.mendeley.com/documents/?uuid=d9b27966-e21b-44a6-9a7e-881bea504548"]}],"mendeley":{"formattedCitation":"(Silviany, 2017)","plainTextFormattedCitation":"(Silviany, 2017)","previouslyFormattedCitation":"(Silviany, 2017)"},"properties":{"noteIndex":0},"schema":"https://github.com/citation-style-language/schema/raw/master/csl-citation.json"}</w:instrText>
      </w:r>
      <w:r w:rsidR="005930C8">
        <w:rPr>
          <w:rFonts w:ascii="Times New Roman" w:hAnsi="Times New Roman" w:cs="Times New Roman"/>
          <w:sz w:val="24"/>
          <w:szCs w:val="24"/>
        </w:rPr>
        <w:fldChar w:fldCharType="separate"/>
      </w:r>
      <w:r w:rsidR="005930C8" w:rsidRPr="005930C8">
        <w:rPr>
          <w:rFonts w:ascii="Times New Roman" w:hAnsi="Times New Roman" w:cs="Times New Roman"/>
          <w:noProof/>
          <w:sz w:val="24"/>
          <w:szCs w:val="24"/>
        </w:rPr>
        <w:t>(Silviany, 2017)</w:t>
      </w:r>
      <w:r w:rsidR="005930C8">
        <w:rPr>
          <w:rFonts w:ascii="Times New Roman" w:hAnsi="Times New Roman" w:cs="Times New Roman"/>
          <w:sz w:val="24"/>
          <w:szCs w:val="24"/>
        </w:rPr>
        <w:fldChar w:fldCharType="end"/>
      </w:r>
      <w:r w:rsidR="00437815">
        <w:rPr>
          <w:rFonts w:ascii="Times New Roman" w:hAnsi="Times New Roman" w:cs="Times New Roman"/>
          <w:sz w:val="24"/>
          <w:szCs w:val="24"/>
        </w:rPr>
        <w:t>:</w:t>
      </w:r>
    </w:p>
    <w:p w14:paraId="7F9A8EE3" w14:textId="70A31422" w:rsidR="00681C14" w:rsidRDefault="00C34E8D" w:rsidP="00CA2A9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Persiapan</w:t>
      </w:r>
    </w:p>
    <w:p w14:paraId="3B484A1F" w14:textId="63506BA8" w:rsidR="00C34E8D" w:rsidRDefault="00C34E8D"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Menentukan topik permasalahan</w:t>
      </w:r>
    </w:p>
    <w:p w14:paraId="2162D8BE" w14:textId="40AA4BDE" w:rsidR="00D42319" w:rsidRPr="00A405B6" w:rsidRDefault="00C34E8D"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BE2A9D">
        <w:rPr>
          <w:rFonts w:ascii="Times New Roman" w:hAnsi="Times New Roman" w:cs="Times New Roman"/>
          <w:sz w:val="24"/>
          <w:szCs w:val="24"/>
        </w:rPr>
        <w:t xml:space="preserve">elakukan studi literatur </w:t>
      </w:r>
    </w:p>
    <w:p w14:paraId="301EC517" w14:textId="21C64B6C" w:rsidR="00C34E8D" w:rsidRDefault="00BE2A9D"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Melakukan observasi awal terkait topik permasalahan</w:t>
      </w:r>
    </w:p>
    <w:p w14:paraId="49063BD7" w14:textId="4BAFA090" w:rsidR="00A405B6" w:rsidRDefault="00A405B6"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Membuat</w:t>
      </w:r>
      <w:r w:rsidR="00C40549">
        <w:rPr>
          <w:rFonts w:ascii="Times New Roman" w:hAnsi="Times New Roman" w:cs="Times New Roman"/>
          <w:sz w:val="24"/>
          <w:szCs w:val="24"/>
        </w:rPr>
        <w:t xml:space="preserve"> rancangan</w:t>
      </w:r>
      <w:r>
        <w:rPr>
          <w:rFonts w:ascii="Times New Roman" w:hAnsi="Times New Roman" w:cs="Times New Roman"/>
          <w:sz w:val="24"/>
          <w:szCs w:val="24"/>
        </w:rPr>
        <w:t xml:space="preserve"> instrumen penelitian</w:t>
      </w:r>
    </w:p>
    <w:p w14:paraId="2D51E711" w14:textId="1FA4DDC3" w:rsidR="006C5E89" w:rsidRDefault="00AD4A42"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Melakukan v</w:t>
      </w:r>
      <w:r w:rsidR="006C5E89">
        <w:rPr>
          <w:rFonts w:ascii="Times New Roman" w:hAnsi="Times New Roman" w:cs="Times New Roman"/>
          <w:sz w:val="24"/>
          <w:szCs w:val="24"/>
        </w:rPr>
        <w:t>alidasi instrumen oleh validator ahli</w:t>
      </w:r>
    </w:p>
    <w:p w14:paraId="6D3C727B" w14:textId="3309107D" w:rsidR="00A405B6" w:rsidRPr="00681C14" w:rsidRDefault="00256BFF" w:rsidP="00CA2A9D">
      <w:pPr>
        <w:pStyle w:val="ListParagraph"/>
        <w:numPr>
          <w:ilvl w:val="7"/>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Mengurus </w:t>
      </w:r>
      <w:r w:rsidR="00AD4A42">
        <w:rPr>
          <w:rFonts w:ascii="Times New Roman" w:hAnsi="Times New Roman" w:cs="Times New Roman"/>
          <w:sz w:val="24"/>
          <w:szCs w:val="24"/>
        </w:rPr>
        <w:t>surat</w:t>
      </w:r>
      <w:r>
        <w:rPr>
          <w:rFonts w:ascii="Times New Roman" w:hAnsi="Times New Roman" w:cs="Times New Roman"/>
          <w:sz w:val="24"/>
          <w:szCs w:val="24"/>
        </w:rPr>
        <w:t xml:space="preserve"> perizinan</w:t>
      </w:r>
      <w:r w:rsidR="00AD4A42">
        <w:rPr>
          <w:rFonts w:ascii="Times New Roman" w:hAnsi="Times New Roman" w:cs="Times New Roman"/>
          <w:sz w:val="24"/>
          <w:szCs w:val="24"/>
        </w:rPr>
        <w:t xml:space="preserve"> penelitian</w:t>
      </w:r>
    </w:p>
    <w:p w14:paraId="6DBBC794" w14:textId="5EF40077" w:rsidR="00681C14" w:rsidRDefault="00256BFF" w:rsidP="00CA2A9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Pelaksanaan </w:t>
      </w:r>
    </w:p>
    <w:p w14:paraId="51C2C865" w14:textId="026671A2" w:rsidR="00256BFF" w:rsidRDefault="00256BFF" w:rsidP="00CA2A9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wawancara kepada </w:t>
      </w:r>
      <w:r w:rsidR="006C5E89">
        <w:rPr>
          <w:rFonts w:ascii="Times New Roman" w:hAnsi="Times New Roman" w:cs="Times New Roman"/>
          <w:sz w:val="24"/>
          <w:szCs w:val="24"/>
        </w:rPr>
        <w:t>responden</w:t>
      </w:r>
    </w:p>
    <w:p w14:paraId="15B3D807" w14:textId="0403A4F7" w:rsidR="00256BFF" w:rsidRDefault="00FC1530" w:rsidP="00CA2A9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00256BFF">
        <w:rPr>
          <w:rFonts w:ascii="Times New Roman" w:hAnsi="Times New Roman" w:cs="Times New Roman"/>
          <w:sz w:val="24"/>
          <w:szCs w:val="24"/>
        </w:rPr>
        <w:t xml:space="preserve">angket kepada </w:t>
      </w:r>
      <w:r w:rsidR="006C5E89">
        <w:rPr>
          <w:rFonts w:ascii="Times New Roman" w:hAnsi="Times New Roman" w:cs="Times New Roman"/>
          <w:sz w:val="24"/>
          <w:szCs w:val="24"/>
        </w:rPr>
        <w:t>responden</w:t>
      </w:r>
    </w:p>
    <w:p w14:paraId="628A24A6" w14:textId="2224E109" w:rsidR="00681C14" w:rsidRDefault="00F51E67" w:rsidP="00CA2A9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Pengolahan Data</w:t>
      </w:r>
    </w:p>
    <w:p w14:paraId="7BD9C8FE" w14:textId="5D9521DC" w:rsidR="00F51E67" w:rsidRDefault="00F51E67" w:rsidP="00CA2A9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 kualitatif dan data kuantitatif</w:t>
      </w:r>
    </w:p>
    <w:p w14:paraId="3D40D13C" w14:textId="2D632632" w:rsidR="00F51E67" w:rsidRDefault="00F51E67" w:rsidP="00CA2A9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Mengolah dan menganalisis </w:t>
      </w:r>
      <w:r w:rsidR="00447847">
        <w:rPr>
          <w:rFonts w:ascii="Times New Roman" w:hAnsi="Times New Roman" w:cs="Times New Roman"/>
          <w:sz w:val="24"/>
          <w:szCs w:val="24"/>
        </w:rPr>
        <w:t xml:space="preserve">data kualitatif dan </w:t>
      </w:r>
      <w:r>
        <w:rPr>
          <w:rFonts w:ascii="Times New Roman" w:hAnsi="Times New Roman" w:cs="Times New Roman"/>
          <w:sz w:val="24"/>
          <w:szCs w:val="24"/>
        </w:rPr>
        <w:t>data kuantitatif</w:t>
      </w:r>
      <w:r w:rsidR="00D762E4">
        <w:rPr>
          <w:rFonts w:ascii="Times New Roman" w:hAnsi="Times New Roman" w:cs="Times New Roman"/>
          <w:sz w:val="24"/>
          <w:szCs w:val="24"/>
        </w:rPr>
        <w:t xml:space="preserve"> </w:t>
      </w:r>
    </w:p>
    <w:p w14:paraId="0C9C6597" w14:textId="77DBA85A" w:rsidR="00C2467D" w:rsidRDefault="00F51E67" w:rsidP="00CA2A9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Penulisan Laporan</w:t>
      </w:r>
    </w:p>
    <w:p w14:paraId="40D674B7" w14:textId="68501D18" w:rsidR="00F51E67" w:rsidRDefault="00F51E67" w:rsidP="00CA2A9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laporan hasil penelitian</w:t>
      </w:r>
    </w:p>
    <w:p w14:paraId="78C9946D" w14:textId="3049A425" w:rsidR="00F51E67" w:rsidRDefault="002C6AFD" w:rsidP="00CA2A9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w:t>
      </w:r>
      <w:r w:rsidR="00EE753E">
        <w:rPr>
          <w:rFonts w:ascii="Times New Roman" w:hAnsi="Times New Roman" w:cs="Times New Roman"/>
          <w:sz w:val="24"/>
          <w:szCs w:val="24"/>
        </w:rPr>
        <w:t>ngkomunikasikan hasil penelitian melalui diseminasi hasil penelitian</w:t>
      </w:r>
    </w:p>
    <w:p w14:paraId="238C4A9A" w14:textId="65D01ED6" w:rsidR="007151F3" w:rsidRPr="00F769F7" w:rsidRDefault="00992ABE" w:rsidP="00F769F7">
      <w:pPr>
        <w:pStyle w:val="Heading2"/>
        <w:numPr>
          <w:ilvl w:val="0"/>
          <w:numId w:val="0"/>
        </w:numPr>
        <w:spacing w:line="480" w:lineRule="auto"/>
        <w:ind w:left="720" w:hanging="720"/>
      </w:pPr>
      <w:bookmarkStart w:id="37" w:name="_Toc174971667"/>
      <w:r>
        <w:t>3.3 Subjek Penelitian</w:t>
      </w:r>
      <w:bookmarkEnd w:id="37"/>
      <w:r>
        <w:t xml:space="preserve"> </w:t>
      </w:r>
    </w:p>
    <w:p w14:paraId="3550CBB8" w14:textId="3C62B272" w:rsidR="0017646C" w:rsidRDefault="00F769F7" w:rsidP="0017646C">
      <w:pPr>
        <w:spacing w:line="480" w:lineRule="auto"/>
        <w:ind w:firstLine="709"/>
        <w:jc w:val="both"/>
        <w:rPr>
          <w:rFonts w:ascii="Times New Roman" w:hAnsi="Times New Roman" w:cs="Times New Roman"/>
          <w:sz w:val="24"/>
          <w:szCs w:val="24"/>
        </w:rPr>
      </w:pPr>
      <w:proofErr w:type="gramStart"/>
      <w:r w:rsidRPr="00F769F7">
        <w:rPr>
          <w:rFonts w:ascii="Times New Roman" w:hAnsi="Times New Roman" w:cs="Times New Roman"/>
          <w:sz w:val="24"/>
          <w:szCs w:val="24"/>
        </w:rPr>
        <w:t>Populasi dalam penelitian ini adalah seluruh guru IPA SMP di wilayah Wanasari.</w:t>
      </w:r>
      <w:proofErr w:type="gramEnd"/>
      <w:r w:rsidRPr="00F769F7">
        <w:rPr>
          <w:rFonts w:ascii="Times New Roman" w:hAnsi="Times New Roman" w:cs="Times New Roman"/>
          <w:sz w:val="24"/>
          <w:szCs w:val="24"/>
        </w:rPr>
        <w:t xml:space="preserve"> Penentuan sampel menggunakan teknik </w:t>
      </w:r>
      <w:r w:rsidRPr="00AA1A40">
        <w:rPr>
          <w:rFonts w:ascii="Times New Roman" w:hAnsi="Times New Roman" w:cs="Times New Roman"/>
          <w:i/>
          <w:iCs/>
          <w:sz w:val="24"/>
          <w:szCs w:val="24"/>
        </w:rPr>
        <w:t>purposive sampling</w:t>
      </w:r>
      <w:r w:rsidRPr="00F769F7">
        <w:rPr>
          <w:rFonts w:ascii="Times New Roman" w:hAnsi="Times New Roman" w:cs="Times New Roman"/>
          <w:sz w:val="24"/>
          <w:szCs w:val="24"/>
        </w:rPr>
        <w:t xml:space="preserve"> karena peneliti ingin memilih data atau responden yang memiliki pemahaman dan pengetahuan yang relevan tentang masalah yang </w:t>
      </w:r>
      <w:proofErr w:type="gramStart"/>
      <w:r w:rsidRPr="00F769F7">
        <w:rPr>
          <w:rFonts w:ascii="Times New Roman" w:hAnsi="Times New Roman" w:cs="Times New Roman"/>
          <w:sz w:val="24"/>
          <w:szCs w:val="24"/>
        </w:rPr>
        <w:t>akan</w:t>
      </w:r>
      <w:proofErr w:type="gramEnd"/>
      <w:r w:rsidRPr="00F769F7">
        <w:rPr>
          <w:rFonts w:ascii="Times New Roman" w:hAnsi="Times New Roman" w:cs="Times New Roman"/>
          <w:sz w:val="24"/>
          <w:szCs w:val="24"/>
        </w:rPr>
        <w:t xml:space="preserve"> diteliti. Pengambilan sampel dengan teknik </w:t>
      </w:r>
      <w:r w:rsidRPr="00AA1A40">
        <w:rPr>
          <w:rFonts w:ascii="Times New Roman" w:hAnsi="Times New Roman" w:cs="Times New Roman"/>
          <w:i/>
          <w:iCs/>
          <w:sz w:val="24"/>
          <w:szCs w:val="24"/>
        </w:rPr>
        <w:t>purposive sampling</w:t>
      </w:r>
      <w:r w:rsidRPr="00F769F7">
        <w:rPr>
          <w:rFonts w:ascii="Times New Roman" w:hAnsi="Times New Roman" w:cs="Times New Roman"/>
          <w:sz w:val="24"/>
          <w:szCs w:val="24"/>
        </w:rPr>
        <w:t xml:space="preserve"> merupakan penentuan sampel ditetapkan </w:t>
      </w:r>
      <w:r w:rsidR="00BE22B5">
        <w:rPr>
          <w:rFonts w:ascii="Times New Roman" w:hAnsi="Times New Roman" w:cs="Times New Roman"/>
          <w:sz w:val="24"/>
          <w:szCs w:val="24"/>
        </w:rPr>
        <w:t xml:space="preserve">dengan pertimbangan atau </w:t>
      </w:r>
      <w:r w:rsidRPr="00F769F7">
        <w:rPr>
          <w:rFonts w:ascii="Times New Roman" w:hAnsi="Times New Roman" w:cs="Times New Roman"/>
          <w:sz w:val="24"/>
          <w:szCs w:val="24"/>
        </w:rPr>
        <w:t>tujuan tertentu</w:t>
      </w:r>
      <w:r w:rsidR="00BD5648">
        <w:rPr>
          <w:rFonts w:ascii="Times New Roman" w:hAnsi="Times New Roman" w:cs="Times New Roman"/>
          <w:sz w:val="24"/>
          <w:szCs w:val="24"/>
        </w:rPr>
        <w:t xml:space="preserve"> </w:t>
      </w:r>
      <w:r w:rsidR="00334BD8">
        <w:rPr>
          <w:rFonts w:ascii="Times New Roman" w:hAnsi="Times New Roman" w:cs="Times New Roman"/>
          <w:sz w:val="24"/>
          <w:szCs w:val="24"/>
        </w:rPr>
        <w:fldChar w:fldCharType="begin" w:fldLock="1"/>
      </w:r>
      <w:r w:rsidR="00502345">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334BD8">
        <w:rPr>
          <w:rFonts w:ascii="Times New Roman" w:hAnsi="Times New Roman" w:cs="Times New Roman"/>
          <w:sz w:val="24"/>
          <w:szCs w:val="24"/>
        </w:rPr>
        <w:fldChar w:fldCharType="separate"/>
      </w:r>
      <w:r w:rsidR="00334BD8" w:rsidRPr="00334BD8">
        <w:rPr>
          <w:rFonts w:ascii="Times New Roman" w:hAnsi="Times New Roman" w:cs="Times New Roman"/>
          <w:noProof/>
          <w:sz w:val="24"/>
          <w:szCs w:val="24"/>
        </w:rPr>
        <w:t>(Sugiyono, 2013)</w:t>
      </w:r>
      <w:r w:rsidR="00334BD8">
        <w:rPr>
          <w:rFonts w:ascii="Times New Roman" w:hAnsi="Times New Roman" w:cs="Times New Roman"/>
          <w:sz w:val="24"/>
          <w:szCs w:val="24"/>
        </w:rPr>
        <w:fldChar w:fldCharType="end"/>
      </w:r>
      <w:r w:rsidRPr="00F769F7">
        <w:rPr>
          <w:rFonts w:ascii="Times New Roman" w:hAnsi="Times New Roman" w:cs="Times New Roman"/>
          <w:sz w:val="24"/>
          <w:szCs w:val="24"/>
        </w:rPr>
        <w:t xml:space="preserve">. Pemilihan sampel didasarkan pada kriteria yang telah ditentukan atau penilaian peneliti terhadap tujuan yang ingin dicapai </w:t>
      </w:r>
      <w:r w:rsidR="00AA1A40">
        <w:rPr>
          <w:rFonts w:ascii="Times New Roman" w:hAnsi="Times New Roman" w:cs="Times New Roman"/>
          <w:sz w:val="24"/>
          <w:szCs w:val="24"/>
        </w:rPr>
        <w:fldChar w:fldCharType="begin" w:fldLock="1"/>
      </w:r>
      <w:r w:rsidR="00FC18EE">
        <w:rPr>
          <w:rFonts w:ascii="Times New Roman" w:hAnsi="Times New Roman" w:cs="Times New Roman"/>
          <w:sz w:val="24"/>
          <w:szCs w:val="24"/>
        </w:rPr>
        <w:instrText>ADDIN CSL_CITATION {"citationItems":[{"id":"ITEM-1","itemData":{"ISBN":"9786232260832","author":[{"dropping-particle":"","family":"Saat","given":"Sulaiman","non-dropping-particle":"","parse-names":false,"suffix":""},{"dropping-particle":"","family":"Mania","given":"Sitti","non-dropping-particle":"","parse-names":false,"suffix":""}],"id":"ITEM-1","issued":{"date-parts":[["2020"]]},"publisher":"Pusaka Almaida: Makassar","title":"Pengantar Metodologi Penelitian","type":"book"},"uris":["http://www.mendeley.com/documents/?uuid=1a9c0296-8a91-4424-bbd7-9fbb3ec9da23"]}],"mendeley":{"formattedCitation":"(Saat &amp; Mania, 2020)","plainTextFormattedCitation":"(Saat &amp; Mania, 2020)","previouslyFormattedCitation":"(Saat &amp; Mania, 2020)"},"properties":{"noteIndex":0},"schema":"https://github.com/citation-style-language/schema/raw/master/csl-citation.json"}</w:instrText>
      </w:r>
      <w:r w:rsidR="00AA1A40">
        <w:rPr>
          <w:rFonts w:ascii="Times New Roman" w:hAnsi="Times New Roman" w:cs="Times New Roman"/>
          <w:sz w:val="24"/>
          <w:szCs w:val="24"/>
        </w:rPr>
        <w:fldChar w:fldCharType="separate"/>
      </w:r>
      <w:r w:rsidR="00AA1A40" w:rsidRPr="00AA1A40">
        <w:rPr>
          <w:rFonts w:ascii="Times New Roman" w:hAnsi="Times New Roman" w:cs="Times New Roman"/>
          <w:noProof/>
          <w:sz w:val="24"/>
          <w:szCs w:val="24"/>
        </w:rPr>
        <w:t>(Saat &amp; Mania, 2020)</w:t>
      </w:r>
      <w:r w:rsidR="00AA1A40">
        <w:rPr>
          <w:rFonts w:ascii="Times New Roman" w:hAnsi="Times New Roman" w:cs="Times New Roman"/>
          <w:sz w:val="24"/>
          <w:szCs w:val="24"/>
        </w:rPr>
        <w:fldChar w:fldCharType="end"/>
      </w:r>
      <w:r w:rsidR="00AA1A40">
        <w:rPr>
          <w:rFonts w:ascii="Times New Roman" w:hAnsi="Times New Roman" w:cs="Times New Roman"/>
          <w:sz w:val="24"/>
          <w:szCs w:val="24"/>
        </w:rPr>
        <w:t>.</w:t>
      </w:r>
    </w:p>
    <w:p w14:paraId="23CE3AEC" w14:textId="49021EF3" w:rsidR="007151F3" w:rsidRPr="007151F3" w:rsidRDefault="00855C4C" w:rsidP="0017646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w:t>
      </w:r>
      <w:r w:rsidR="00BA4499">
        <w:rPr>
          <w:rFonts w:ascii="Times New Roman" w:hAnsi="Times New Roman" w:cs="Times New Roman"/>
          <w:sz w:val="24"/>
          <w:szCs w:val="24"/>
        </w:rPr>
        <w:t xml:space="preserve">eknik </w:t>
      </w:r>
      <w:r w:rsidR="00BA4499" w:rsidRPr="00767304">
        <w:rPr>
          <w:rFonts w:ascii="Times New Roman" w:hAnsi="Times New Roman" w:cs="Times New Roman"/>
          <w:i/>
          <w:iCs/>
          <w:sz w:val="24"/>
          <w:szCs w:val="24"/>
        </w:rPr>
        <w:t>purposive sampling</w:t>
      </w:r>
      <w:r w:rsidR="00BA4499">
        <w:rPr>
          <w:rFonts w:ascii="Times New Roman" w:hAnsi="Times New Roman" w:cs="Times New Roman"/>
          <w:sz w:val="24"/>
          <w:szCs w:val="24"/>
        </w:rPr>
        <w:t xml:space="preserve"> pada </w:t>
      </w:r>
      <w:r>
        <w:rPr>
          <w:rFonts w:ascii="Times New Roman" w:hAnsi="Times New Roman" w:cs="Times New Roman"/>
          <w:sz w:val="24"/>
          <w:szCs w:val="24"/>
        </w:rPr>
        <w:t xml:space="preserve">penentuan </w:t>
      </w:r>
      <w:r w:rsidR="00BA4499">
        <w:rPr>
          <w:rFonts w:ascii="Times New Roman" w:hAnsi="Times New Roman" w:cs="Times New Roman"/>
          <w:sz w:val="24"/>
          <w:szCs w:val="24"/>
        </w:rPr>
        <w:t>jumlah subjek penelitian biasanya dibatasi</w:t>
      </w:r>
      <w:r w:rsidR="00F81F06">
        <w:rPr>
          <w:rFonts w:ascii="Times New Roman" w:hAnsi="Times New Roman" w:cs="Times New Roman"/>
          <w:sz w:val="24"/>
          <w:szCs w:val="24"/>
        </w:rPr>
        <w:t>,</w:t>
      </w:r>
      <w:r w:rsidR="008244CE">
        <w:rPr>
          <w:rFonts w:ascii="Times New Roman" w:hAnsi="Times New Roman" w:cs="Times New Roman"/>
          <w:sz w:val="24"/>
          <w:szCs w:val="24"/>
        </w:rPr>
        <w:t xml:space="preserve"> misalnya</w:t>
      </w:r>
      <w:r w:rsidR="00BA4499">
        <w:rPr>
          <w:rFonts w:ascii="Times New Roman" w:hAnsi="Times New Roman" w:cs="Times New Roman"/>
          <w:sz w:val="24"/>
          <w:szCs w:val="24"/>
        </w:rPr>
        <w:t xml:space="preserve"> dalam</w:t>
      </w:r>
      <w:r w:rsidR="00667681">
        <w:rPr>
          <w:rFonts w:ascii="Times New Roman" w:hAnsi="Times New Roman" w:cs="Times New Roman"/>
          <w:sz w:val="24"/>
          <w:szCs w:val="24"/>
        </w:rPr>
        <w:t xml:space="preserve"> penelitian</w:t>
      </w:r>
      <w:r w:rsidR="00BA4499">
        <w:rPr>
          <w:rFonts w:ascii="Times New Roman" w:hAnsi="Times New Roman" w:cs="Times New Roman"/>
          <w:sz w:val="24"/>
          <w:szCs w:val="24"/>
        </w:rPr>
        <w:t xml:space="preserve"> studi kasus</w:t>
      </w:r>
      <w:r w:rsidR="00667681">
        <w:rPr>
          <w:rFonts w:ascii="Times New Roman" w:hAnsi="Times New Roman" w:cs="Times New Roman"/>
          <w:sz w:val="24"/>
          <w:szCs w:val="24"/>
        </w:rPr>
        <w:t xml:space="preserve"> subjeknya</w:t>
      </w:r>
      <w:r w:rsidR="00293316">
        <w:rPr>
          <w:rFonts w:ascii="Times New Roman" w:hAnsi="Times New Roman" w:cs="Times New Roman"/>
          <w:sz w:val="24"/>
          <w:szCs w:val="24"/>
        </w:rPr>
        <w:t xml:space="preserve"> </w:t>
      </w:r>
      <w:r w:rsidR="00667681">
        <w:rPr>
          <w:rFonts w:ascii="Times New Roman" w:hAnsi="Times New Roman" w:cs="Times New Roman"/>
          <w:sz w:val="24"/>
          <w:szCs w:val="24"/>
        </w:rPr>
        <w:t xml:space="preserve">dibatasi dan </w:t>
      </w:r>
      <w:r w:rsidR="00BA4499">
        <w:rPr>
          <w:rFonts w:ascii="Times New Roman" w:hAnsi="Times New Roman" w:cs="Times New Roman"/>
          <w:sz w:val="24"/>
          <w:szCs w:val="24"/>
        </w:rPr>
        <w:t>peneliti menggunakan jumlah subjek penelitiannya dua maupun satu subjek</w:t>
      </w:r>
      <w:r w:rsidR="008244CE">
        <w:rPr>
          <w:rFonts w:ascii="Times New Roman" w:hAnsi="Times New Roman" w:cs="Times New Roman"/>
          <w:sz w:val="24"/>
          <w:szCs w:val="24"/>
        </w:rPr>
        <w:t xml:space="preserve"> </w:t>
      </w:r>
      <w:r w:rsidR="001E4634">
        <w:rPr>
          <w:rFonts w:ascii="Times New Roman" w:hAnsi="Times New Roman" w:cs="Times New Roman"/>
          <w:sz w:val="24"/>
          <w:szCs w:val="24"/>
        </w:rPr>
        <w:t xml:space="preserve">atau </w:t>
      </w:r>
      <w:r w:rsidR="003C4A15">
        <w:rPr>
          <w:rFonts w:ascii="Times New Roman" w:hAnsi="Times New Roman" w:cs="Times New Roman"/>
          <w:sz w:val="24"/>
          <w:szCs w:val="24"/>
        </w:rPr>
        <w:t>dengan</w:t>
      </w:r>
      <w:r w:rsidR="001E4634">
        <w:rPr>
          <w:rFonts w:ascii="Times New Roman" w:hAnsi="Times New Roman" w:cs="Times New Roman"/>
          <w:sz w:val="24"/>
          <w:szCs w:val="24"/>
        </w:rPr>
        <w:t xml:space="preserve"> setiap </w:t>
      </w:r>
      <w:r w:rsidR="00F13E0C">
        <w:rPr>
          <w:rFonts w:ascii="Times New Roman" w:hAnsi="Times New Roman" w:cs="Times New Roman"/>
          <w:sz w:val="24"/>
          <w:szCs w:val="24"/>
        </w:rPr>
        <w:t>kelompok ditentukan 2 subjek sebagai fokus penelitian</w:t>
      </w:r>
      <w:r w:rsidR="00F93DDB">
        <w:rPr>
          <w:rFonts w:ascii="Times New Roman" w:hAnsi="Times New Roman" w:cs="Times New Roman"/>
          <w:sz w:val="24"/>
          <w:szCs w:val="24"/>
        </w:rPr>
        <w:t xml:space="preserve"> </w:t>
      </w:r>
      <w:r w:rsidR="00F93DDB">
        <w:rPr>
          <w:rFonts w:ascii="Times New Roman" w:hAnsi="Times New Roman" w:cs="Times New Roman"/>
          <w:sz w:val="24"/>
          <w:szCs w:val="24"/>
        </w:rPr>
        <w:fldChar w:fldCharType="begin" w:fldLock="1"/>
      </w:r>
      <w:r w:rsidR="00293316">
        <w:rPr>
          <w:rFonts w:ascii="Times New Roman" w:hAnsi="Times New Roman" w:cs="Times New Roman"/>
          <w:sz w:val="24"/>
          <w:szCs w:val="24"/>
        </w:rPr>
        <w:instrText>ADDIN CSL_CITATION {"citationItems":[{"id":"ITEM-1","itemData":{"author":[{"dropping-particle":"","family":"Kumara","given":"Agus Ria","non-dropping-particle":"","parse-names":false,"suffix":""}],"id":"ITEM-1","issued":{"date-parts":[["2018"]]},"publisher":"Program Studi Bimbingan dan Konseling Fakultas Keguruan dan Ilmu Pendidikan: Universitas Ahmad Dahlan","title":"Metodologi Penelitian Kualitatif","type":"book"},"uris":["http://www.mendeley.com/documents/?uuid=9ef3d509-a286-47d9-bb8e-0299407fe262"]}],"mendeley":{"formattedCitation":"(Kumara, 2018)","manualFormatting":"(Kumara, 2018: 11)","plainTextFormattedCitation":"(Kumara, 2018)","previouslyFormattedCitation":"(Kumara, 2018)"},"properties":{"noteIndex":0},"schema":"https://github.com/citation-style-language/schema/raw/master/csl-citation.json"}</w:instrText>
      </w:r>
      <w:r w:rsidR="00F93DDB">
        <w:rPr>
          <w:rFonts w:ascii="Times New Roman" w:hAnsi="Times New Roman" w:cs="Times New Roman"/>
          <w:sz w:val="24"/>
          <w:szCs w:val="24"/>
        </w:rPr>
        <w:fldChar w:fldCharType="separate"/>
      </w:r>
      <w:r w:rsidR="00F93DDB" w:rsidRPr="00F93DDB">
        <w:rPr>
          <w:rFonts w:ascii="Times New Roman" w:hAnsi="Times New Roman" w:cs="Times New Roman"/>
          <w:noProof/>
          <w:sz w:val="24"/>
          <w:szCs w:val="24"/>
        </w:rPr>
        <w:t>(Kumara, 2018</w:t>
      </w:r>
      <w:r w:rsidR="00F93DDB">
        <w:rPr>
          <w:rFonts w:ascii="Times New Roman" w:hAnsi="Times New Roman" w:cs="Times New Roman"/>
          <w:noProof/>
          <w:sz w:val="24"/>
          <w:szCs w:val="24"/>
        </w:rPr>
        <w:t>: 11</w:t>
      </w:r>
      <w:r w:rsidR="00F93DDB" w:rsidRPr="00F93DDB">
        <w:rPr>
          <w:rFonts w:ascii="Times New Roman" w:hAnsi="Times New Roman" w:cs="Times New Roman"/>
          <w:noProof/>
          <w:sz w:val="24"/>
          <w:szCs w:val="24"/>
        </w:rPr>
        <w:t>)</w:t>
      </w:r>
      <w:r w:rsidR="00F93DDB">
        <w:rPr>
          <w:rFonts w:ascii="Times New Roman" w:hAnsi="Times New Roman" w:cs="Times New Roman"/>
          <w:sz w:val="24"/>
          <w:szCs w:val="24"/>
        </w:rPr>
        <w:fldChar w:fldCharType="end"/>
      </w:r>
      <w:r w:rsidR="0029331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subjek yang diambil fokus pada permasalahan yang diangkat dan </w:t>
      </w:r>
      <w:r w:rsidR="00DF230D">
        <w:rPr>
          <w:rFonts w:ascii="Times New Roman" w:hAnsi="Times New Roman" w:cs="Times New Roman"/>
          <w:sz w:val="24"/>
          <w:szCs w:val="24"/>
        </w:rPr>
        <w:t>berusaha</w:t>
      </w:r>
      <w:r>
        <w:rPr>
          <w:rFonts w:ascii="Times New Roman" w:hAnsi="Times New Roman" w:cs="Times New Roman"/>
          <w:sz w:val="24"/>
          <w:szCs w:val="24"/>
        </w:rPr>
        <w:t xml:space="preserve"> untuk men</w:t>
      </w:r>
      <w:r w:rsidR="00DF230D">
        <w:rPr>
          <w:rFonts w:ascii="Times New Roman" w:hAnsi="Times New Roman" w:cs="Times New Roman"/>
          <w:sz w:val="24"/>
          <w:szCs w:val="24"/>
        </w:rPr>
        <w:t xml:space="preserve">ggali </w:t>
      </w:r>
      <w:r w:rsidR="000E069A">
        <w:rPr>
          <w:rFonts w:ascii="Times New Roman" w:hAnsi="Times New Roman" w:cs="Times New Roman"/>
          <w:sz w:val="24"/>
          <w:szCs w:val="24"/>
        </w:rPr>
        <w:t>informasi</w:t>
      </w:r>
      <w:r w:rsidR="00DF230D">
        <w:rPr>
          <w:rFonts w:ascii="Times New Roman" w:hAnsi="Times New Roman" w:cs="Times New Roman"/>
          <w:sz w:val="24"/>
          <w:szCs w:val="24"/>
        </w:rPr>
        <w:t xml:space="preserve"> sedetail dan sedalam mungkin dari responden</w:t>
      </w:r>
      <w:r w:rsidR="00010670">
        <w:rPr>
          <w:rFonts w:ascii="Times New Roman" w:hAnsi="Times New Roman" w:cs="Times New Roman"/>
          <w:sz w:val="24"/>
          <w:szCs w:val="24"/>
        </w:rPr>
        <w:t>.</w:t>
      </w:r>
      <w:proofErr w:type="gramEnd"/>
      <w:r w:rsidR="007C0823">
        <w:rPr>
          <w:rFonts w:ascii="Times New Roman" w:hAnsi="Times New Roman" w:cs="Times New Roman"/>
          <w:sz w:val="24"/>
          <w:szCs w:val="24"/>
        </w:rPr>
        <w:t xml:space="preserve"> Pemilihan sampel ini lebih cocok digunakan untuk penelitian kualitatif atau penelitian-penelitian yang tidak melakukan generalisasi</w:t>
      </w:r>
      <w:r w:rsidR="00502345">
        <w:rPr>
          <w:rFonts w:ascii="Times New Roman" w:hAnsi="Times New Roman" w:cs="Times New Roman"/>
          <w:sz w:val="24"/>
          <w:szCs w:val="24"/>
        </w:rPr>
        <w:t xml:space="preserve"> </w:t>
      </w:r>
      <w:r w:rsidR="00502345">
        <w:rPr>
          <w:rFonts w:ascii="Times New Roman" w:hAnsi="Times New Roman" w:cs="Times New Roman"/>
          <w:sz w:val="24"/>
          <w:szCs w:val="24"/>
        </w:rPr>
        <w:fldChar w:fldCharType="begin" w:fldLock="1"/>
      </w:r>
      <w:r w:rsidR="00C1326E">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502345">
        <w:rPr>
          <w:rFonts w:ascii="Times New Roman" w:hAnsi="Times New Roman" w:cs="Times New Roman"/>
          <w:sz w:val="24"/>
          <w:szCs w:val="24"/>
        </w:rPr>
        <w:fldChar w:fldCharType="separate"/>
      </w:r>
      <w:r w:rsidR="00502345" w:rsidRPr="00502345">
        <w:rPr>
          <w:rFonts w:ascii="Times New Roman" w:hAnsi="Times New Roman" w:cs="Times New Roman"/>
          <w:noProof/>
          <w:sz w:val="24"/>
          <w:szCs w:val="24"/>
        </w:rPr>
        <w:t>(Sugiyono, 2013)</w:t>
      </w:r>
      <w:r w:rsidR="00502345">
        <w:rPr>
          <w:rFonts w:ascii="Times New Roman" w:hAnsi="Times New Roman" w:cs="Times New Roman"/>
          <w:sz w:val="24"/>
          <w:szCs w:val="24"/>
        </w:rPr>
        <w:fldChar w:fldCharType="end"/>
      </w:r>
      <w:r w:rsidR="007C0823">
        <w:rPr>
          <w:rFonts w:ascii="Times New Roman" w:hAnsi="Times New Roman" w:cs="Times New Roman"/>
          <w:sz w:val="24"/>
          <w:szCs w:val="24"/>
        </w:rPr>
        <w:t>.</w:t>
      </w:r>
      <w:r w:rsidR="00010670">
        <w:rPr>
          <w:rFonts w:ascii="Times New Roman" w:hAnsi="Times New Roman" w:cs="Times New Roman"/>
          <w:sz w:val="24"/>
          <w:szCs w:val="24"/>
        </w:rPr>
        <w:t xml:space="preserve"> </w:t>
      </w:r>
      <w:proofErr w:type="gramStart"/>
      <w:r w:rsidR="0017646C">
        <w:rPr>
          <w:rFonts w:ascii="Times New Roman" w:hAnsi="Times New Roman" w:cs="Times New Roman"/>
          <w:sz w:val="24"/>
          <w:szCs w:val="24"/>
        </w:rPr>
        <w:t>Sehingga pada penelitian ini menggunakan beberapa sekolah untuk mewakili dari populasi</w:t>
      </w:r>
      <w:r w:rsidR="00A12180">
        <w:rPr>
          <w:rFonts w:ascii="Times New Roman" w:hAnsi="Times New Roman" w:cs="Times New Roman"/>
          <w:sz w:val="24"/>
          <w:szCs w:val="24"/>
        </w:rPr>
        <w:t>.</w:t>
      </w:r>
      <w:proofErr w:type="gramEnd"/>
      <w:r w:rsidR="00A12180">
        <w:rPr>
          <w:rFonts w:ascii="Times New Roman" w:hAnsi="Times New Roman" w:cs="Times New Roman"/>
          <w:sz w:val="24"/>
          <w:szCs w:val="24"/>
        </w:rPr>
        <w:t xml:space="preserve"> </w:t>
      </w:r>
      <w:r w:rsidR="0017646C" w:rsidRPr="0017646C">
        <w:rPr>
          <w:rFonts w:ascii="Times New Roman" w:hAnsi="Times New Roman" w:cs="Times New Roman"/>
          <w:sz w:val="24"/>
          <w:szCs w:val="24"/>
        </w:rPr>
        <w:t>Sampel yang diambil pada penelitian ini merupakan responden guru IPA</w:t>
      </w:r>
      <w:r w:rsidR="009D59C4">
        <w:rPr>
          <w:rFonts w:ascii="Times New Roman" w:hAnsi="Times New Roman" w:cs="Times New Roman"/>
          <w:sz w:val="24"/>
          <w:szCs w:val="24"/>
        </w:rPr>
        <w:t xml:space="preserve"> tertentu dari </w:t>
      </w:r>
      <w:r w:rsidR="0017646C" w:rsidRPr="0017646C">
        <w:rPr>
          <w:rFonts w:ascii="Times New Roman" w:hAnsi="Times New Roman" w:cs="Times New Roman"/>
          <w:sz w:val="24"/>
          <w:szCs w:val="24"/>
        </w:rPr>
        <w:t>SMP Negeri sebanyak 2 guru, SMP Swasta sebanyak 2 guru dan MTs Swasta sebanyak 2 guru di wilayah Wanasari Kabupaten Brebes</w:t>
      </w:r>
      <w:r w:rsidR="00DB7E96">
        <w:rPr>
          <w:rFonts w:ascii="Times New Roman" w:hAnsi="Times New Roman" w:cs="Times New Roman"/>
          <w:sz w:val="24"/>
          <w:szCs w:val="24"/>
        </w:rPr>
        <w:t>, sehingga s</w:t>
      </w:r>
      <w:r w:rsidR="0017646C" w:rsidRPr="0017646C">
        <w:rPr>
          <w:rFonts w:ascii="Times New Roman" w:hAnsi="Times New Roman" w:cs="Times New Roman"/>
          <w:sz w:val="24"/>
          <w:szCs w:val="24"/>
        </w:rPr>
        <w:t xml:space="preserve">ampel </w:t>
      </w:r>
      <w:r w:rsidR="00DB7E96">
        <w:rPr>
          <w:rFonts w:ascii="Times New Roman" w:hAnsi="Times New Roman" w:cs="Times New Roman"/>
          <w:sz w:val="24"/>
          <w:szCs w:val="24"/>
        </w:rPr>
        <w:t xml:space="preserve">dalam penelitian ini </w:t>
      </w:r>
      <w:r w:rsidR="0017646C" w:rsidRPr="0017646C">
        <w:rPr>
          <w:rFonts w:ascii="Times New Roman" w:hAnsi="Times New Roman" w:cs="Times New Roman"/>
          <w:sz w:val="24"/>
          <w:szCs w:val="24"/>
        </w:rPr>
        <w:t>sebanyak 6 gur</w:t>
      </w:r>
      <w:r w:rsidR="00DB7E96">
        <w:rPr>
          <w:rFonts w:ascii="Times New Roman" w:hAnsi="Times New Roman" w:cs="Times New Roman"/>
          <w:sz w:val="24"/>
          <w:szCs w:val="24"/>
        </w:rPr>
        <w:t>u</w:t>
      </w:r>
      <w:r w:rsidR="00982BEB">
        <w:rPr>
          <w:rFonts w:ascii="Times New Roman" w:hAnsi="Times New Roman" w:cs="Times New Roman"/>
          <w:sz w:val="24"/>
          <w:szCs w:val="24"/>
        </w:rPr>
        <w:t xml:space="preserve"> IPA</w:t>
      </w:r>
      <w:r w:rsidR="00BB2BDF">
        <w:rPr>
          <w:rFonts w:ascii="Times New Roman" w:hAnsi="Times New Roman" w:cs="Times New Roman"/>
          <w:sz w:val="24"/>
          <w:szCs w:val="24"/>
        </w:rPr>
        <w:t>.</w:t>
      </w:r>
      <w:r w:rsidR="00BA4499">
        <w:rPr>
          <w:rFonts w:ascii="Times New Roman" w:hAnsi="Times New Roman" w:cs="Times New Roman"/>
          <w:sz w:val="24"/>
          <w:szCs w:val="24"/>
        </w:rPr>
        <w:t xml:space="preserve"> </w:t>
      </w:r>
      <w:proofErr w:type="gramStart"/>
      <w:r w:rsidR="00F769F7" w:rsidRPr="00F769F7">
        <w:rPr>
          <w:rFonts w:ascii="Times New Roman" w:hAnsi="Times New Roman" w:cs="Times New Roman"/>
          <w:sz w:val="24"/>
          <w:szCs w:val="24"/>
        </w:rPr>
        <w:t>Setelah menentukan sampel, proses selanjutnya adalah pengumpulan data melalui wawancara, angket dan dokumentasi.</w:t>
      </w:r>
      <w:proofErr w:type="gramEnd"/>
      <w:r w:rsidR="00F769F7" w:rsidRPr="00F769F7">
        <w:rPr>
          <w:rFonts w:ascii="Times New Roman" w:hAnsi="Times New Roman" w:cs="Times New Roman"/>
          <w:sz w:val="24"/>
          <w:szCs w:val="24"/>
        </w:rPr>
        <w:t xml:space="preserve"> </w:t>
      </w:r>
      <w:proofErr w:type="gramStart"/>
      <w:r w:rsidR="00F769F7" w:rsidRPr="00F769F7">
        <w:rPr>
          <w:rFonts w:ascii="Times New Roman" w:hAnsi="Times New Roman" w:cs="Times New Roman"/>
          <w:sz w:val="24"/>
          <w:szCs w:val="24"/>
        </w:rPr>
        <w:t>Menggunakan beberapa teknik pengumpulan data seperti wawancara dan angket untuk menghasilkan tujuan penelitian.</w:t>
      </w:r>
      <w:proofErr w:type="gramEnd"/>
    </w:p>
    <w:p w14:paraId="115E410C" w14:textId="08E0E577" w:rsidR="0096121F" w:rsidRDefault="0096121F" w:rsidP="00F769F7">
      <w:pPr>
        <w:pStyle w:val="Heading2"/>
        <w:numPr>
          <w:ilvl w:val="0"/>
          <w:numId w:val="0"/>
        </w:numPr>
        <w:spacing w:line="480" w:lineRule="auto"/>
        <w:ind w:left="720" w:hanging="720"/>
      </w:pPr>
      <w:bookmarkStart w:id="38" w:name="_Toc174971668"/>
      <w:r>
        <w:t>3.</w:t>
      </w:r>
      <w:r w:rsidR="00286DF5">
        <w:t>4</w:t>
      </w:r>
      <w:r>
        <w:t xml:space="preserve"> Sumber Data</w:t>
      </w:r>
      <w:bookmarkEnd w:id="38"/>
    </w:p>
    <w:p w14:paraId="55FB2386" w14:textId="055B7042" w:rsidR="00B83608" w:rsidRDefault="002C6AFD" w:rsidP="00F769F7">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Sumber data </w:t>
      </w:r>
      <w:r w:rsidR="003320A9">
        <w:rPr>
          <w:rFonts w:ascii="Times New Roman" w:hAnsi="Times New Roman" w:cs="Times New Roman"/>
          <w:sz w:val="24"/>
          <w:szCs w:val="24"/>
        </w:rPr>
        <w:t xml:space="preserve">yang digunakan untuk mengumpulkan data dalam melakukan analisis penelitian yaitu </w:t>
      </w:r>
      <w:r w:rsidR="00F837BC">
        <w:rPr>
          <w:rFonts w:ascii="Times New Roman" w:hAnsi="Times New Roman" w:cs="Times New Roman"/>
          <w:sz w:val="24"/>
          <w:szCs w:val="24"/>
        </w:rPr>
        <w:t xml:space="preserve">berupa </w:t>
      </w:r>
      <w:r>
        <w:rPr>
          <w:rFonts w:ascii="Times New Roman" w:hAnsi="Times New Roman" w:cs="Times New Roman"/>
          <w:sz w:val="24"/>
          <w:szCs w:val="24"/>
        </w:rPr>
        <w:t xml:space="preserve">hasil </w:t>
      </w:r>
      <w:r w:rsidR="00192AA8">
        <w:rPr>
          <w:rFonts w:ascii="Times New Roman" w:hAnsi="Times New Roman" w:cs="Times New Roman"/>
          <w:sz w:val="24"/>
          <w:szCs w:val="24"/>
        </w:rPr>
        <w:t>wawancara</w:t>
      </w:r>
      <w:r w:rsidR="00FF0628">
        <w:rPr>
          <w:rFonts w:ascii="Times New Roman" w:hAnsi="Times New Roman" w:cs="Times New Roman"/>
          <w:sz w:val="24"/>
          <w:szCs w:val="24"/>
        </w:rPr>
        <w:t xml:space="preserve">, </w:t>
      </w:r>
      <w:r w:rsidR="00C823B6">
        <w:rPr>
          <w:rFonts w:ascii="Times New Roman" w:hAnsi="Times New Roman" w:cs="Times New Roman"/>
          <w:sz w:val="24"/>
          <w:szCs w:val="24"/>
        </w:rPr>
        <w:t xml:space="preserve">hasil </w:t>
      </w:r>
      <w:r w:rsidR="00192AA8">
        <w:rPr>
          <w:rFonts w:ascii="Times New Roman" w:hAnsi="Times New Roman" w:cs="Times New Roman"/>
          <w:sz w:val="24"/>
          <w:szCs w:val="24"/>
        </w:rPr>
        <w:t>angket</w:t>
      </w:r>
      <w:r w:rsidR="00D667F1">
        <w:rPr>
          <w:rFonts w:ascii="Times New Roman" w:hAnsi="Times New Roman" w:cs="Times New Roman"/>
          <w:sz w:val="24"/>
          <w:szCs w:val="24"/>
        </w:rPr>
        <w:t xml:space="preserve"> </w:t>
      </w:r>
      <w:r w:rsidR="00FF0628">
        <w:rPr>
          <w:rFonts w:ascii="Times New Roman" w:hAnsi="Times New Roman" w:cs="Times New Roman"/>
          <w:sz w:val="24"/>
          <w:szCs w:val="24"/>
        </w:rPr>
        <w:t xml:space="preserve">dan </w:t>
      </w:r>
      <w:r w:rsidR="00D667F1">
        <w:rPr>
          <w:rFonts w:ascii="Times New Roman" w:hAnsi="Times New Roman" w:cs="Times New Roman"/>
          <w:sz w:val="24"/>
          <w:szCs w:val="24"/>
        </w:rPr>
        <w:t xml:space="preserve">sebagai </w:t>
      </w:r>
      <w:r w:rsidR="006B663B">
        <w:rPr>
          <w:rFonts w:ascii="Times New Roman" w:hAnsi="Times New Roman" w:cs="Times New Roman"/>
          <w:sz w:val="24"/>
          <w:szCs w:val="24"/>
        </w:rPr>
        <w:t xml:space="preserve">data </w:t>
      </w:r>
      <w:r w:rsidR="00D667F1">
        <w:rPr>
          <w:rFonts w:ascii="Times New Roman" w:hAnsi="Times New Roman" w:cs="Times New Roman"/>
          <w:sz w:val="24"/>
          <w:szCs w:val="24"/>
        </w:rPr>
        <w:t xml:space="preserve">pendukung </w:t>
      </w:r>
      <w:r w:rsidR="0093443D">
        <w:rPr>
          <w:rFonts w:ascii="Times New Roman" w:hAnsi="Times New Roman" w:cs="Times New Roman"/>
          <w:sz w:val="24"/>
          <w:szCs w:val="24"/>
        </w:rPr>
        <w:t xml:space="preserve">yaitu </w:t>
      </w:r>
      <w:r w:rsidR="00D667F1">
        <w:rPr>
          <w:rFonts w:ascii="Times New Roman" w:hAnsi="Times New Roman" w:cs="Times New Roman"/>
          <w:sz w:val="24"/>
          <w:szCs w:val="24"/>
        </w:rPr>
        <w:t>dokumentasi</w:t>
      </w:r>
      <w:r w:rsidR="00F92229">
        <w:rPr>
          <w:rFonts w:ascii="Times New Roman" w:hAnsi="Times New Roman" w:cs="Times New Roman"/>
          <w:sz w:val="24"/>
          <w:szCs w:val="24"/>
        </w:rPr>
        <w:t>.</w:t>
      </w:r>
      <w:proofErr w:type="gramEnd"/>
      <w:r w:rsidR="00EC3597">
        <w:rPr>
          <w:rFonts w:ascii="Times New Roman" w:hAnsi="Times New Roman" w:cs="Times New Roman"/>
          <w:sz w:val="24"/>
          <w:szCs w:val="24"/>
        </w:rPr>
        <w:t xml:space="preserve"> </w:t>
      </w:r>
      <w:proofErr w:type="gramStart"/>
      <w:r w:rsidR="008839BC">
        <w:rPr>
          <w:rFonts w:ascii="Times New Roman" w:hAnsi="Times New Roman" w:cs="Times New Roman"/>
          <w:sz w:val="24"/>
          <w:szCs w:val="24"/>
        </w:rPr>
        <w:t>Sumber d</w:t>
      </w:r>
      <w:r w:rsidR="00EC3597">
        <w:rPr>
          <w:rFonts w:ascii="Times New Roman" w:hAnsi="Times New Roman" w:cs="Times New Roman"/>
          <w:sz w:val="24"/>
          <w:szCs w:val="24"/>
        </w:rPr>
        <w:t xml:space="preserve">ata yang dibutuhkan </w:t>
      </w:r>
      <w:r w:rsidR="008839BC">
        <w:rPr>
          <w:rFonts w:ascii="Times New Roman" w:hAnsi="Times New Roman" w:cs="Times New Roman"/>
          <w:sz w:val="24"/>
          <w:szCs w:val="24"/>
        </w:rPr>
        <w:t xml:space="preserve">adalah sumber </w:t>
      </w:r>
      <w:r w:rsidR="00EC3597">
        <w:rPr>
          <w:rFonts w:ascii="Times New Roman" w:hAnsi="Times New Roman" w:cs="Times New Roman"/>
          <w:sz w:val="24"/>
          <w:szCs w:val="24"/>
        </w:rPr>
        <w:t>data primer.</w:t>
      </w:r>
      <w:proofErr w:type="gramEnd"/>
      <w:r w:rsidR="00EC3597">
        <w:rPr>
          <w:rFonts w:ascii="Times New Roman" w:hAnsi="Times New Roman" w:cs="Times New Roman"/>
          <w:sz w:val="24"/>
          <w:szCs w:val="24"/>
        </w:rPr>
        <w:t xml:space="preserve"> </w:t>
      </w:r>
      <w:r w:rsidR="00017C7B" w:rsidRPr="00017C7B">
        <w:rPr>
          <w:rFonts w:ascii="Times New Roman" w:hAnsi="Times New Roman" w:cs="Times New Roman"/>
          <w:sz w:val="24"/>
          <w:szCs w:val="24"/>
        </w:rPr>
        <w:t>Sumber primer pada penelitian</w:t>
      </w:r>
      <w:r w:rsidR="007338DE">
        <w:rPr>
          <w:rFonts w:ascii="Times New Roman" w:hAnsi="Times New Roman" w:cs="Times New Roman"/>
          <w:sz w:val="24"/>
          <w:szCs w:val="24"/>
        </w:rPr>
        <w:t xml:space="preserve"> </w:t>
      </w:r>
      <w:r w:rsidR="007A7F84">
        <w:rPr>
          <w:rFonts w:ascii="Times New Roman" w:hAnsi="Times New Roman" w:cs="Times New Roman"/>
          <w:sz w:val="24"/>
          <w:szCs w:val="24"/>
        </w:rPr>
        <w:t xml:space="preserve">ini </w:t>
      </w:r>
      <w:r w:rsidR="00017C7B" w:rsidRPr="00017C7B">
        <w:rPr>
          <w:rFonts w:ascii="Times New Roman" w:hAnsi="Times New Roman" w:cs="Times New Roman"/>
          <w:sz w:val="24"/>
          <w:szCs w:val="24"/>
        </w:rPr>
        <w:t>yaitu hasil wawancara dan hasil angket yang dilakukan kepada beberapa guru IPA di</w:t>
      </w:r>
      <w:r w:rsidR="00BA6DB1">
        <w:rPr>
          <w:rFonts w:ascii="Times New Roman" w:hAnsi="Times New Roman" w:cs="Times New Roman"/>
          <w:sz w:val="24"/>
          <w:szCs w:val="24"/>
        </w:rPr>
        <w:t xml:space="preserve"> Wilayah</w:t>
      </w:r>
      <w:r w:rsidR="00017C7B" w:rsidRPr="00017C7B">
        <w:rPr>
          <w:rFonts w:ascii="Times New Roman" w:hAnsi="Times New Roman" w:cs="Times New Roman"/>
          <w:sz w:val="24"/>
          <w:szCs w:val="24"/>
        </w:rPr>
        <w:t xml:space="preserve"> Wanasari Kabupaten Brebes, berupa pertanyaan wawancara </w:t>
      </w:r>
      <w:r w:rsidR="00EB4ED1">
        <w:rPr>
          <w:rFonts w:ascii="Times New Roman" w:hAnsi="Times New Roman" w:cs="Times New Roman"/>
          <w:sz w:val="24"/>
          <w:szCs w:val="24"/>
        </w:rPr>
        <w:t xml:space="preserve">mengenai pengetahuan guru IPA terhadap </w:t>
      </w:r>
      <w:r w:rsidR="008B5951" w:rsidRPr="008B5951">
        <w:rPr>
          <w:rFonts w:ascii="Times New Roman" w:hAnsi="Times New Roman" w:cs="Times New Roman"/>
          <w:i/>
          <w:iCs/>
          <w:sz w:val="24"/>
          <w:szCs w:val="24"/>
        </w:rPr>
        <w:lastRenderedPageBreak/>
        <w:t>Sustainable Develoment Goals</w:t>
      </w:r>
      <w:r w:rsidR="008B5951">
        <w:rPr>
          <w:rFonts w:ascii="Times New Roman" w:hAnsi="Times New Roman" w:cs="Times New Roman"/>
          <w:sz w:val="24"/>
          <w:szCs w:val="24"/>
        </w:rPr>
        <w:t xml:space="preserve"> (</w:t>
      </w:r>
      <w:r w:rsidR="00EB4ED1">
        <w:rPr>
          <w:rFonts w:ascii="Times New Roman" w:hAnsi="Times New Roman" w:cs="Times New Roman"/>
          <w:sz w:val="24"/>
          <w:szCs w:val="24"/>
        </w:rPr>
        <w:t>SDGs</w:t>
      </w:r>
      <w:r w:rsidR="008B5951">
        <w:rPr>
          <w:rFonts w:ascii="Times New Roman" w:hAnsi="Times New Roman" w:cs="Times New Roman"/>
          <w:sz w:val="24"/>
          <w:szCs w:val="24"/>
        </w:rPr>
        <w:t>)</w:t>
      </w:r>
      <w:r w:rsidR="00EB4ED1">
        <w:rPr>
          <w:rFonts w:ascii="Times New Roman" w:hAnsi="Times New Roman" w:cs="Times New Roman"/>
          <w:sz w:val="24"/>
          <w:szCs w:val="24"/>
        </w:rPr>
        <w:t xml:space="preserve"> </w:t>
      </w:r>
      <w:r w:rsidR="00017C7B" w:rsidRPr="00017C7B">
        <w:rPr>
          <w:rFonts w:ascii="Times New Roman" w:hAnsi="Times New Roman" w:cs="Times New Roman"/>
          <w:sz w:val="24"/>
          <w:szCs w:val="24"/>
        </w:rPr>
        <w:t>dan</w:t>
      </w:r>
      <w:r w:rsidR="00BB1AB4">
        <w:rPr>
          <w:rFonts w:ascii="Times New Roman" w:hAnsi="Times New Roman" w:cs="Times New Roman"/>
          <w:sz w:val="24"/>
          <w:szCs w:val="24"/>
        </w:rPr>
        <w:t xml:space="preserve"> </w:t>
      </w:r>
      <w:r w:rsidR="008B5951">
        <w:rPr>
          <w:rFonts w:ascii="Times New Roman" w:hAnsi="Times New Roman" w:cs="Times New Roman"/>
          <w:sz w:val="24"/>
          <w:szCs w:val="24"/>
        </w:rPr>
        <w:t xml:space="preserve">pernyataan </w:t>
      </w:r>
      <w:r w:rsidR="00017C7B" w:rsidRPr="00017C7B">
        <w:rPr>
          <w:rFonts w:ascii="Times New Roman" w:hAnsi="Times New Roman" w:cs="Times New Roman"/>
          <w:sz w:val="24"/>
          <w:szCs w:val="24"/>
        </w:rPr>
        <w:t xml:space="preserve">angket mengenai persepsi guru IPA terhadap </w:t>
      </w:r>
      <w:r w:rsidR="00017C7B" w:rsidRPr="00017C7B">
        <w:rPr>
          <w:rFonts w:ascii="Times New Roman" w:hAnsi="Times New Roman" w:cs="Times New Roman"/>
          <w:i/>
          <w:iCs/>
          <w:sz w:val="24"/>
          <w:szCs w:val="24"/>
        </w:rPr>
        <w:t>Education for Sustainable Develoment</w:t>
      </w:r>
      <w:r w:rsidR="00017C7B" w:rsidRPr="00017C7B">
        <w:rPr>
          <w:rFonts w:ascii="Times New Roman" w:hAnsi="Times New Roman" w:cs="Times New Roman"/>
          <w:sz w:val="24"/>
          <w:szCs w:val="24"/>
        </w:rPr>
        <w:t xml:space="preserve"> (ESD) dalam pembelajaran IPA.</w:t>
      </w:r>
    </w:p>
    <w:p w14:paraId="14A4208C" w14:textId="19FD3660" w:rsidR="002F22BF" w:rsidRDefault="002F22BF" w:rsidP="00D762E4">
      <w:pPr>
        <w:pStyle w:val="Heading2"/>
        <w:numPr>
          <w:ilvl w:val="0"/>
          <w:numId w:val="0"/>
        </w:numPr>
        <w:spacing w:line="480" w:lineRule="auto"/>
        <w:ind w:left="720" w:hanging="720"/>
      </w:pPr>
      <w:bookmarkStart w:id="39" w:name="_Toc174971669"/>
      <w:r>
        <w:t>3.</w:t>
      </w:r>
      <w:r w:rsidR="00992ABE">
        <w:t>5</w:t>
      </w:r>
      <w:r>
        <w:t xml:space="preserve"> Wujud Data</w:t>
      </w:r>
      <w:bookmarkEnd w:id="39"/>
    </w:p>
    <w:p w14:paraId="797185AA" w14:textId="43C28EB9" w:rsidR="001D44F7" w:rsidRPr="0084150E" w:rsidRDefault="001C5B7D" w:rsidP="00BB1AB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Mengumpulkan</w:t>
      </w:r>
      <w:r w:rsidR="00E650DC">
        <w:rPr>
          <w:rFonts w:ascii="Times New Roman" w:hAnsi="Times New Roman" w:cs="Times New Roman"/>
          <w:sz w:val="24"/>
          <w:szCs w:val="24"/>
        </w:rPr>
        <w:t xml:space="preserve"> data primer ya</w:t>
      </w:r>
      <w:r w:rsidR="00C463C7" w:rsidRPr="00C463C7">
        <w:rPr>
          <w:rFonts w:ascii="Times New Roman" w:hAnsi="Times New Roman" w:cs="Times New Roman"/>
          <w:sz w:val="24"/>
          <w:szCs w:val="24"/>
        </w:rPr>
        <w:t>n</w:t>
      </w:r>
      <w:r w:rsidR="00E650DC">
        <w:rPr>
          <w:rFonts w:ascii="Times New Roman" w:hAnsi="Times New Roman" w:cs="Times New Roman"/>
          <w:sz w:val="24"/>
          <w:szCs w:val="24"/>
        </w:rPr>
        <w:t>g</w:t>
      </w:r>
      <w:r>
        <w:rPr>
          <w:rFonts w:ascii="Times New Roman" w:hAnsi="Times New Roman" w:cs="Times New Roman"/>
          <w:sz w:val="24"/>
          <w:szCs w:val="24"/>
        </w:rPr>
        <w:t xml:space="preserve"> </w:t>
      </w:r>
      <w:r w:rsidR="00E650DC">
        <w:rPr>
          <w:rFonts w:ascii="Times New Roman" w:hAnsi="Times New Roman" w:cs="Times New Roman"/>
          <w:sz w:val="24"/>
          <w:szCs w:val="24"/>
        </w:rPr>
        <w:t>di</w:t>
      </w:r>
      <w:r w:rsidR="00C463C7" w:rsidRPr="00C463C7">
        <w:rPr>
          <w:rFonts w:ascii="Times New Roman" w:hAnsi="Times New Roman" w:cs="Times New Roman"/>
          <w:sz w:val="24"/>
          <w:szCs w:val="24"/>
        </w:rPr>
        <w:t>kembangkan oleh peneliti.</w:t>
      </w:r>
      <w:proofErr w:type="gramEnd"/>
      <w:r w:rsidR="00C463C7" w:rsidRPr="00C463C7">
        <w:rPr>
          <w:rFonts w:ascii="Times New Roman" w:hAnsi="Times New Roman" w:cs="Times New Roman"/>
          <w:sz w:val="24"/>
          <w:szCs w:val="24"/>
        </w:rPr>
        <w:t xml:space="preserve"> Data primer, seperti informasi yang dikumpulkan dengan menggunakan item tes, kuesioner, standar wawancara, dan pedoman observasi</w:t>
      </w:r>
      <w:r w:rsidR="00C4684F">
        <w:rPr>
          <w:rFonts w:ascii="Times New Roman" w:hAnsi="Times New Roman" w:cs="Times New Roman"/>
          <w:sz w:val="24"/>
          <w:szCs w:val="24"/>
        </w:rPr>
        <w:t xml:space="preserve"> </w:t>
      </w:r>
      <w:r w:rsidR="002B4B83">
        <w:rPr>
          <w:rFonts w:ascii="Times New Roman" w:hAnsi="Times New Roman" w:cs="Times New Roman"/>
          <w:sz w:val="24"/>
          <w:szCs w:val="24"/>
        </w:rPr>
        <w:fldChar w:fldCharType="begin" w:fldLock="1"/>
      </w:r>
      <w:r w:rsidR="00FC18EE">
        <w:rPr>
          <w:rFonts w:ascii="Times New Roman" w:hAnsi="Times New Roman" w:cs="Times New Roman"/>
          <w:sz w:val="24"/>
          <w:szCs w:val="24"/>
        </w:rPr>
        <w:instrText>ADDIN CSL_CITATION {"citationItems":[{"id":"ITEM-1","itemData":{"ISBN":"9786232260832","author":[{"dropping-particle":"","family":"Saat","given":"Sulaiman","non-dropping-particle":"","parse-names":false,"suffix":""},{"dropping-particle":"","family":"Mania","given":"Sitti","non-dropping-particle":"","parse-names":false,"suffix":""}],"id":"ITEM-1","issued":{"date-parts":[["2020"]]},"publisher":"Pusaka Almaida: Makassar","title":"Pengantar Metodologi Penelitian","type":"book"},"uris":["http://www.mendeley.com/documents/?uuid=1a9c0296-8a91-4424-bbd7-9fbb3ec9da23"]}],"mendeley":{"formattedCitation":"(Saat &amp; Mania, 2020)","plainTextFormattedCitation":"(Saat &amp; Mania, 2020)","previouslyFormattedCitation":"(Saat &amp; Mania, 2020)"},"properties":{"noteIndex":0},"schema":"https://github.com/citation-style-language/schema/raw/master/csl-citation.json"}</w:instrText>
      </w:r>
      <w:r w:rsidR="002B4B83">
        <w:rPr>
          <w:rFonts w:ascii="Times New Roman" w:hAnsi="Times New Roman" w:cs="Times New Roman"/>
          <w:sz w:val="24"/>
          <w:szCs w:val="24"/>
        </w:rPr>
        <w:fldChar w:fldCharType="separate"/>
      </w:r>
      <w:r w:rsidR="002B4B83" w:rsidRPr="002B4B83">
        <w:rPr>
          <w:rFonts w:ascii="Times New Roman" w:hAnsi="Times New Roman" w:cs="Times New Roman"/>
          <w:noProof/>
          <w:sz w:val="24"/>
          <w:szCs w:val="24"/>
        </w:rPr>
        <w:t>(Saat &amp; Mania, 2020)</w:t>
      </w:r>
      <w:r w:rsidR="002B4B83">
        <w:rPr>
          <w:rFonts w:ascii="Times New Roman" w:hAnsi="Times New Roman" w:cs="Times New Roman"/>
          <w:sz w:val="24"/>
          <w:szCs w:val="24"/>
        </w:rPr>
        <w:fldChar w:fldCharType="end"/>
      </w:r>
      <w:r w:rsidR="00C463C7">
        <w:rPr>
          <w:rFonts w:ascii="Times New Roman" w:hAnsi="Times New Roman" w:cs="Times New Roman"/>
          <w:sz w:val="24"/>
          <w:szCs w:val="24"/>
        </w:rPr>
        <w:t xml:space="preserve">. </w:t>
      </w:r>
      <w:proofErr w:type="gramStart"/>
      <w:r w:rsidR="009E134F">
        <w:rPr>
          <w:rFonts w:ascii="Times New Roman" w:hAnsi="Times New Roman" w:cs="Times New Roman"/>
          <w:sz w:val="24"/>
          <w:szCs w:val="24"/>
        </w:rPr>
        <w:t>W</w:t>
      </w:r>
      <w:r w:rsidR="00B62A77">
        <w:rPr>
          <w:rFonts w:ascii="Times New Roman" w:hAnsi="Times New Roman" w:cs="Times New Roman"/>
          <w:sz w:val="24"/>
          <w:szCs w:val="24"/>
        </w:rPr>
        <w:t xml:space="preserve">ujud data </w:t>
      </w:r>
      <w:r w:rsidR="009E134F">
        <w:rPr>
          <w:rFonts w:ascii="Times New Roman" w:hAnsi="Times New Roman" w:cs="Times New Roman"/>
          <w:sz w:val="24"/>
          <w:szCs w:val="24"/>
        </w:rPr>
        <w:t xml:space="preserve">primer </w:t>
      </w:r>
      <w:r w:rsidR="00B62A77">
        <w:rPr>
          <w:rFonts w:ascii="Times New Roman" w:hAnsi="Times New Roman" w:cs="Times New Roman"/>
          <w:sz w:val="24"/>
          <w:szCs w:val="24"/>
        </w:rPr>
        <w:t>dalam penelitian ini m</w:t>
      </w:r>
      <w:r w:rsidR="001D44F7">
        <w:rPr>
          <w:rFonts w:ascii="Times New Roman" w:hAnsi="Times New Roman" w:cs="Times New Roman"/>
          <w:sz w:val="24"/>
          <w:szCs w:val="24"/>
        </w:rPr>
        <w:t>enggunakan dua wujud data yaitu kualitatif dan kuantitatif</w:t>
      </w:r>
      <w:r w:rsidR="00FB4B60">
        <w:rPr>
          <w:rFonts w:ascii="Times New Roman" w:hAnsi="Times New Roman" w:cs="Times New Roman"/>
          <w:sz w:val="24"/>
          <w:szCs w:val="24"/>
        </w:rPr>
        <w:t>.</w:t>
      </w:r>
      <w:proofErr w:type="gramEnd"/>
      <w:r w:rsidR="009A26A4">
        <w:rPr>
          <w:rFonts w:ascii="Times New Roman" w:hAnsi="Times New Roman" w:cs="Times New Roman"/>
          <w:sz w:val="24"/>
          <w:szCs w:val="24"/>
        </w:rPr>
        <w:t xml:space="preserve"> Menurut </w:t>
      </w:r>
      <w:r w:rsidR="009A26A4">
        <w:rPr>
          <w:rFonts w:ascii="Times New Roman" w:hAnsi="Times New Roman" w:cs="Times New Roman"/>
          <w:sz w:val="24"/>
          <w:szCs w:val="24"/>
        </w:rPr>
        <w:fldChar w:fldCharType="begin" w:fldLock="1"/>
      </w:r>
      <w:r w:rsidR="00FE3C15">
        <w:rPr>
          <w:rFonts w:ascii="Times New Roman" w:hAnsi="Times New Roman" w:cs="Times New Roman"/>
          <w:sz w:val="24"/>
          <w:szCs w:val="24"/>
        </w:rPr>
        <w:instrText>ADDIN CSL_CITATION {"citationItems":[{"id":"ITEM-1","itemData":{"author":[{"dropping-particle":"","family":"Creswell","given":"J W","non-dropping-particle":"","parse-names":false,"suffix":""}],"id":"ITEM-1","issued":{"date-parts":[["2021"]]},"note":"Cited By (since 2021): 2","publisher":"Pustaka Pelajar","title":"Research Design: Pendekatan Metode Kualitatif, Kuantitatif, dan Campuran","type":"article"},"uris":["http://www.mendeley.com/documents/?uuid=af1ef821-5f48-4d5d-b1b0-419fbe8f52dd"]}],"mendeley":{"formattedCitation":"(Creswell, 2021)","manualFormatting":"Creswell (2021)","plainTextFormattedCitation":"(Creswell, 2021)","previouslyFormattedCitation":"(Creswell, 2021)"},"properties":{"noteIndex":0},"schema":"https://github.com/citation-style-language/schema/raw/master/csl-citation.json"}</w:instrText>
      </w:r>
      <w:r w:rsidR="009A26A4">
        <w:rPr>
          <w:rFonts w:ascii="Times New Roman" w:hAnsi="Times New Roman" w:cs="Times New Roman"/>
          <w:sz w:val="24"/>
          <w:szCs w:val="24"/>
        </w:rPr>
        <w:fldChar w:fldCharType="separate"/>
      </w:r>
      <w:r w:rsidR="009A26A4" w:rsidRPr="009A26A4">
        <w:rPr>
          <w:rFonts w:ascii="Times New Roman" w:hAnsi="Times New Roman" w:cs="Times New Roman"/>
          <w:noProof/>
          <w:sz w:val="24"/>
          <w:szCs w:val="24"/>
        </w:rPr>
        <w:t>Creswell</w:t>
      </w:r>
      <w:r w:rsidR="009A26A4">
        <w:rPr>
          <w:rFonts w:ascii="Times New Roman" w:hAnsi="Times New Roman" w:cs="Times New Roman"/>
          <w:noProof/>
          <w:sz w:val="24"/>
          <w:szCs w:val="24"/>
        </w:rPr>
        <w:t xml:space="preserve"> (</w:t>
      </w:r>
      <w:r w:rsidR="009A26A4" w:rsidRPr="009A26A4">
        <w:rPr>
          <w:rFonts w:ascii="Times New Roman" w:hAnsi="Times New Roman" w:cs="Times New Roman"/>
          <w:noProof/>
          <w:sz w:val="24"/>
          <w:szCs w:val="24"/>
        </w:rPr>
        <w:t>2021)</w:t>
      </w:r>
      <w:r w:rsidR="009A26A4">
        <w:rPr>
          <w:rFonts w:ascii="Times New Roman" w:hAnsi="Times New Roman" w:cs="Times New Roman"/>
          <w:sz w:val="24"/>
          <w:szCs w:val="24"/>
        </w:rPr>
        <w:fldChar w:fldCharType="end"/>
      </w:r>
      <w:r w:rsidR="00FB4B60">
        <w:rPr>
          <w:rFonts w:ascii="Times New Roman" w:hAnsi="Times New Roman" w:cs="Times New Roman"/>
          <w:sz w:val="24"/>
          <w:szCs w:val="24"/>
        </w:rPr>
        <w:t xml:space="preserve"> Data kualitatif </w:t>
      </w:r>
      <w:r w:rsidR="00DE319B">
        <w:rPr>
          <w:rFonts w:ascii="Times New Roman" w:hAnsi="Times New Roman" w:cs="Times New Roman"/>
          <w:sz w:val="24"/>
          <w:szCs w:val="24"/>
        </w:rPr>
        <w:t>biasanya memiliki pertanyaan terbuka</w:t>
      </w:r>
      <w:r w:rsidR="00BC2252">
        <w:rPr>
          <w:rFonts w:ascii="Times New Roman" w:hAnsi="Times New Roman" w:cs="Times New Roman"/>
          <w:sz w:val="24"/>
          <w:szCs w:val="24"/>
        </w:rPr>
        <w:t xml:space="preserve"> </w:t>
      </w:r>
      <w:r w:rsidR="00974B14">
        <w:rPr>
          <w:rFonts w:ascii="Times New Roman" w:hAnsi="Times New Roman" w:cs="Times New Roman"/>
          <w:sz w:val="24"/>
          <w:szCs w:val="24"/>
        </w:rPr>
        <w:t xml:space="preserve">tanpa </w:t>
      </w:r>
      <w:r w:rsidR="00BC2252">
        <w:rPr>
          <w:rFonts w:ascii="Times New Roman" w:hAnsi="Times New Roman" w:cs="Times New Roman"/>
          <w:sz w:val="24"/>
          <w:szCs w:val="24"/>
        </w:rPr>
        <w:t xml:space="preserve">jawaban </w:t>
      </w:r>
      <w:r w:rsidR="0084150E">
        <w:rPr>
          <w:rFonts w:ascii="Times New Roman" w:hAnsi="Times New Roman" w:cs="Times New Roman"/>
          <w:sz w:val="24"/>
          <w:szCs w:val="24"/>
        </w:rPr>
        <w:t xml:space="preserve">yang </w:t>
      </w:r>
      <w:r w:rsidR="00BC2252">
        <w:rPr>
          <w:rFonts w:ascii="Times New Roman" w:hAnsi="Times New Roman" w:cs="Times New Roman"/>
          <w:sz w:val="24"/>
          <w:szCs w:val="24"/>
        </w:rPr>
        <w:t>sudah disiapkan sebelumnya</w:t>
      </w:r>
      <w:r w:rsidR="0084150E">
        <w:rPr>
          <w:rFonts w:ascii="Times New Roman" w:hAnsi="Times New Roman" w:cs="Times New Roman"/>
          <w:sz w:val="24"/>
          <w:szCs w:val="24"/>
        </w:rPr>
        <w:t xml:space="preserve">, sedangkan data kuantitatif biasanya mencakup </w:t>
      </w:r>
      <w:r w:rsidR="00561209">
        <w:rPr>
          <w:rFonts w:ascii="Times New Roman" w:hAnsi="Times New Roman" w:cs="Times New Roman"/>
          <w:sz w:val="24"/>
          <w:szCs w:val="24"/>
        </w:rPr>
        <w:t>jawaban</w:t>
      </w:r>
      <w:r w:rsidR="00BC2252">
        <w:rPr>
          <w:rFonts w:ascii="Times New Roman" w:hAnsi="Times New Roman" w:cs="Times New Roman"/>
          <w:sz w:val="24"/>
          <w:szCs w:val="24"/>
        </w:rPr>
        <w:t xml:space="preserve"> tertutup </w:t>
      </w:r>
      <w:r w:rsidR="0084150E">
        <w:rPr>
          <w:rFonts w:ascii="Times New Roman" w:hAnsi="Times New Roman" w:cs="Times New Roman"/>
          <w:sz w:val="24"/>
          <w:szCs w:val="24"/>
        </w:rPr>
        <w:t>seperti yang ditemukan pada kuesioner atau instrumen-instrumen</w:t>
      </w:r>
      <w:r w:rsidR="00561209">
        <w:rPr>
          <w:rFonts w:ascii="Times New Roman" w:hAnsi="Times New Roman" w:cs="Times New Roman"/>
          <w:sz w:val="24"/>
          <w:szCs w:val="24"/>
        </w:rPr>
        <w:t xml:space="preserve"> psikologi</w:t>
      </w:r>
      <w:r w:rsidR="00AD4714">
        <w:rPr>
          <w:rFonts w:ascii="Times New Roman" w:hAnsi="Times New Roman" w:cs="Times New Roman"/>
          <w:sz w:val="24"/>
          <w:szCs w:val="24"/>
        </w:rPr>
        <w:t>.</w:t>
      </w:r>
    </w:p>
    <w:p w14:paraId="1447636A" w14:textId="26EA6325" w:rsidR="001D44F7" w:rsidRDefault="001D44F7" w:rsidP="00CA2A9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Kualit</w:t>
      </w:r>
      <w:r w:rsidR="0099046C">
        <w:rPr>
          <w:rFonts w:ascii="Times New Roman" w:hAnsi="Times New Roman" w:cs="Times New Roman"/>
          <w:sz w:val="24"/>
          <w:szCs w:val="24"/>
        </w:rPr>
        <w:t>a</w:t>
      </w:r>
      <w:r>
        <w:rPr>
          <w:rFonts w:ascii="Times New Roman" w:hAnsi="Times New Roman" w:cs="Times New Roman"/>
          <w:sz w:val="24"/>
          <w:szCs w:val="24"/>
        </w:rPr>
        <w:t xml:space="preserve">tif </w:t>
      </w:r>
    </w:p>
    <w:p w14:paraId="48B043FE" w14:textId="3043716C" w:rsidR="004E7C72" w:rsidRDefault="006A2EA3" w:rsidP="004E7C72">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Wujud data kualitatif dalam penelitian ini </w:t>
      </w:r>
      <w:r w:rsidR="00DA05BB">
        <w:rPr>
          <w:rFonts w:ascii="Times New Roman" w:hAnsi="Times New Roman" w:cs="Times New Roman"/>
          <w:sz w:val="24"/>
          <w:szCs w:val="24"/>
        </w:rPr>
        <w:t xml:space="preserve">berupa pertanyaan </w:t>
      </w:r>
      <w:r>
        <w:rPr>
          <w:rFonts w:ascii="Times New Roman" w:hAnsi="Times New Roman" w:cs="Times New Roman"/>
          <w:sz w:val="24"/>
          <w:szCs w:val="24"/>
        </w:rPr>
        <w:t>wawancara</w:t>
      </w:r>
      <w:r w:rsidR="00756EEE">
        <w:rPr>
          <w:rFonts w:ascii="Times New Roman" w:hAnsi="Times New Roman" w:cs="Times New Roman"/>
          <w:sz w:val="24"/>
          <w:szCs w:val="24"/>
        </w:rPr>
        <w:t>.</w:t>
      </w:r>
      <w:proofErr w:type="gramEnd"/>
      <w:r w:rsidR="00756EEE">
        <w:rPr>
          <w:rFonts w:ascii="Times New Roman" w:hAnsi="Times New Roman" w:cs="Times New Roman"/>
          <w:sz w:val="24"/>
          <w:szCs w:val="24"/>
        </w:rPr>
        <w:t xml:space="preserve"> </w:t>
      </w:r>
      <w:proofErr w:type="gramStart"/>
      <w:r w:rsidR="00756EEE">
        <w:rPr>
          <w:rFonts w:ascii="Times New Roman" w:hAnsi="Times New Roman" w:cs="Times New Roman"/>
          <w:sz w:val="24"/>
          <w:szCs w:val="24"/>
        </w:rPr>
        <w:t>Pertanyaan ini d</w:t>
      </w:r>
      <w:r w:rsidR="00DA05BB">
        <w:rPr>
          <w:rFonts w:ascii="Times New Roman" w:hAnsi="Times New Roman" w:cs="Times New Roman"/>
          <w:sz w:val="24"/>
          <w:szCs w:val="24"/>
        </w:rPr>
        <w:t xml:space="preserve">imaksudkan </w:t>
      </w:r>
      <w:r w:rsidR="00756EEE">
        <w:rPr>
          <w:rFonts w:ascii="Times New Roman" w:hAnsi="Times New Roman" w:cs="Times New Roman"/>
          <w:sz w:val="24"/>
          <w:szCs w:val="24"/>
        </w:rPr>
        <w:t>untuk</w:t>
      </w:r>
      <w:r w:rsidR="00DA05BB">
        <w:rPr>
          <w:rFonts w:ascii="Times New Roman" w:hAnsi="Times New Roman" w:cs="Times New Roman"/>
          <w:sz w:val="24"/>
          <w:szCs w:val="24"/>
        </w:rPr>
        <w:t xml:space="preserve"> mengetahui seberapa banyak yang mungkin diketahui oleh informan tentang suatu kasus atau kejadian</w:t>
      </w:r>
      <w:r w:rsidR="004E7C72">
        <w:rPr>
          <w:rFonts w:ascii="Times New Roman" w:hAnsi="Times New Roman" w:cs="Times New Roman"/>
          <w:sz w:val="24"/>
          <w:szCs w:val="24"/>
        </w:rPr>
        <w:t>.</w:t>
      </w:r>
      <w:proofErr w:type="gramEnd"/>
      <w:r w:rsidR="00DC2D9E">
        <w:rPr>
          <w:rFonts w:ascii="Times New Roman" w:hAnsi="Times New Roman" w:cs="Times New Roman"/>
          <w:sz w:val="24"/>
          <w:szCs w:val="24"/>
        </w:rPr>
        <w:t xml:space="preserve"> </w:t>
      </w:r>
      <w:proofErr w:type="gramStart"/>
      <w:r w:rsidR="008C604B">
        <w:rPr>
          <w:rFonts w:ascii="Times New Roman" w:hAnsi="Times New Roman" w:cs="Times New Roman"/>
          <w:sz w:val="24"/>
          <w:szCs w:val="24"/>
        </w:rPr>
        <w:t>Hasil d</w:t>
      </w:r>
      <w:r w:rsidR="00DC2D9E">
        <w:rPr>
          <w:rFonts w:ascii="Times New Roman" w:hAnsi="Times New Roman" w:cs="Times New Roman"/>
          <w:sz w:val="24"/>
          <w:szCs w:val="24"/>
        </w:rPr>
        <w:t>ata dicatat secara tertulis maupun direkam menggunakan rekaman suara dan pengambilan dokumentasi</w:t>
      </w:r>
      <w:r w:rsidR="005F664F">
        <w:rPr>
          <w:rFonts w:ascii="Times New Roman" w:hAnsi="Times New Roman" w:cs="Times New Roman"/>
          <w:sz w:val="24"/>
          <w:szCs w:val="24"/>
        </w:rPr>
        <w:t>.</w:t>
      </w:r>
      <w:proofErr w:type="gramEnd"/>
      <w:r w:rsidR="002810C7">
        <w:rPr>
          <w:rFonts w:ascii="Times New Roman" w:hAnsi="Times New Roman" w:cs="Times New Roman"/>
          <w:sz w:val="24"/>
          <w:szCs w:val="24"/>
        </w:rPr>
        <w:t xml:space="preserve"> </w:t>
      </w:r>
      <w:proofErr w:type="gramStart"/>
      <w:r w:rsidR="002810C7">
        <w:rPr>
          <w:rFonts w:ascii="Times New Roman" w:hAnsi="Times New Roman" w:cs="Times New Roman"/>
          <w:sz w:val="24"/>
          <w:szCs w:val="24"/>
        </w:rPr>
        <w:t xml:space="preserve">Pencatatan tersebut merupakan hasil dari aktivitas </w:t>
      </w:r>
      <w:r w:rsidR="000105C9">
        <w:rPr>
          <w:rFonts w:ascii="Times New Roman" w:hAnsi="Times New Roman" w:cs="Times New Roman"/>
          <w:sz w:val="24"/>
          <w:szCs w:val="24"/>
        </w:rPr>
        <w:t>penggabungan dari hasil mendengar dan bertanya dari wawancara yang menghasilkan wujud data berupa tertulis</w:t>
      </w:r>
      <w:r w:rsidR="00F912BA">
        <w:rPr>
          <w:rFonts w:ascii="Times New Roman" w:hAnsi="Times New Roman" w:cs="Times New Roman"/>
          <w:sz w:val="24"/>
          <w:szCs w:val="24"/>
        </w:rPr>
        <w:t>.</w:t>
      </w:r>
      <w:proofErr w:type="gramEnd"/>
    </w:p>
    <w:p w14:paraId="21DD52BD" w14:textId="77777777" w:rsidR="00796A6E" w:rsidRPr="00796A6E" w:rsidRDefault="00796A6E" w:rsidP="00796A6E">
      <w:pPr>
        <w:spacing w:line="480" w:lineRule="auto"/>
        <w:jc w:val="both"/>
        <w:rPr>
          <w:rFonts w:ascii="Times New Roman" w:hAnsi="Times New Roman" w:cs="Times New Roman"/>
          <w:sz w:val="24"/>
          <w:szCs w:val="24"/>
        </w:rPr>
      </w:pPr>
    </w:p>
    <w:p w14:paraId="18BAB984" w14:textId="1FEB2C6C" w:rsidR="004F5FB6" w:rsidRDefault="001D44F7" w:rsidP="00CA2A9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Kuantitatif </w:t>
      </w:r>
      <w:r w:rsidR="007F6E9F" w:rsidRPr="001D44F7">
        <w:rPr>
          <w:rFonts w:ascii="Times New Roman" w:hAnsi="Times New Roman" w:cs="Times New Roman"/>
          <w:sz w:val="24"/>
          <w:szCs w:val="24"/>
        </w:rPr>
        <w:t xml:space="preserve"> </w:t>
      </w:r>
    </w:p>
    <w:p w14:paraId="1C13E2C2" w14:textId="71F0A00F" w:rsidR="00400A29" w:rsidRPr="001D44F7" w:rsidRDefault="00437A3E" w:rsidP="00562B06">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K</w:t>
      </w:r>
      <w:r w:rsidR="00400A29" w:rsidRPr="00400A29">
        <w:rPr>
          <w:rFonts w:ascii="Times New Roman" w:hAnsi="Times New Roman" w:cs="Times New Roman"/>
          <w:sz w:val="24"/>
          <w:szCs w:val="24"/>
        </w:rPr>
        <w:t>uesioner (angket)</w:t>
      </w:r>
      <w:r w:rsidR="00F912BA">
        <w:rPr>
          <w:rFonts w:ascii="Times New Roman" w:hAnsi="Times New Roman" w:cs="Times New Roman"/>
          <w:sz w:val="24"/>
          <w:szCs w:val="24"/>
        </w:rPr>
        <w:t xml:space="preserve"> </w:t>
      </w:r>
      <w:r w:rsidR="00112018">
        <w:rPr>
          <w:rFonts w:ascii="Times New Roman" w:hAnsi="Times New Roman" w:cs="Times New Roman"/>
          <w:sz w:val="24"/>
          <w:szCs w:val="24"/>
        </w:rPr>
        <w:t xml:space="preserve">merupakan wujud data kuantitatif dalam penelitian ini </w:t>
      </w:r>
      <w:r w:rsidR="00400A29" w:rsidRPr="00400A29">
        <w:rPr>
          <w:rFonts w:ascii="Times New Roman" w:hAnsi="Times New Roman" w:cs="Times New Roman"/>
          <w:sz w:val="24"/>
          <w:szCs w:val="24"/>
        </w:rPr>
        <w:t>berupa pernyataan tertutup yang dapat diberikan kepada responden</w:t>
      </w:r>
      <w:r w:rsidR="001C5B7D">
        <w:rPr>
          <w:rFonts w:ascii="Times New Roman" w:hAnsi="Times New Roman" w:cs="Times New Roman"/>
          <w:sz w:val="24"/>
          <w:szCs w:val="24"/>
        </w:rPr>
        <w:t xml:space="preserve"> </w:t>
      </w:r>
      <w:r w:rsidR="00A24E6F">
        <w:rPr>
          <w:rFonts w:ascii="Times New Roman" w:hAnsi="Times New Roman" w:cs="Times New Roman"/>
          <w:sz w:val="24"/>
          <w:szCs w:val="24"/>
        </w:rPr>
        <w:t>dan</w:t>
      </w:r>
      <w:r w:rsidR="00CE687E">
        <w:rPr>
          <w:rFonts w:ascii="Times New Roman" w:hAnsi="Times New Roman" w:cs="Times New Roman"/>
          <w:sz w:val="24"/>
          <w:szCs w:val="24"/>
        </w:rPr>
        <w:t xml:space="preserve"> hasil dari angket tersebut dalam bentuk persentase dan diagram</w:t>
      </w:r>
      <w:r w:rsidR="00A24E6F">
        <w:rPr>
          <w:rFonts w:ascii="Times New Roman" w:hAnsi="Times New Roman" w:cs="Times New Roman"/>
          <w:sz w:val="24"/>
          <w:szCs w:val="24"/>
        </w:rPr>
        <w:t>.</w:t>
      </w:r>
      <w:proofErr w:type="gramEnd"/>
    </w:p>
    <w:p w14:paraId="5AEF0EA7" w14:textId="5895D7A0" w:rsidR="002F22BF" w:rsidRDefault="002F22BF" w:rsidP="00354CB1">
      <w:pPr>
        <w:pStyle w:val="Heading2"/>
        <w:numPr>
          <w:ilvl w:val="0"/>
          <w:numId w:val="0"/>
        </w:numPr>
        <w:spacing w:line="480" w:lineRule="auto"/>
        <w:ind w:left="720" w:hanging="720"/>
      </w:pPr>
      <w:bookmarkStart w:id="40" w:name="_Toc174971670"/>
      <w:r>
        <w:t>3.</w:t>
      </w:r>
      <w:r w:rsidR="00286DF5">
        <w:t>6</w:t>
      </w:r>
      <w:r>
        <w:t xml:space="preserve"> Teknik Pengumpulan Data</w:t>
      </w:r>
      <w:bookmarkEnd w:id="40"/>
    </w:p>
    <w:p w14:paraId="3682657A" w14:textId="0489D1FC" w:rsidR="00B83608" w:rsidRDefault="005727B9" w:rsidP="00B8360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Teknik pengumpulan data dengan memberikan </w:t>
      </w:r>
      <w:r w:rsidR="0059173F">
        <w:rPr>
          <w:rFonts w:ascii="Times New Roman" w:hAnsi="Times New Roman" w:cs="Times New Roman"/>
          <w:sz w:val="24"/>
          <w:szCs w:val="24"/>
        </w:rPr>
        <w:t xml:space="preserve">wawancara dan </w:t>
      </w:r>
      <w:r>
        <w:rPr>
          <w:rFonts w:ascii="Times New Roman" w:hAnsi="Times New Roman" w:cs="Times New Roman"/>
          <w:sz w:val="24"/>
          <w:szCs w:val="24"/>
        </w:rPr>
        <w:t>angket kepada responden gur</w:t>
      </w:r>
      <w:r w:rsidR="0059173F">
        <w:rPr>
          <w:rFonts w:ascii="Times New Roman" w:hAnsi="Times New Roman" w:cs="Times New Roman"/>
          <w:sz w:val="24"/>
          <w:szCs w:val="24"/>
        </w:rPr>
        <w:t>u.</w:t>
      </w:r>
      <w:proofErr w:type="gramEnd"/>
      <w:r w:rsidR="0059173F">
        <w:rPr>
          <w:rFonts w:ascii="Times New Roman" w:hAnsi="Times New Roman" w:cs="Times New Roman"/>
          <w:sz w:val="24"/>
          <w:szCs w:val="24"/>
        </w:rPr>
        <w:t xml:space="preserve"> </w:t>
      </w:r>
      <w:proofErr w:type="gramStart"/>
      <w:r w:rsidR="0059173F">
        <w:rPr>
          <w:rFonts w:ascii="Times New Roman" w:hAnsi="Times New Roman" w:cs="Times New Roman"/>
          <w:sz w:val="24"/>
          <w:szCs w:val="24"/>
        </w:rPr>
        <w:t>Wawancara diberikan untuk mengetahui pengetahuan guru IPA te</w:t>
      </w:r>
      <w:r w:rsidR="00C3561C">
        <w:rPr>
          <w:rFonts w:ascii="Times New Roman" w:hAnsi="Times New Roman" w:cs="Times New Roman"/>
          <w:sz w:val="24"/>
          <w:szCs w:val="24"/>
        </w:rPr>
        <w:t>rhadap</w:t>
      </w:r>
      <w:r w:rsidR="0059173F">
        <w:rPr>
          <w:rFonts w:ascii="Times New Roman" w:hAnsi="Times New Roman" w:cs="Times New Roman"/>
          <w:sz w:val="24"/>
          <w:szCs w:val="24"/>
        </w:rPr>
        <w:t xml:space="preserve"> </w:t>
      </w:r>
      <w:r w:rsidR="00D64EC8">
        <w:rPr>
          <w:rFonts w:ascii="Times New Roman" w:hAnsi="Times New Roman" w:cs="Times New Roman"/>
          <w:i/>
          <w:iCs/>
          <w:sz w:val="24"/>
          <w:szCs w:val="24"/>
        </w:rPr>
        <w:t>Sustainable Development Goals</w:t>
      </w:r>
      <w:r w:rsidR="00D64EC8">
        <w:rPr>
          <w:rFonts w:ascii="Times New Roman" w:hAnsi="Times New Roman" w:cs="Times New Roman"/>
          <w:sz w:val="24"/>
          <w:szCs w:val="24"/>
        </w:rPr>
        <w:t xml:space="preserve"> </w:t>
      </w:r>
      <w:r w:rsidR="0059173F">
        <w:rPr>
          <w:rFonts w:ascii="Times New Roman" w:hAnsi="Times New Roman" w:cs="Times New Roman"/>
          <w:sz w:val="24"/>
          <w:szCs w:val="24"/>
        </w:rPr>
        <w:t>(SDGs)</w:t>
      </w:r>
      <w:r w:rsidR="00D64EC8">
        <w:rPr>
          <w:rFonts w:ascii="Times New Roman" w:hAnsi="Times New Roman" w:cs="Times New Roman"/>
          <w:sz w:val="24"/>
          <w:szCs w:val="24"/>
        </w:rPr>
        <w:t>.</w:t>
      </w:r>
      <w:proofErr w:type="gramEnd"/>
      <w:r w:rsidR="00D64EC8">
        <w:rPr>
          <w:rFonts w:ascii="Times New Roman" w:hAnsi="Times New Roman" w:cs="Times New Roman"/>
          <w:sz w:val="24"/>
          <w:szCs w:val="24"/>
        </w:rPr>
        <w:t xml:space="preserve"> </w:t>
      </w:r>
      <w:proofErr w:type="gramStart"/>
      <w:r w:rsidR="00332F97">
        <w:rPr>
          <w:rFonts w:ascii="Times New Roman" w:hAnsi="Times New Roman" w:cs="Times New Roman"/>
          <w:sz w:val="24"/>
          <w:szCs w:val="24"/>
        </w:rPr>
        <w:t>K</w:t>
      </w:r>
      <w:r w:rsidR="00D64EC8">
        <w:rPr>
          <w:rFonts w:ascii="Times New Roman" w:hAnsi="Times New Roman" w:cs="Times New Roman"/>
          <w:sz w:val="24"/>
          <w:szCs w:val="24"/>
        </w:rPr>
        <w:t>emudian</w:t>
      </w:r>
      <w:r w:rsidR="00332F97">
        <w:rPr>
          <w:rFonts w:ascii="Times New Roman" w:hAnsi="Times New Roman" w:cs="Times New Roman"/>
          <w:sz w:val="24"/>
          <w:szCs w:val="24"/>
        </w:rPr>
        <w:t xml:space="preserve"> angket diberikan kepada responden untuk mengetahui persepsi guru</w:t>
      </w:r>
      <w:r w:rsidR="00EB22F1">
        <w:rPr>
          <w:rFonts w:ascii="Times New Roman" w:hAnsi="Times New Roman" w:cs="Times New Roman"/>
          <w:sz w:val="24"/>
          <w:szCs w:val="24"/>
        </w:rPr>
        <w:t xml:space="preserve"> IPA</w:t>
      </w:r>
      <w:r w:rsidR="00332F97">
        <w:rPr>
          <w:rFonts w:ascii="Times New Roman" w:hAnsi="Times New Roman" w:cs="Times New Roman"/>
          <w:sz w:val="24"/>
          <w:szCs w:val="24"/>
        </w:rPr>
        <w:t xml:space="preserve"> te</w:t>
      </w:r>
      <w:r w:rsidR="00C3561C">
        <w:rPr>
          <w:rFonts w:ascii="Times New Roman" w:hAnsi="Times New Roman" w:cs="Times New Roman"/>
          <w:sz w:val="24"/>
          <w:szCs w:val="24"/>
        </w:rPr>
        <w:t>rhadap</w:t>
      </w:r>
      <w:r w:rsidR="00332F97">
        <w:rPr>
          <w:rFonts w:ascii="Times New Roman" w:hAnsi="Times New Roman" w:cs="Times New Roman"/>
          <w:sz w:val="24"/>
          <w:szCs w:val="24"/>
        </w:rPr>
        <w:t xml:space="preserve"> </w:t>
      </w:r>
      <w:r w:rsidR="00332F97" w:rsidRPr="00332F97">
        <w:rPr>
          <w:rFonts w:ascii="Times New Roman" w:hAnsi="Times New Roman" w:cs="Times New Roman"/>
          <w:i/>
          <w:iCs/>
          <w:sz w:val="24"/>
          <w:szCs w:val="24"/>
        </w:rPr>
        <w:t>Education for Sustainable Development</w:t>
      </w:r>
      <w:r w:rsidR="00332F97">
        <w:rPr>
          <w:rFonts w:ascii="Times New Roman" w:hAnsi="Times New Roman" w:cs="Times New Roman"/>
          <w:sz w:val="24"/>
          <w:szCs w:val="24"/>
        </w:rPr>
        <w:t xml:space="preserve"> (ESD)</w:t>
      </w:r>
      <w:r w:rsidR="00EB22F1">
        <w:rPr>
          <w:rFonts w:ascii="Times New Roman" w:hAnsi="Times New Roman" w:cs="Times New Roman"/>
          <w:sz w:val="24"/>
          <w:szCs w:val="24"/>
        </w:rPr>
        <w:t xml:space="preserve"> dalam pembelajaran IPA</w:t>
      </w:r>
      <w:r w:rsidR="00332F97">
        <w:rPr>
          <w:rFonts w:ascii="Times New Roman" w:hAnsi="Times New Roman" w:cs="Times New Roman"/>
          <w:sz w:val="24"/>
          <w:szCs w:val="24"/>
        </w:rPr>
        <w:t>.</w:t>
      </w:r>
      <w:proofErr w:type="gramEnd"/>
    </w:p>
    <w:p w14:paraId="7AE4597D" w14:textId="06DA992C" w:rsidR="00F02861" w:rsidRDefault="00354CB1" w:rsidP="00D7186D">
      <w:pPr>
        <w:pStyle w:val="Heading3"/>
        <w:numPr>
          <w:ilvl w:val="0"/>
          <w:numId w:val="0"/>
        </w:numPr>
        <w:spacing w:line="480" w:lineRule="auto"/>
        <w:ind w:left="470" w:hanging="357"/>
      </w:pPr>
      <w:bookmarkStart w:id="41" w:name="_Toc174971671"/>
      <w:r>
        <w:t>3.</w:t>
      </w:r>
      <w:r w:rsidR="00286DF5">
        <w:t>6</w:t>
      </w:r>
      <w:r>
        <w:t xml:space="preserve">.1 </w:t>
      </w:r>
      <w:r w:rsidR="00B6567D">
        <w:t xml:space="preserve">Teknik </w:t>
      </w:r>
      <w:r w:rsidR="00F02861">
        <w:t>Wawancara</w:t>
      </w:r>
      <w:bookmarkEnd w:id="41"/>
    </w:p>
    <w:p w14:paraId="7C87E99D" w14:textId="73BF24FB" w:rsidR="00F02861" w:rsidRDefault="00790AD7" w:rsidP="00FE37C9">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Wawancara merupakan </w:t>
      </w:r>
      <w:r w:rsidR="00EE3200">
        <w:rPr>
          <w:rFonts w:ascii="Times New Roman" w:hAnsi="Times New Roman" w:cs="Times New Roman"/>
          <w:sz w:val="24"/>
          <w:szCs w:val="24"/>
        </w:rPr>
        <w:t xml:space="preserve">sesuatu yang lebih dari percakapan yang melibatkan sejumlah asumsi dan pemahaman tentang </w:t>
      </w:r>
      <w:r w:rsidR="004F2B80">
        <w:rPr>
          <w:rFonts w:ascii="Times New Roman" w:hAnsi="Times New Roman" w:cs="Times New Roman"/>
          <w:sz w:val="24"/>
          <w:szCs w:val="24"/>
        </w:rPr>
        <w:t>keadaan yang tidak biasanya</w:t>
      </w:r>
      <w:r w:rsidR="00D7186D">
        <w:rPr>
          <w:rFonts w:ascii="Times New Roman" w:hAnsi="Times New Roman" w:cs="Times New Roman"/>
          <w:sz w:val="24"/>
          <w:szCs w:val="24"/>
        </w:rPr>
        <w:t xml:space="preserve"> </w:t>
      </w:r>
      <w:r w:rsidR="00D7186D">
        <w:rPr>
          <w:rFonts w:ascii="Times New Roman" w:hAnsi="Times New Roman" w:cs="Times New Roman"/>
          <w:sz w:val="24"/>
          <w:szCs w:val="24"/>
        </w:rPr>
        <w:fldChar w:fldCharType="begin" w:fldLock="1"/>
      </w:r>
      <w:r w:rsidR="00314FE5">
        <w:rPr>
          <w:rFonts w:ascii="Times New Roman" w:hAnsi="Times New Roman" w:cs="Times New Roman"/>
          <w:sz w:val="24"/>
          <w:szCs w:val="24"/>
        </w:rPr>
        <w:instrText>ADDIN CSL_CITATION {"citationItems":[{"id":"ITEM-1","itemData":{"ISBN":"9786027316904","author":[{"dropping-particle":"","family":"Susongko","given":"Purwo","non-dropping-particle":"","parse-names":false,"suffix":""}],"id":"ITEM-1","issued":{"date-parts":[["2016"]]},"number-of-pages":"1-168","publisher":"Badan Penerbit Universitas Pancasakti Tegal: Tegal","title":"Pengantar Metodologi Penelitian Pendidikan","type":"book"},"uris":["http://www.mendeley.com/documents/?uuid=a00bcc93-2edb-474a-a9df-f35999353773"]}],"mendeley":{"formattedCitation":"(Susongko, 2016)","plainTextFormattedCitation":"(Susongko, 2016)","previouslyFormattedCitation":"(Susongko, 2016)"},"properties":{"noteIndex":0},"schema":"https://github.com/citation-style-language/schema/raw/master/csl-citation.json"}</w:instrText>
      </w:r>
      <w:r w:rsidR="00D7186D">
        <w:rPr>
          <w:rFonts w:ascii="Times New Roman" w:hAnsi="Times New Roman" w:cs="Times New Roman"/>
          <w:sz w:val="24"/>
          <w:szCs w:val="24"/>
        </w:rPr>
        <w:fldChar w:fldCharType="separate"/>
      </w:r>
      <w:r w:rsidR="00D7186D" w:rsidRPr="00D7186D">
        <w:rPr>
          <w:rFonts w:ascii="Times New Roman" w:hAnsi="Times New Roman" w:cs="Times New Roman"/>
          <w:noProof/>
          <w:sz w:val="24"/>
          <w:szCs w:val="24"/>
        </w:rPr>
        <w:t>(Susongko, 2016)</w:t>
      </w:r>
      <w:r w:rsidR="00D7186D">
        <w:rPr>
          <w:rFonts w:ascii="Times New Roman" w:hAnsi="Times New Roman" w:cs="Times New Roman"/>
          <w:sz w:val="24"/>
          <w:szCs w:val="24"/>
        </w:rPr>
        <w:fldChar w:fldCharType="end"/>
      </w:r>
      <w:r w:rsidR="00D7186D">
        <w:rPr>
          <w:rFonts w:ascii="Times New Roman" w:hAnsi="Times New Roman" w:cs="Times New Roman"/>
          <w:sz w:val="24"/>
          <w:szCs w:val="24"/>
        </w:rPr>
        <w:t>.</w:t>
      </w:r>
      <w:r w:rsidR="006E0AC5">
        <w:rPr>
          <w:rFonts w:ascii="Times New Roman" w:hAnsi="Times New Roman" w:cs="Times New Roman"/>
          <w:sz w:val="24"/>
          <w:szCs w:val="24"/>
        </w:rPr>
        <w:t xml:space="preserve"> </w:t>
      </w:r>
      <w:proofErr w:type="gramStart"/>
      <w:r w:rsidR="006E0AC5">
        <w:rPr>
          <w:rFonts w:ascii="Times New Roman" w:hAnsi="Times New Roman" w:cs="Times New Roman"/>
          <w:sz w:val="24"/>
          <w:szCs w:val="24"/>
        </w:rPr>
        <w:t>Metode paling awal dan paling umum yang digunakan manusia untuk mendapatkan informasi adalah wawancara</w:t>
      </w:r>
      <w:r w:rsidR="00182DF5">
        <w:rPr>
          <w:rFonts w:ascii="Times New Roman" w:hAnsi="Times New Roman" w:cs="Times New Roman"/>
          <w:sz w:val="24"/>
          <w:szCs w:val="24"/>
        </w:rPr>
        <w:t xml:space="preserve"> yang dapat dilakukan secara tatap muka atau melalui telepon.</w:t>
      </w:r>
      <w:proofErr w:type="gramEnd"/>
      <w:r w:rsidR="00596B6C">
        <w:rPr>
          <w:rFonts w:ascii="Times New Roman" w:hAnsi="Times New Roman" w:cs="Times New Roman"/>
          <w:sz w:val="24"/>
          <w:szCs w:val="24"/>
        </w:rPr>
        <w:t xml:space="preserve"> </w:t>
      </w:r>
      <w:proofErr w:type="gramStart"/>
      <w:r w:rsidR="00596B6C" w:rsidRPr="00596B6C">
        <w:rPr>
          <w:rFonts w:ascii="Times New Roman" w:hAnsi="Times New Roman" w:cs="Times New Roman"/>
          <w:sz w:val="24"/>
          <w:szCs w:val="24"/>
        </w:rPr>
        <w:t xml:space="preserve">Pada penelitian ini teknik </w:t>
      </w:r>
      <w:r w:rsidR="00596B6C">
        <w:rPr>
          <w:rFonts w:ascii="Times New Roman" w:hAnsi="Times New Roman" w:cs="Times New Roman"/>
          <w:sz w:val="24"/>
          <w:szCs w:val="24"/>
        </w:rPr>
        <w:t>wawancara</w:t>
      </w:r>
      <w:r w:rsidR="00596B6C" w:rsidRPr="00596B6C">
        <w:rPr>
          <w:rFonts w:ascii="Times New Roman" w:hAnsi="Times New Roman" w:cs="Times New Roman"/>
          <w:sz w:val="24"/>
          <w:szCs w:val="24"/>
        </w:rPr>
        <w:t xml:space="preserve"> digunakan untuk mengetahui </w:t>
      </w:r>
      <w:r w:rsidR="00BD222B">
        <w:rPr>
          <w:rFonts w:ascii="Times New Roman" w:hAnsi="Times New Roman" w:cs="Times New Roman"/>
          <w:sz w:val="24"/>
          <w:szCs w:val="24"/>
        </w:rPr>
        <w:t xml:space="preserve">pengetahuan </w:t>
      </w:r>
      <w:r w:rsidR="00596B6C" w:rsidRPr="00596B6C">
        <w:rPr>
          <w:rFonts w:ascii="Times New Roman" w:hAnsi="Times New Roman" w:cs="Times New Roman"/>
          <w:sz w:val="24"/>
          <w:szCs w:val="24"/>
        </w:rPr>
        <w:t>guru IPA SMP terhadap</w:t>
      </w:r>
      <w:r w:rsidR="00BD222B">
        <w:rPr>
          <w:rFonts w:ascii="Times New Roman" w:hAnsi="Times New Roman" w:cs="Times New Roman"/>
          <w:sz w:val="24"/>
          <w:szCs w:val="24"/>
        </w:rPr>
        <w:t xml:space="preserve"> </w:t>
      </w:r>
      <w:r w:rsidR="00596B6C" w:rsidRPr="00BD222B">
        <w:rPr>
          <w:rFonts w:ascii="Times New Roman" w:hAnsi="Times New Roman" w:cs="Times New Roman"/>
          <w:i/>
          <w:iCs/>
          <w:sz w:val="24"/>
          <w:szCs w:val="24"/>
        </w:rPr>
        <w:t xml:space="preserve">Sustainable Development </w:t>
      </w:r>
      <w:r w:rsidR="00BD222B" w:rsidRPr="00BD222B">
        <w:rPr>
          <w:rFonts w:ascii="Times New Roman" w:hAnsi="Times New Roman" w:cs="Times New Roman"/>
          <w:i/>
          <w:iCs/>
          <w:sz w:val="24"/>
          <w:szCs w:val="24"/>
        </w:rPr>
        <w:t>Goals</w:t>
      </w:r>
      <w:r w:rsidR="00BD222B">
        <w:rPr>
          <w:rFonts w:ascii="Times New Roman" w:hAnsi="Times New Roman" w:cs="Times New Roman"/>
          <w:sz w:val="24"/>
          <w:szCs w:val="24"/>
        </w:rPr>
        <w:t xml:space="preserve"> </w:t>
      </w:r>
      <w:r w:rsidR="00596B6C" w:rsidRPr="00596B6C">
        <w:rPr>
          <w:rFonts w:ascii="Times New Roman" w:hAnsi="Times New Roman" w:cs="Times New Roman"/>
          <w:sz w:val="24"/>
          <w:szCs w:val="24"/>
        </w:rPr>
        <w:t>(</w:t>
      </w:r>
      <w:r w:rsidR="00BD222B">
        <w:rPr>
          <w:rFonts w:ascii="Times New Roman" w:hAnsi="Times New Roman" w:cs="Times New Roman"/>
          <w:sz w:val="24"/>
          <w:szCs w:val="24"/>
        </w:rPr>
        <w:t>SDGs</w:t>
      </w:r>
      <w:r w:rsidR="00596B6C" w:rsidRPr="00596B6C">
        <w:rPr>
          <w:rFonts w:ascii="Times New Roman" w:hAnsi="Times New Roman" w:cs="Times New Roman"/>
          <w:sz w:val="24"/>
          <w:szCs w:val="24"/>
        </w:rPr>
        <w:t>).</w:t>
      </w:r>
      <w:proofErr w:type="gramEnd"/>
    </w:p>
    <w:p w14:paraId="77C25666" w14:textId="686D9111" w:rsidR="003F3A37" w:rsidRPr="00790AD7" w:rsidRDefault="003F3A37" w:rsidP="00FE37C9">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teknik wawancara semiterstruktur</w:t>
      </w:r>
      <w:r w:rsidR="00671134">
        <w:rPr>
          <w:rFonts w:ascii="Times New Roman" w:hAnsi="Times New Roman" w:cs="Times New Roman"/>
          <w:sz w:val="24"/>
          <w:szCs w:val="24"/>
        </w:rPr>
        <w:t xml:space="preserve"> </w:t>
      </w:r>
      <w:r>
        <w:rPr>
          <w:rFonts w:ascii="Times New Roman" w:hAnsi="Times New Roman" w:cs="Times New Roman"/>
          <w:sz w:val="24"/>
          <w:szCs w:val="24"/>
        </w:rPr>
        <w:t xml:space="preserve">bertujuan untuk menemukan permasalahan secara lebih terbuka, </w:t>
      </w:r>
      <w:r w:rsidR="00C37835">
        <w:rPr>
          <w:rFonts w:ascii="Times New Roman" w:hAnsi="Times New Roman" w:cs="Times New Roman"/>
          <w:sz w:val="24"/>
          <w:szCs w:val="24"/>
        </w:rPr>
        <w:t xml:space="preserve">mengajak </w:t>
      </w:r>
      <w:r w:rsidR="00BF6ABF">
        <w:rPr>
          <w:rFonts w:ascii="Times New Roman" w:hAnsi="Times New Roman" w:cs="Times New Roman"/>
          <w:sz w:val="24"/>
          <w:szCs w:val="24"/>
        </w:rPr>
        <w:t>wawancara kepada informan</w:t>
      </w:r>
      <w:r w:rsidR="00C37835">
        <w:rPr>
          <w:rFonts w:ascii="Times New Roman" w:hAnsi="Times New Roman" w:cs="Times New Roman"/>
          <w:sz w:val="24"/>
          <w:szCs w:val="24"/>
        </w:rPr>
        <w:t xml:space="preserve"> dengan meminta pendapat dan </w:t>
      </w:r>
      <w:r w:rsidR="00BD222B">
        <w:rPr>
          <w:rFonts w:ascii="Times New Roman" w:hAnsi="Times New Roman" w:cs="Times New Roman"/>
          <w:sz w:val="24"/>
          <w:szCs w:val="24"/>
        </w:rPr>
        <w:t xml:space="preserve">gagasan atau </w:t>
      </w:r>
      <w:r w:rsidR="00BD222B">
        <w:rPr>
          <w:rFonts w:ascii="Times New Roman" w:hAnsi="Times New Roman" w:cs="Times New Roman"/>
          <w:sz w:val="24"/>
          <w:szCs w:val="24"/>
        </w:rPr>
        <w:lastRenderedPageBreak/>
        <w:t>i</w:t>
      </w:r>
      <w:r w:rsidR="00C37835">
        <w:rPr>
          <w:rFonts w:ascii="Times New Roman" w:hAnsi="Times New Roman" w:cs="Times New Roman"/>
          <w:sz w:val="24"/>
          <w:szCs w:val="24"/>
        </w:rPr>
        <w:t>de-idenya.</w:t>
      </w:r>
      <w:proofErr w:type="gramEnd"/>
      <w:r w:rsidR="00C37835">
        <w:rPr>
          <w:rFonts w:ascii="Times New Roman" w:hAnsi="Times New Roman" w:cs="Times New Roman"/>
          <w:sz w:val="24"/>
          <w:szCs w:val="24"/>
        </w:rPr>
        <w:t xml:space="preserve"> </w:t>
      </w:r>
      <w:r w:rsidR="008C2C2D">
        <w:rPr>
          <w:rFonts w:ascii="Times New Roman" w:hAnsi="Times New Roman" w:cs="Times New Roman"/>
          <w:sz w:val="24"/>
          <w:szCs w:val="24"/>
        </w:rPr>
        <w:t>Ketika</w:t>
      </w:r>
      <w:r w:rsidR="00C37835">
        <w:rPr>
          <w:rFonts w:ascii="Times New Roman" w:hAnsi="Times New Roman" w:cs="Times New Roman"/>
          <w:sz w:val="24"/>
          <w:szCs w:val="24"/>
        </w:rPr>
        <w:t xml:space="preserve"> melakukan wawancara, peneliti </w:t>
      </w:r>
      <w:r w:rsidR="008C2C2D">
        <w:rPr>
          <w:rFonts w:ascii="Times New Roman" w:hAnsi="Times New Roman" w:cs="Times New Roman"/>
          <w:sz w:val="24"/>
          <w:szCs w:val="24"/>
        </w:rPr>
        <w:t>perlu memperhatikan apa yang dikatakan responden</w:t>
      </w:r>
      <w:r w:rsidR="00735070">
        <w:rPr>
          <w:rFonts w:ascii="Times New Roman" w:hAnsi="Times New Roman" w:cs="Times New Roman"/>
          <w:sz w:val="24"/>
          <w:szCs w:val="24"/>
        </w:rPr>
        <w:t xml:space="preserve"> </w:t>
      </w:r>
      <w:r w:rsidR="00C37835">
        <w:rPr>
          <w:rFonts w:ascii="Times New Roman" w:hAnsi="Times New Roman" w:cs="Times New Roman"/>
          <w:sz w:val="24"/>
          <w:szCs w:val="24"/>
        </w:rPr>
        <w:t>secara teliti dan me</w:t>
      </w:r>
      <w:r w:rsidR="00735070">
        <w:rPr>
          <w:rFonts w:ascii="Times New Roman" w:hAnsi="Times New Roman" w:cs="Times New Roman"/>
          <w:sz w:val="24"/>
          <w:szCs w:val="24"/>
        </w:rPr>
        <w:t>mbuat catatan</w:t>
      </w:r>
      <w:r w:rsidR="00C37835">
        <w:rPr>
          <w:rFonts w:ascii="Times New Roman" w:hAnsi="Times New Roman" w:cs="Times New Roman"/>
          <w:sz w:val="24"/>
          <w:szCs w:val="24"/>
        </w:rPr>
        <w:t xml:space="preserve"> apa yang dikemukakan oleh responden </w:t>
      </w:r>
      <w:r w:rsidR="007827FE">
        <w:rPr>
          <w:rFonts w:ascii="Times New Roman" w:hAnsi="Times New Roman" w:cs="Times New Roman"/>
          <w:sz w:val="24"/>
          <w:szCs w:val="24"/>
        </w:rPr>
        <w:fldChar w:fldCharType="begin" w:fldLock="1"/>
      </w:r>
      <w:r w:rsidR="00D22890">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7827FE">
        <w:rPr>
          <w:rFonts w:ascii="Times New Roman" w:hAnsi="Times New Roman" w:cs="Times New Roman"/>
          <w:sz w:val="24"/>
          <w:szCs w:val="24"/>
        </w:rPr>
        <w:fldChar w:fldCharType="separate"/>
      </w:r>
      <w:r w:rsidR="007827FE" w:rsidRPr="007827FE">
        <w:rPr>
          <w:rFonts w:ascii="Times New Roman" w:hAnsi="Times New Roman" w:cs="Times New Roman"/>
          <w:noProof/>
          <w:sz w:val="24"/>
          <w:szCs w:val="24"/>
        </w:rPr>
        <w:t>(Sugiyono, 2013)</w:t>
      </w:r>
      <w:r w:rsidR="007827FE">
        <w:rPr>
          <w:rFonts w:ascii="Times New Roman" w:hAnsi="Times New Roman" w:cs="Times New Roman"/>
          <w:sz w:val="24"/>
          <w:szCs w:val="24"/>
        </w:rPr>
        <w:fldChar w:fldCharType="end"/>
      </w:r>
      <w:r w:rsidR="00442699">
        <w:rPr>
          <w:rFonts w:ascii="Times New Roman" w:hAnsi="Times New Roman" w:cs="Times New Roman"/>
          <w:sz w:val="24"/>
          <w:szCs w:val="24"/>
        </w:rPr>
        <w:t>.</w:t>
      </w:r>
    </w:p>
    <w:p w14:paraId="03FCEDA4" w14:textId="38F10B04" w:rsidR="00354CB1" w:rsidRPr="00EF6557" w:rsidRDefault="00354CB1" w:rsidP="00EF6557">
      <w:pPr>
        <w:pStyle w:val="Heading3"/>
        <w:numPr>
          <w:ilvl w:val="0"/>
          <w:numId w:val="0"/>
        </w:numPr>
        <w:spacing w:line="480" w:lineRule="auto"/>
        <w:ind w:left="470" w:hanging="357"/>
        <w:jc w:val="both"/>
        <w:rPr>
          <w:rFonts w:cs="Times New Roman"/>
        </w:rPr>
      </w:pPr>
      <w:bookmarkStart w:id="42" w:name="_Toc174971672"/>
      <w:r w:rsidRPr="00EF6557">
        <w:rPr>
          <w:rFonts w:cs="Times New Roman"/>
        </w:rPr>
        <w:t>3.</w:t>
      </w:r>
      <w:r w:rsidR="00286DF5">
        <w:rPr>
          <w:rFonts w:cs="Times New Roman"/>
        </w:rPr>
        <w:t>6</w:t>
      </w:r>
      <w:r w:rsidRPr="00EF6557">
        <w:rPr>
          <w:rFonts w:cs="Times New Roman"/>
        </w:rPr>
        <w:t xml:space="preserve">.2 </w:t>
      </w:r>
      <w:r w:rsidR="00BF6ABF">
        <w:rPr>
          <w:rFonts w:cs="Times New Roman"/>
        </w:rPr>
        <w:t xml:space="preserve">Teknik </w:t>
      </w:r>
      <w:r w:rsidR="00F02861" w:rsidRPr="00EF6557">
        <w:rPr>
          <w:rFonts w:cs="Times New Roman"/>
        </w:rPr>
        <w:t>Angket</w:t>
      </w:r>
      <w:bookmarkEnd w:id="42"/>
    </w:p>
    <w:p w14:paraId="43AE421C" w14:textId="78BCBAAC" w:rsidR="00FE37C9" w:rsidRDefault="00EF6557" w:rsidP="00FE37C9">
      <w:pPr>
        <w:spacing w:line="480" w:lineRule="auto"/>
        <w:ind w:left="709" w:firstLine="709"/>
        <w:jc w:val="both"/>
        <w:rPr>
          <w:rFonts w:ascii="Times New Roman" w:hAnsi="Times New Roman" w:cs="Times New Roman"/>
          <w:sz w:val="24"/>
          <w:szCs w:val="24"/>
        </w:rPr>
      </w:pPr>
      <w:proofErr w:type="gramStart"/>
      <w:r w:rsidRPr="00EF6557">
        <w:rPr>
          <w:rFonts w:ascii="Times New Roman" w:hAnsi="Times New Roman" w:cs="Times New Roman"/>
          <w:sz w:val="24"/>
          <w:szCs w:val="24"/>
        </w:rPr>
        <w:t xml:space="preserve">Angket </w:t>
      </w:r>
      <w:r w:rsidR="00E63131">
        <w:rPr>
          <w:rFonts w:ascii="Times New Roman" w:hAnsi="Times New Roman" w:cs="Times New Roman"/>
          <w:sz w:val="24"/>
          <w:szCs w:val="24"/>
        </w:rPr>
        <w:t>merupakan</w:t>
      </w:r>
      <w:r w:rsidR="00A43565">
        <w:rPr>
          <w:rFonts w:ascii="Times New Roman" w:hAnsi="Times New Roman" w:cs="Times New Roman"/>
          <w:sz w:val="24"/>
          <w:szCs w:val="24"/>
        </w:rPr>
        <w:t xml:space="preserve"> metode yang digunakan untuk</w:t>
      </w:r>
      <w:r w:rsidRPr="00EF6557">
        <w:rPr>
          <w:rFonts w:ascii="Times New Roman" w:hAnsi="Times New Roman" w:cs="Times New Roman"/>
          <w:sz w:val="24"/>
          <w:szCs w:val="24"/>
        </w:rPr>
        <w:t xml:space="preserve"> </w:t>
      </w:r>
      <w:r w:rsidR="00A43565">
        <w:rPr>
          <w:rFonts w:ascii="Times New Roman" w:hAnsi="Times New Roman" w:cs="Times New Roman"/>
          <w:sz w:val="24"/>
          <w:szCs w:val="24"/>
        </w:rPr>
        <w:t>men</w:t>
      </w:r>
      <w:r w:rsidRPr="00EF6557">
        <w:rPr>
          <w:rFonts w:ascii="Times New Roman" w:hAnsi="Times New Roman" w:cs="Times New Roman"/>
          <w:sz w:val="24"/>
          <w:szCs w:val="24"/>
        </w:rPr>
        <w:t>gumpul</w:t>
      </w:r>
      <w:r w:rsidR="00A43565">
        <w:rPr>
          <w:rFonts w:ascii="Times New Roman" w:hAnsi="Times New Roman" w:cs="Times New Roman"/>
          <w:sz w:val="24"/>
          <w:szCs w:val="24"/>
        </w:rPr>
        <w:t>kan</w:t>
      </w:r>
      <w:r w:rsidRPr="00EF6557">
        <w:rPr>
          <w:rFonts w:ascii="Times New Roman" w:hAnsi="Times New Roman" w:cs="Times New Roman"/>
          <w:sz w:val="24"/>
          <w:szCs w:val="24"/>
        </w:rPr>
        <w:t xml:space="preserve"> data dimana </w:t>
      </w:r>
      <w:r w:rsidR="00314FE5">
        <w:rPr>
          <w:rFonts w:ascii="Times New Roman" w:hAnsi="Times New Roman" w:cs="Times New Roman"/>
          <w:sz w:val="24"/>
          <w:szCs w:val="24"/>
        </w:rPr>
        <w:t>responden</w:t>
      </w:r>
      <w:r w:rsidRPr="00EF6557">
        <w:rPr>
          <w:rFonts w:ascii="Times New Roman" w:hAnsi="Times New Roman" w:cs="Times New Roman"/>
          <w:sz w:val="24"/>
          <w:szCs w:val="24"/>
        </w:rPr>
        <w:t xml:space="preserve"> diberikan serangkaian pernyataan tertulis untuk diisi</w:t>
      </w:r>
      <w:r w:rsidR="00066E55">
        <w:rPr>
          <w:rFonts w:ascii="Times New Roman" w:hAnsi="Times New Roman" w:cs="Times New Roman"/>
          <w:sz w:val="24"/>
          <w:szCs w:val="24"/>
        </w:rPr>
        <w:t>.</w:t>
      </w:r>
      <w:proofErr w:type="gramEnd"/>
      <w:r w:rsidR="00066E55">
        <w:rPr>
          <w:rFonts w:ascii="Times New Roman" w:hAnsi="Times New Roman" w:cs="Times New Roman"/>
          <w:sz w:val="24"/>
          <w:szCs w:val="24"/>
        </w:rPr>
        <w:t xml:space="preserve"> </w:t>
      </w:r>
      <w:proofErr w:type="gramStart"/>
      <w:r w:rsidR="007677CD">
        <w:rPr>
          <w:rFonts w:ascii="Times New Roman" w:hAnsi="Times New Roman" w:cs="Times New Roman"/>
          <w:sz w:val="24"/>
          <w:szCs w:val="24"/>
        </w:rPr>
        <w:t>A</w:t>
      </w:r>
      <w:r w:rsidR="00066E55">
        <w:rPr>
          <w:rFonts w:ascii="Times New Roman" w:hAnsi="Times New Roman" w:cs="Times New Roman"/>
          <w:sz w:val="24"/>
          <w:szCs w:val="24"/>
        </w:rPr>
        <w:t>ngket digunakan</w:t>
      </w:r>
      <w:r w:rsidR="007677CD">
        <w:rPr>
          <w:rFonts w:ascii="Times New Roman" w:hAnsi="Times New Roman" w:cs="Times New Roman"/>
          <w:sz w:val="24"/>
          <w:szCs w:val="24"/>
        </w:rPr>
        <w:t xml:space="preserve"> </w:t>
      </w:r>
      <w:r w:rsidR="00066E55">
        <w:rPr>
          <w:rFonts w:ascii="Times New Roman" w:hAnsi="Times New Roman" w:cs="Times New Roman"/>
          <w:sz w:val="24"/>
          <w:szCs w:val="24"/>
        </w:rPr>
        <w:t xml:space="preserve">untuk mengumpulkan data berupa ide atau persepsi </w:t>
      </w:r>
      <w:r w:rsidR="00F42BAB">
        <w:rPr>
          <w:rFonts w:ascii="Times New Roman" w:hAnsi="Times New Roman" w:cs="Times New Roman"/>
          <w:sz w:val="24"/>
          <w:szCs w:val="24"/>
        </w:rPr>
        <w:t xml:space="preserve">dari </w:t>
      </w:r>
      <w:r w:rsidR="00066E55">
        <w:rPr>
          <w:rFonts w:ascii="Times New Roman" w:hAnsi="Times New Roman" w:cs="Times New Roman"/>
          <w:sz w:val="24"/>
          <w:szCs w:val="24"/>
        </w:rPr>
        <w:t xml:space="preserve">responden </w:t>
      </w:r>
      <w:r w:rsidR="00F42BAB">
        <w:rPr>
          <w:rFonts w:ascii="Times New Roman" w:hAnsi="Times New Roman" w:cs="Times New Roman"/>
          <w:sz w:val="24"/>
          <w:szCs w:val="24"/>
        </w:rPr>
        <w:t>meng</w:t>
      </w:r>
      <w:r w:rsidR="00427C91">
        <w:rPr>
          <w:rFonts w:ascii="Times New Roman" w:hAnsi="Times New Roman" w:cs="Times New Roman"/>
          <w:sz w:val="24"/>
          <w:szCs w:val="24"/>
        </w:rPr>
        <w:t>e</w:t>
      </w:r>
      <w:r w:rsidR="00F42BAB">
        <w:rPr>
          <w:rFonts w:ascii="Times New Roman" w:hAnsi="Times New Roman" w:cs="Times New Roman"/>
          <w:sz w:val="24"/>
          <w:szCs w:val="24"/>
        </w:rPr>
        <w:t>n</w:t>
      </w:r>
      <w:r w:rsidR="003708B8">
        <w:rPr>
          <w:rFonts w:ascii="Times New Roman" w:hAnsi="Times New Roman" w:cs="Times New Roman"/>
          <w:sz w:val="24"/>
          <w:szCs w:val="24"/>
        </w:rPr>
        <w:t>a</w:t>
      </w:r>
      <w:r w:rsidR="00F42BAB">
        <w:rPr>
          <w:rFonts w:ascii="Times New Roman" w:hAnsi="Times New Roman" w:cs="Times New Roman"/>
          <w:sz w:val="24"/>
          <w:szCs w:val="24"/>
        </w:rPr>
        <w:t xml:space="preserve">i </w:t>
      </w:r>
      <w:r w:rsidR="00066E55">
        <w:rPr>
          <w:rFonts w:ascii="Times New Roman" w:hAnsi="Times New Roman" w:cs="Times New Roman"/>
          <w:sz w:val="24"/>
          <w:szCs w:val="24"/>
        </w:rPr>
        <w:t>suatu masalah.</w:t>
      </w:r>
      <w:proofErr w:type="gramEnd"/>
      <w:r w:rsidR="00066E55">
        <w:rPr>
          <w:rFonts w:ascii="Times New Roman" w:hAnsi="Times New Roman" w:cs="Times New Roman"/>
          <w:sz w:val="24"/>
          <w:szCs w:val="24"/>
        </w:rPr>
        <w:t xml:space="preserve"> </w:t>
      </w:r>
      <w:r w:rsidR="00BF6ABF">
        <w:rPr>
          <w:rFonts w:ascii="Times New Roman" w:hAnsi="Times New Roman" w:cs="Times New Roman"/>
          <w:sz w:val="24"/>
          <w:szCs w:val="24"/>
        </w:rPr>
        <w:t xml:space="preserve">Angket </w:t>
      </w:r>
      <w:r w:rsidR="00066E55">
        <w:rPr>
          <w:rFonts w:ascii="Times New Roman" w:hAnsi="Times New Roman" w:cs="Times New Roman"/>
          <w:sz w:val="24"/>
          <w:szCs w:val="24"/>
        </w:rPr>
        <w:t>yang dibuat</w:t>
      </w:r>
      <w:r w:rsidR="003762E0">
        <w:rPr>
          <w:rFonts w:ascii="Times New Roman" w:hAnsi="Times New Roman" w:cs="Times New Roman"/>
          <w:sz w:val="24"/>
          <w:szCs w:val="24"/>
        </w:rPr>
        <w:t xml:space="preserve"> dapat berupa angket tertutup, terbuka atau semi </w:t>
      </w:r>
      <w:r w:rsidR="0013267E">
        <w:rPr>
          <w:rFonts w:ascii="Times New Roman" w:hAnsi="Times New Roman" w:cs="Times New Roman"/>
          <w:sz w:val="24"/>
          <w:szCs w:val="24"/>
        </w:rPr>
        <w:t xml:space="preserve">tertutup terbuka </w:t>
      </w:r>
      <w:r w:rsidR="003762E0">
        <w:rPr>
          <w:rFonts w:ascii="Times New Roman" w:hAnsi="Times New Roman" w:cs="Times New Roman"/>
          <w:sz w:val="24"/>
          <w:szCs w:val="24"/>
        </w:rPr>
        <w:t xml:space="preserve">(responden diperkenankan untuk memberikan </w:t>
      </w:r>
      <w:r w:rsidR="006C386B">
        <w:rPr>
          <w:rFonts w:ascii="Times New Roman" w:hAnsi="Times New Roman" w:cs="Times New Roman"/>
          <w:sz w:val="24"/>
          <w:szCs w:val="24"/>
        </w:rPr>
        <w:t xml:space="preserve">penambahan </w:t>
      </w:r>
      <w:r w:rsidR="003762E0">
        <w:rPr>
          <w:rFonts w:ascii="Times New Roman" w:hAnsi="Times New Roman" w:cs="Times New Roman"/>
          <w:sz w:val="24"/>
          <w:szCs w:val="24"/>
        </w:rPr>
        <w:t>jawaba</w:t>
      </w:r>
      <w:r w:rsidR="006C386B">
        <w:rPr>
          <w:rFonts w:ascii="Times New Roman" w:hAnsi="Times New Roman" w:cs="Times New Roman"/>
          <w:sz w:val="24"/>
          <w:szCs w:val="24"/>
        </w:rPr>
        <w:t>n lain</w:t>
      </w:r>
      <w:r w:rsidR="003762E0">
        <w:rPr>
          <w:rFonts w:ascii="Times New Roman" w:hAnsi="Times New Roman" w:cs="Times New Roman"/>
          <w:sz w:val="24"/>
          <w:szCs w:val="24"/>
        </w:rPr>
        <w:t xml:space="preserve"> terhadap jawaban yang telah disiapkan oleh peneliti</w:t>
      </w:r>
      <w:r w:rsidR="006849B6">
        <w:rPr>
          <w:rFonts w:ascii="Times New Roman" w:hAnsi="Times New Roman" w:cs="Times New Roman"/>
          <w:sz w:val="24"/>
          <w:szCs w:val="24"/>
        </w:rPr>
        <w:t>)</w:t>
      </w:r>
      <w:r w:rsidR="00314FE5">
        <w:rPr>
          <w:rFonts w:ascii="Times New Roman" w:hAnsi="Times New Roman" w:cs="Times New Roman"/>
          <w:sz w:val="24"/>
          <w:szCs w:val="24"/>
        </w:rPr>
        <w:t xml:space="preserve"> </w:t>
      </w:r>
      <w:r w:rsidR="00314FE5">
        <w:rPr>
          <w:rFonts w:ascii="Times New Roman" w:hAnsi="Times New Roman" w:cs="Times New Roman"/>
          <w:sz w:val="24"/>
          <w:szCs w:val="24"/>
        </w:rPr>
        <w:fldChar w:fldCharType="begin" w:fldLock="1"/>
      </w:r>
      <w:r w:rsidR="00FC18EE">
        <w:rPr>
          <w:rFonts w:ascii="Times New Roman" w:hAnsi="Times New Roman" w:cs="Times New Roman"/>
          <w:sz w:val="24"/>
          <w:szCs w:val="24"/>
        </w:rPr>
        <w:instrText>ADDIN CSL_CITATION {"citationItems":[{"id":"ITEM-1","itemData":{"ISBN":"9786232260832","author":[{"dropping-particle":"","family":"Saat","given":"Sulaiman","non-dropping-particle":"","parse-names":false,"suffix":""},{"dropping-particle":"","family":"Mania","given":"Sitti","non-dropping-particle":"","parse-names":false,"suffix":""}],"id":"ITEM-1","issued":{"date-parts":[["2020"]]},"publisher":"Pusaka Almaida: Makassar","title":"Pengantar Metodologi Penelitian","type":"book"},"uris":["http://www.mendeley.com/documents/?uuid=1a9c0296-8a91-4424-bbd7-9fbb3ec9da23"]}],"mendeley":{"formattedCitation":"(Saat &amp; Mania, 2020)","plainTextFormattedCitation":"(Saat &amp; Mania, 2020)","previouslyFormattedCitation":"(Saat &amp; Mania, 2020)"},"properties":{"noteIndex":0},"schema":"https://github.com/citation-style-language/schema/raw/master/csl-citation.json"}</w:instrText>
      </w:r>
      <w:r w:rsidR="00314FE5">
        <w:rPr>
          <w:rFonts w:ascii="Times New Roman" w:hAnsi="Times New Roman" w:cs="Times New Roman"/>
          <w:sz w:val="24"/>
          <w:szCs w:val="24"/>
        </w:rPr>
        <w:fldChar w:fldCharType="separate"/>
      </w:r>
      <w:r w:rsidR="00314FE5" w:rsidRPr="00314FE5">
        <w:rPr>
          <w:rFonts w:ascii="Times New Roman" w:hAnsi="Times New Roman" w:cs="Times New Roman"/>
          <w:noProof/>
          <w:sz w:val="24"/>
          <w:szCs w:val="24"/>
        </w:rPr>
        <w:t>(Saat &amp; Mania, 2020)</w:t>
      </w:r>
      <w:r w:rsidR="00314FE5">
        <w:rPr>
          <w:rFonts w:ascii="Times New Roman" w:hAnsi="Times New Roman" w:cs="Times New Roman"/>
          <w:sz w:val="24"/>
          <w:szCs w:val="24"/>
        </w:rPr>
        <w:fldChar w:fldCharType="end"/>
      </w:r>
      <w:r w:rsidRPr="00EF6557">
        <w:rPr>
          <w:rFonts w:ascii="Times New Roman" w:hAnsi="Times New Roman" w:cs="Times New Roman"/>
          <w:sz w:val="24"/>
          <w:szCs w:val="24"/>
        </w:rPr>
        <w:t>.</w:t>
      </w:r>
      <w:r w:rsidR="00596B6C">
        <w:rPr>
          <w:rFonts w:ascii="Times New Roman" w:hAnsi="Times New Roman" w:cs="Times New Roman"/>
          <w:sz w:val="24"/>
          <w:szCs w:val="24"/>
        </w:rPr>
        <w:t xml:space="preserve"> </w:t>
      </w:r>
      <w:proofErr w:type="gramStart"/>
      <w:r w:rsidR="00596B6C" w:rsidRPr="00596B6C">
        <w:rPr>
          <w:rFonts w:ascii="Times New Roman" w:hAnsi="Times New Roman" w:cs="Times New Roman"/>
          <w:sz w:val="24"/>
          <w:szCs w:val="24"/>
        </w:rPr>
        <w:t>Pada penelitian ini teknik angket digunakan untuk mengetahui persepsi guru IPA SMP terhadap</w:t>
      </w:r>
      <w:r w:rsidR="0045234C">
        <w:rPr>
          <w:rFonts w:ascii="Times New Roman" w:hAnsi="Times New Roman" w:cs="Times New Roman"/>
          <w:sz w:val="24"/>
          <w:szCs w:val="24"/>
        </w:rPr>
        <w:t xml:space="preserve"> </w:t>
      </w:r>
      <w:r w:rsidR="00596B6C" w:rsidRPr="00596B6C">
        <w:rPr>
          <w:rFonts w:ascii="Times New Roman" w:hAnsi="Times New Roman" w:cs="Times New Roman"/>
          <w:sz w:val="24"/>
          <w:szCs w:val="24"/>
        </w:rPr>
        <w:t>ESD</w:t>
      </w:r>
      <w:r w:rsidR="00767A1B">
        <w:rPr>
          <w:rFonts w:ascii="Times New Roman" w:hAnsi="Times New Roman" w:cs="Times New Roman"/>
          <w:sz w:val="24"/>
          <w:szCs w:val="24"/>
        </w:rPr>
        <w:t xml:space="preserve"> dalam pembelajaran IPA</w:t>
      </w:r>
      <w:r w:rsidR="00596B6C" w:rsidRPr="00596B6C">
        <w:rPr>
          <w:rFonts w:ascii="Times New Roman" w:hAnsi="Times New Roman" w:cs="Times New Roman"/>
          <w:sz w:val="24"/>
          <w:szCs w:val="24"/>
        </w:rPr>
        <w:t>.</w:t>
      </w:r>
      <w:proofErr w:type="gramEnd"/>
    </w:p>
    <w:p w14:paraId="6F8760F7" w14:textId="4F1E18A6" w:rsidR="005700F6" w:rsidRPr="00EB04E2" w:rsidRDefault="006849B6" w:rsidP="00796A6E">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menggunakan angket tertutup yang sudah </w:t>
      </w:r>
      <w:r w:rsidR="007A7DEF">
        <w:rPr>
          <w:rFonts w:ascii="Times New Roman" w:hAnsi="Times New Roman" w:cs="Times New Roman"/>
          <w:sz w:val="24"/>
          <w:szCs w:val="24"/>
        </w:rPr>
        <w:t xml:space="preserve">dikembangkan dan </w:t>
      </w:r>
      <w:r>
        <w:rPr>
          <w:rFonts w:ascii="Times New Roman" w:hAnsi="Times New Roman" w:cs="Times New Roman"/>
          <w:sz w:val="24"/>
          <w:szCs w:val="24"/>
        </w:rPr>
        <w:t>disiapkan j</w:t>
      </w:r>
      <w:r w:rsidR="00B52A77">
        <w:rPr>
          <w:rFonts w:ascii="Times New Roman" w:hAnsi="Times New Roman" w:cs="Times New Roman"/>
          <w:sz w:val="24"/>
          <w:szCs w:val="24"/>
        </w:rPr>
        <w:t>awabannya oleh peneliti dan</w:t>
      </w:r>
      <w:r w:rsidR="007A7DEF">
        <w:rPr>
          <w:rFonts w:ascii="Times New Roman" w:hAnsi="Times New Roman" w:cs="Times New Roman"/>
          <w:sz w:val="24"/>
          <w:szCs w:val="24"/>
        </w:rPr>
        <w:t xml:space="preserve"> responden</w:t>
      </w:r>
      <w:r w:rsidR="00B52A77">
        <w:rPr>
          <w:rFonts w:ascii="Times New Roman" w:hAnsi="Times New Roman" w:cs="Times New Roman"/>
          <w:sz w:val="24"/>
          <w:szCs w:val="24"/>
        </w:rPr>
        <w:t xml:space="preserve"> tidak diberi</w:t>
      </w:r>
      <w:r w:rsidR="007A7DEF">
        <w:rPr>
          <w:rFonts w:ascii="Times New Roman" w:hAnsi="Times New Roman" w:cs="Times New Roman"/>
          <w:sz w:val="24"/>
          <w:szCs w:val="24"/>
        </w:rPr>
        <w:t>kan</w:t>
      </w:r>
      <w:r w:rsidR="00B52A77">
        <w:rPr>
          <w:rFonts w:ascii="Times New Roman" w:hAnsi="Times New Roman" w:cs="Times New Roman"/>
          <w:sz w:val="24"/>
          <w:szCs w:val="24"/>
        </w:rPr>
        <w:t xml:space="preserve"> kesempatan</w:t>
      </w:r>
      <w:r w:rsidR="007A7DEF">
        <w:rPr>
          <w:rFonts w:ascii="Times New Roman" w:hAnsi="Times New Roman" w:cs="Times New Roman"/>
          <w:sz w:val="24"/>
          <w:szCs w:val="24"/>
        </w:rPr>
        <w:t xml:space="preserve"> </w:t>
      </w:r>
      <w:r w:rsidR="00B52A77">
        <w:rPr>
          <w:rFonts w:ascii="Times New Roman" w:hAnsi="Times New Roman" w:cs="Times New Roman"/>
          <w:sz w:val="24"/>
          <w:szCs w:val="24"/>
        </w:rPr>
        <w:t>untuk memberikan jawaban selain yang sudah disediakan</w:t>
      </w:r>
      <w:r w:rsidR="0048663C">
        <w:rPr>
          <w:rFonts w:ascii="Times New Roman" w:hAnsi="Times New Roman" w:cs="Times New Roman"/>
          <w:sz w:val="24"/>
          <w:szCs w:val="24"/>
        </w:rPr>
        <w:t>.</w:t>
      </w:r>
      <w:proofErr w:type="gramEnd"/>
      <w:r w:rsidR="00767A1B">
        <w:rPr>
          <w:rFonts w:ascii="Times New Roman" w:hAnsi="Times New Roman" w:cs="Times New Roman"/>
          <w:sz w:val="24"/>
          <w:szCs w:val="24"/>
        </w:rPr>
        <w:t xml:space="preserve"> </w:t>
      </w:r>
      <w:proofErr w:type="gramStart"/>
      <w:r w:rsidR="00767A1B">
        <w:rPr>
          <w:rFonts w:ascii="Times New Roman" w:hAnsi="Times New Roman" w:cs="Times New Roman"/>
          <w:sz w:val="24"/>
          <w:szCs w:val="24"/>
        </w:rPr>
        <w:t>M</w:t>
      </w:r>
      <w:r w:rsidR="00ED5BB7">
        <w:rPr>
          <w:rFonts w:ascii="Times New Roman" w:hAnsi="Times New Roman" w:cs="Times New Roman"/>
          <w:sz w:val="24"/>
          <w:szCs w:val="24"/>
        </w:rPr>
        <w:t xml:space="preserve">enggunakan skala penilaian </w:t>
      </w:r>
      <w:r w:rsidR="00406F09">
        <w:rPr>
          <w:rFonts w:ascii="Times New Roman" w:hAnsi="Times New Roman" w:cs="Times New Roman"/>
          <w:sz w:val="24"/>
          <w:szCs w:val="24"/>
        </w:rPr>
        <w:t>yaitu skala likert.</w:t>
      </w:r>
      <w:proofErr w:type="gramEnd"/>
      <w:r w:rsidR="00406F09">
        <w:rPr>
          <w:rFonts w:ascii="Times New Roman" w:hAnsi="Times New Roman" w:cs="Times New Roman"/>
          <w:sz w:val="24"/>
          <w:szCs w:val="24"/>
        </w:rPr>
        <w:t xml:space="preserve"> Menurut</w:t>
      </w:r>
      <w:r w:rsidR="00D22890">
        <w:rPr>
          <w:rFonts w:ascii="Times New Roman" w:hAnsi="Times New Roman" w:cs="Times New Roman"/>
          <w:sz w:val="24"/>
          <w:szCs w:val="24"/>
        </w:rPr>
        <w:t xml:space="preserve"> </w:t>
      </w:r>
      <w:r w:rsidR="00D22890">
        <w:rPr>
          <w:rFonts w:ascii="Times New Roman" w:hAnsi="Times New Roman" w:cs="Times New Roman"/>
          <w:sz w:val="24"/>
          <w:szCs w:val="24"/>
        </w:rPr>
        <w:fldChar w:fldCharType="begin" w:fldLock="1"/>
      </w:r>
      <w:r w:rsidR="00FE3E8E">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2013)","manualFormatting":"Sugiyono, (2013)","plainTextFormattedCitation":"(Sugiyono, 2013)","previouslyFormattedCitation":"(Sugiyono, 2013)"},"properties":{"noteIndex":0},"schema":"https://github.com/citation-style-language/schema/raw/master/csl-citation.json"}</w:instrText>
      </w:r>
      <w:r w:rsidR="00D22890">
        <w:rPr>
          <w:rFonts w:ascii="Times New Roman" w:hAnsi="Times New Roman" w:cs="Times New Roman"/>
          <w:sz w:val="24"/>
          <w:szCs w:val="24"/>
        </w:rPr>
        <w:fldChar w:fldCharType="separate"/>
      </w:r>
      <w:r w:rsidR="00D22890" w:rsidRPr="00D22890">
        <w:rPr>
          <w:rFonts w:ascii="Times New Roman" w:hAnsi="Times New Roman" w:cs="Times New Roman"/>
          <w:noProof/>
          <w:sz w:val="24"/>
          <w:szCs w:val="24"/>
        </w:rPr>
        <w:t xml:space="preserve">Sugiyono, </w:t>
      </w:r>
      <w:r w:rsidR="00D22890">
        <w:rPr>
          <w:rFonts w:ascii="Times New Roman" w:hAnsi="Times New Roman" w:cs="Times New Roman"/>
          <w:noProof/>
          <w:sz w:val="24"/>
          <w:szCs w:val="24"/>
        </w:rPr>
        <w:t>(</w:t>
      </w:r>
      <w:r w:rsidR="00D22890" w:rsidRPr="00D22890">
        <w:rPr>
          <w:rFonts w:ascii="Times New Roman" w:hAnsi="Times New Roman" w:cs="Times New Roman"/>
          <w:noProof/>
          <w:sz w:val="24"/>
          <w:szCs w:val="24"/>
        </w:rPr>
        <w:t>2013)</w:t>
      </w:r>
      <w:r w:rsidR="00D22890">
        <w:rPr>
          <w:rFonts w:ascii="Times New Roman" w:hAnsi="Times New Roman" w:cs="Times New Roman"/>
          <w:sz w:val="24"/>
          <w:szCs w:val="24"/>
        </w:rPr>
        <w:fldChar w:fldCharType="end"/>
      </w:r>
      <w:r w:rsidR="00D22890">
        <w:rPr>
          <w:rFonts w:ascii="Times New Roman" w:hAnsi="Times New Roman" w:cs="Times New Roman"/>
          <w:sz w:val="24"/>
          <w:szCs w:val="24"/>
        </w:rPr>
        <w:t xml:space="preserve"> </w:t>
      </w:r>
      <w:r w:rsidR="00406F09">
        <w:rPr>
          <w:rFonts w:ascii="Times New Roman" w:hAnsi="Times New Roman" w:cs="Times New Roman"/>
          <w:sz w:val="24"/>
          <w:szCs w:val="24"/>
        </w:rPr>
        <w:t xml:space="preserve">sikap, </w:t>
      </w:r>
      <w:r w:rsidR="00FF2382">
        <w:rPr>
          <w:rFonts w:ascii="Times New Roman" w:hAnsi="Times New Roman" w:cs="Times New Roman"/>
          <w:sz w:val="24"/>
          <w:szCs w:val="24"/>
        </w:rPr>
        <w:t>pendapat</w:t>
      </w:r>
      <w:r w:rsidR="00406F09">
        <w:rPr>
          <w:rFonts w:ascii="Times New Roman" w:hAnsi="Times New Roman" w:cs="Times New Roman"/>
          <w:sz w:val="24"/>
          <w:szCs w:val="24"/>
        </w:rPr>
        <w:t xml:space="preserve"> dan persepsi seseorang atau sekelompok orang tentang fenomena sosial dapat diukur menggunakan skala likert.</w:t>
      </w:r>
      <w:r w:rsidR="004D11C2">
        <w:rPr>
          <w:rFonts w:ascii="Times New Roman" w:hAnsi="Times New Roman" w:cs="Times New Roman"/>
          <w:sz w:val="24"/>
          <w:szCs w:val="24"/>
        </w:rPr>
        <w:t xml:space="preserve"> </w:t>
      </w:r>
      <w:proofErr w:type="gramStart"/>
      <w:r w:rsidR="004D11C2">
        <w:rPr>
          <w:rFonts w:ascii="Times New Roman" w:hAnsi="Times New Roman" w:cs="Times New Roman"/>
          <w:sz w:val="24"/>
          <w:szCs w:val="24"/>
        </w:rPr>
        <w:t xml:space="preserve">Menggunakan </w:t>
      </w:r>
      <w:r w:rsidR="00334E57">
        <w:rPr>
          <w:rFonts w:ascii="Times New Roman" w:hAnsi="Times New Roman" w:cs="Times New Roman"/>
          <w:sz w:val="24"/>
          <w:szCs w:val="24"/>
        </w:rPr>
        <w:t xml:space="preserve">skala likert dengan </w:t>
      </w:r>
      <w:r w:rsidR="004D11C2">
        <w:rPr>
          <w:rFonts w:ascii="Times New Roman" w:hAnsi="Times New Roman" w:cs="Times New Roman"/>
          <w:sz w:val="24"/>
          <w:szCs w:val="24"/>
        </w:rPr>
        <w:t>skala empat untuk alternatif jawaban</w:t>
      </w:r>
      <w:r w:rsidR="00674C41">
        <w:rPr>
          <w:rFonts w:ascii="Times New Roman" w:hAnsi="Times New Roman" w:cs="Times New Roman"/>
          <w:sz w:val="24"/>
          <w:szCs w:val="24"/>
        </w:rPr>
        <w:t xml:space="preserve"> </w:t>
      </w:r>
      <w:r w:rsidR="004D11C2">
        <w:rPr>
          <w:rFonts w:ascii="Times New Roman" w:hAnsi="Times New Roman" w:cs="Times New Roman"/>
          <w:sz w:val="24"/>
          <w:szCs w:val="24"/>
        </w:rPr>
        <w:t>setiap butir pernyataan.</w:t>
      </w:r>
      <w:proofErr w:type="gramEnd"/>
      <w:r w:rsidR="004D11C2">
        <w:rPr>
          <w:rFonts w:ascii="Times New Roman" w:hAnsi="Times New Roman" w:cs="Times New Roman"/>
          <w:sz w:val="24"/>
          <w:szCs w:val="24"/>
        </w:rPr>
        <w:t xml:space="preserve"> </w:t>
      </w:r>
      <w:proofErr w:type="gramStart"/>
      <w:r w:rsidR="009F6DA0">
        <w:rPr>
          <w:rFonts w:ascii="Times New Roman" w:hAnsi="Times New Roman" w:cs="Times New Roman"/>
          <w:sz w:val="24"/>
          <w:szCs w:val="24"/>
        </w:rPr>
        <w:t>Tujuan skala empat</w:t>
      </w:r>
      <w:r w:rsidR="00674C41">
        <w:rPr>
          <w:rFonts w:ascii="Times New Roman" w:hAnsi="Times New Roman" w:cs="Times New Roman"/>
          <w:sz w:val="24"/>
          <w:szCs w:val="24"/>
        </w:rPr>
        <w:t xml:space="preserve"> tersebut</w:t>
      </w:r>
      <w:r w:rsidR="004D11C2">
        <w:rPr>
          <w:rFonts w:ascii="Times New Roman" w:hAnsi="Times New Roman" w:cs="Times New Roman"/>
          <w:sz w:val="24"/>
          <w:szCs w:val="24"/>
        </w:rPr>
        <w:t xml:space="preserve"> untuk tidak memberikan peluang kepada responden</w:t>
      </w:r>
      <w:r w:rsidR="009F6DA0">
        <w:rPr>
          <w:rFonts w:ascii="Times New Roman" w:hAnsi="Times New Roman" w:cs="Times New Roman"/>
          <w:sz w:val="24"/>
          <w:szCs w:val="24"/>
        </w:rPr>
        <w:t xml:space="preserve"> bersikap netral sehingga </w:t>
      </w:r>
      <w:r w:rsidR="004670A0">
        <w:rPr>
          <w:rFonts w:ascii="Times New Roman" w:hAnsi="Times New Roman" w:cs="Times New Roman"/>
          <w:sz w:val="24"/>
          <w:szCs w:val="24"/>
        </w:rPr>
        <w:lastRenderedPageBreak/>
        <w:t xml:space="preserve">dinyatakan dalam instrumen </w:t>
      </w:r>
      <w:r w:rsidR="009F6DA0">
        <w:rPr>
          <w:rFonts w:ascii="Times New Roman" w:hAnsi="Times New Roman" w:cs="Times New Roman"/>
          <w:sz w:val="24"/>
          <w:szCs w:val="24"/>
        </w:rPr>
        <w:t>dapat menentukan sikap terhadap fenomena sosial</w:t>
      </w:r>
      <w:r w:rsidR="004670A0">
        <w:rPr>
          <w:rFonts w:ascii="Times New Roman" w:hAnsi="Times New Roman" w:cs="Times New Roman"/>
          <w:sz w:val="24"/>
          <w:szCs w:val="24"/>
        </w:rPr>
        <w:t>.</w:t>
      </w:r>
      <w:proofErr w:type="gramEnd"/>
      <w:r w:rsidR="00EB04E2" w:rsidRPr="005700F6">
        <w:rPr>
          <w:rFonts w:ascii="Times New Roman" w:hAnsi="Times New Roman" w:cs="Times New Roman"/>
          <w:i/>
          <w:iCs/>
          <w:sz w:val="24"/>
          <w:szCs w:val="24"/>
        </w:rPr>
        <w:t xml:space="preserve"> </w:t>
      </w:r>
    </w:p>
    <w:p w14:paraId="4C17AFC9" w14:textId="117F5ECD" w:rsidR="00EB04E2" w:rsidRPr="00EB04E2" w:rsidRDefault="00EB04E2" w:rsidP="00EB04E2">
      <w:pPr>
        <w:pStyle w:val="Caption"/>
        <w:keepNext/>
        <w:ind w:left="709"/>
        <w:jc w:val="center"/>
        <w:rPr>
          <w:rFonts w:ascii="Times New Roman" w:hAnsi="Times New Roman" w:cs="Times New Roman"/>
          <w:i w:val="0"/>
          <w:iCs w:val="0"/>
          <w:color w:val="auto"/>
          <w:sz w:val="24"/>
          <w:szCs w:val="24"/>
        </w:rPr>
      </w:pPr>
      <w:bookmarkStart w:id="43" w:name="_Toc174971706"/>
      <w:proofErr w:type="gramStart"/>
      <w:r w:rsidRPr="00EB04E2">
        <w:rPr>
          <w:rFonts w:ascii="Times New Roman" w:hAnsi="Times New Roman" w:cs="Times New Roman"/>
          <w:i w:val="0"/>
          <w:iCs w:val="0"/>
          <w:color w:val="auto"/>
          <w:sz w:val="24"/>
          <w:szCs w:val="24"/>
        </w:rPr>
        <w:t xml:space="preserve">Tabel </w:t>
      </w:r>
      <w:r w:rsidR="000C409E">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1</w:t>
      </w:r>
      <w:r w:rsidR="00513E1F">
        <w:rPr>
          <w:rFonts w:ascii="Times New Roman" w:hAnsi="Times New Roman" w:cs="Times New Roman"/>
          <w:i w:val="0"/>
          <w:iCs w:val="0"/>
          <w:color w:val="auto"/>
          <w:sz w:val="24"/>
          <w:szCs w:val="24"/>
        </w:rPr>
        <w:fldChar w:fldCharType="end"/>
      </w:r>
      <w:r w:rsidRPr="00EB04E2">
        <w:rPr>
          <w:rFonts w:ascii="Times New Roman" w:hAnsi="Times New Roman" w:cs="Times New Roman"/>
          <w:i w:val="0"/>
          <w:iCs w:val="0"/>
          <w:color w:val="auto"/>
          <w:sz w:val="24"/>
          <w:szCs w:val="24"/>
        </w:rPr>
        <w:t xml:space="preserve"> Skala Pengukuran Instrumen Angket (Skala Likert)</w:t>
      </w:r>
      <w:bookmarkEnd w:id="43"/>
    </w:p>
    <w:tbl>
      <w:tblPr>
        <w:tblStyle w:val="TableGrid"/>
        <w:tblW w:w="0" w:type="auto"/>
        <w:tblInd w:w="709" w:type="dxa"/>
        <w:tblLook w:val="04A0" w:firstRow="1" w:lastRow="0" w:firstColumn="1" w:lastColumn="0" w:noHBand="0" w:noVBand="1"/>
      </w:tblPr>
      <w:tblGrid>
        <w:gridCol w:w="3622"/>
        <w:gridCol w:w="3596"/>
      </w:tblGrid>
      <w:tr w:rsidR="007C6744" w14:paraId="1D68A2E9" w14:textId="77777777" w:rsidTr="002863A3">
        <w:tc>
          <w:tcPr>
            <w:tcW w:w="3622" w:type="dxa"/>
          </w:tcPr>
          <w:p w14:paraId="138EAB44" w14:textId="69DF53F4" w:rsidR="007C6744" w:rsidRPr="007C6744" w:rsidRDefault="00791F65" w:rsidP="00267B9F">
            <w:pPr>
              <w:spacing w:line="276" w:lineRule="auto"/>
              <w:jc w:val="center"/>
              <w:rPr>
                <w:rFonts w:ascii="Times New Roman" w:hAnsi="Times New Roman" w:cs="Times New Roman"/>
                <w:b/>
                <w:bCs/>
                <w:sz w:val="24"/>
                <w:szCs w:val="24"/>
              </w:rPr>
            </w:pPr>
            <w:r w:rsidRPr="00791F65">
              <w:rPr>
                <w:rFonts w:ascii="Times New Roman" w:hAnsi="Times New Roman" w:cs="Times New Roman"/>
                <w:b/>
                <w:bCs/>
                <w:sz w:val="24"/>
                <w:szCs w:val="24"/>
              </w:rPr>
              <w:t>Alternatif Jawaban</w:t>
            </w:r>
          </w:p>
        </w:tc>
        <w:tc>
          <w:tcPr>
            <w:tcW w:w="3596" w:type="dxa"/>
          </w:tcPr>
          <w:p w14:paraId="634D093F" w14:textId="37A4B0A7" w:rsidR="007C6744" w:rsidRPr="007C6744" w:rsidRDefault="007C6744" w:rsidP="00267B9F">
            <w:pPr>
              <w:spacing w:line="276" w:lineRule="auto"/>
              <w:jc w:val="center"/>
              <w:rPr>
                <w:rFonts w:ascii="Times New Roman" w:hAnsi="Times New Roman" w:cs="Times New Roman"/>
                <w:b/>
                <w:bCs/>
                <w:sz w:val="24"/>
                <w:szCs w:val="24"/>
              </w:rPr>
            </w:pPr>
            <w:r w:rsidRPr="007C6744">
              <w:rPr>
                <w:rFonts w:ascii="Times New Roman" w:hAnsi="Times New Roman" w:cs="Times New Roman"/>
                <w:b/>
                <w:bCs/>
                <w:sz w:val="24"/>
                <w:szCs w:val="24"/>
              </w:rPr>
              <w:t xml:space="preserve">Skor </w:t>
            </w:r>
          </w:p>
        </w:tc>
      </w:tr>
      <w:tr w:rsidR="007C6744" w14:paraId="141F8E25" w14:textId="77777777" w:rsidTr="002863A3">
        <w:tc>
          <w:tcPr>
            <w:tcW w:w="3622" w:type="dxa"/>
          </w:tcPr>
          <w:p w14:paraId="523E8322" w14:textId="43082E2A"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Tidak S</w:t>
            </w:r>
            <w:r w:rsidR="00617F96">
              <w:rPr>
                <w:rFonts w:ascii="Times New Roman" w:hAnsi="Times New Roman" w:cs="Times New Roman"/>
                <w:sz w:val="24"/>
                <w:szCs w:val="24"/>
              </w:rPr>
              <w:t>etuju</w:t>
            </w:r>
          </w:p>
        </w:tc>
        <w:tc>
          <w:tcPr>
            <w:tcW w:w="3596" w:type="dxa"/>
          </w:tcPr>
          <w:p w14:paraId="43399BEC" w14:textId="06A80A71"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C6744" w14:paraId="783258F3" w14:textId="77777777" w:rsidTr="002863A3">
        <w:tc>
          <w:tcPr>
            <w:tcW w:w="3622" w:type="dxa"/>
          </w:tcPr>
          <w:p w14:paraId="199CDA04" w14:textId="53D225CB"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Tidak Set</w:t>
            </w:r>
            <w:r w:rsidR="00617F96">
              <w:rPr>
                <w:rFonts w:ascii="Times New Roman" w:hAnsi="Times New Roman" w:cs="Times New Roman"/>
                <w:sz w:val="24"/>
                <w:szCs w:val="24"/>
              </w:rPr>
              <w:t>uju</w:t>
            </w:r>
          </w:p>
        </w:tc>
        <w:tc>
          <w:tcPr>
            <w:tcW w:w="3596" w:type="dxa"/>
          </w:tcPr>
          <w:p w14:paraId="31648440" w14:textId="29ED10BE"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C6744" w14:paraId="5DCD6C33" w14:textId="77777777" w:rsidTr="002863A3">
        <w:tc>
          <w:tcPr>
            <w:tcW w:w="3622" w:type="dxa"/>
          </w:tcPr>
          <w:p w14:paraId="3E8B49FA" w14:textId="1F91BDD2"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Setuju</w:t>
            </w:r>
          </w:p>
        </w:tc>
        <w:tc>
          <w:tcPr>
            <w:tcW w:w="3596" w:type="dxa"/>
          </w:tcPr>
          <w:p w14:paraId="00A1E4A6" w14:textId="786992D9"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C6744" w14:paraId="526ACAAF" w14:textId="77777777" w:rsidTr="002863A3">
        <w:tc>
          <w:tcPr>
            <w:tcW w:w="3622" w:type="dxa"/>
          </w:tcPr>
          <w:p w14:paraId="2CBCCDB3" w14:textId="36F2F473"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Setuju</w:t>
            </w:r>
          </w:p>
        </w:tc>
        <w:tc>
          <w:tcPr>
            <w:tcW w:w="3596" w:type="dxa"/>
          </w:tcPr>
          <w:p w14:paraId="622C23EB" w14:textId="2198A7C9" w:rsidR="007C6744" w:rsidRDefault="00912108" w:rsidP="00267B9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0CE41805" w14:textId="5862013E" w:rsidR="007C6744" w:rsidRPr="00EF6557" w:rsidRDefault="00912108" w:rsidP="00FE3E8E">
      <w:pPr>
        <w:spacing w:line="48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Sumber: </w:t>
      </w:r>
      <w:r w:rsidR="00FE3E8E">
        <w:rPr>
          <w:rFonts w:ascii="Times New Roman" w:hAnsi="Times New Roman" w:cs="Times New Roman"/>
          <w:sz w:val="24"/>
          <w:szCs w:val="24"/>
        </w:rPr>
        <w:fldChar w:fldCharType="begin" w:fldLock="1"/>
      </w:r>
      <w:r w:rsidR="00EE0B99">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FE3E8E">
        <w:rPr>
          <w:rFonts w:ascii="Times New Roman" w:hAnsi="Times New Roman" w:cs="Times New Roman"/>
          <w:sz w:val="24"/>
          <w:szCs w:val="24"/>
        </w:rPr>
        <w:fldChar w:fldCharType="separate"/>
      </w:r>
      <w:r w:rsidR="00FE3E8E" w:rsidRPr="00FE3E8E">
        <w:rPr>
          <w:rFonts w:ascii="Times New Roman" w:hAnsi="Times New Roman" w:cs="Times New Roman"/>
          <w:noProof/>
          <w:sz w:val="24"/>
          <w:szCs w:val="24"/>
        </w:rPr>
        <w:t>(Sugiyono, 2013)</w:t>
      </w:r>
      <w:r w:rsidR="00FE3E8E">
        <w:rPr>
          <w:rFonts w:ascii="Times New Roman" w:hAnsi="Times New Roman" w:cs="Times New Roman"/>
          <w:sz w:val="24"/>
          <w:szCs w:val="24"/>
        </w:rPr>
        <w:fldChar w:fldCharType="end"/>
      </w:r>
    </w:p>
    <w:p w14:paraId="7F50F8C0" w14:textId="4BA46D7B" w:rsidR="00354CB1" w:rsidRPr="00EF6557" w:rsidRDefault="00354CB1" w:rsidP="00EF6557">
      <w:pPr>
        <w:pStyle w:val="Heading3"/>
        <w:numPr>
          <w:ilvl w:val="0"/>
          <w:numId w:val="0"/>
        </w:numPr>
        <w:spacing w:line="480" w:lineRule="auto"/>
        <w:ind w:left="470" w:hanging="357"/>
        <w:jc w:val="both"/>
        <w:rPr>
          <w:rFonts w:cs="Times New Roman"/>
        </w:rPr>
      </w:pPr>
      <w:bookmarkStart w:id="44" w:name="_Toc174971673"/>
      <w:r w:rsidRPr="00EF6557">
        <w:rPr>
          <w:rFonts w:cs="Times New Roman"/>
        </w:rPr>
        <w:t>3.</w:t>
      </w:r>
      <w:r w:rsidR="00286DF5">
        <w:rPr>
          <w:rFonts w:cs="Times New Roman"/>
        </w:rPr>
        <w:t>6</w:t>
      </w:r>
      <w:r w:rsidRPr="00EF6557">
        <w:rPr>
          <w:rFonts w:cs="Times New Roman"/>
        </w:rPr>
        <w:t xml:space="preserve">.3 </w:t>
      </w:r>
      <w:r w:rsidR="00F02861" w:rsidRPr="00EF6557">
        <w:rPr>
          <w:rFonts w:cs="Times New Roman"/>
        </w:rPr>
        <w:t>Instrumen Penelitian</w:t>
      </w:r>
      <w:bookmarkEnd w:id="44"/>
    </w:p>
    <w:p w14:paraId="0DBF5CF5" w14:textId="23D38D89" w:rsidR="00FE37C9" w:rsidRDefault="00526574" w:rsidP="00FE37C9">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I</w:t>
      </w:r>
      <w:r w:rsidR="00BA2006">
        <w:rPr>
          <w:rFonts w:ascii="Times New Roman" w:hAnsi="Times New Roman" w:cs="Times New Roman"/>
          <w:sz w:val="24"/>
          <w:szCs w:val="24"/>
        </w:rPr>
        <w:t>nstrumen yang digunakan dalam penelitian ini</w:t>
      </w:r>
      <w:r>
        <w:rPr>
          <w:rFonts w:ascii="Times New Roman" w:hAnsi="Times New Roman" w:cs="Times New Roman"/>
          <w:sz w:val="24"/>
          <w:szCs w:val="24"/>
        </w:rPr>
        <w:t xml:space="preserve"> yaitu menggunakan pedoman wawancara dan angket</w:t>
      </w:r>
      <w:r w:rsidR="00AD7ED4">
        <w:rPr>
          <w:rFonts w:ascii="Times New Roman" w:hAnsi="Times New Roman" w:cs="Times New Roman"/>
          <w:sz w:val="24"/>
          <w:szCs w:val="24"/>
        </w:rPr>
        <w:t>.</w:t>
      </w:r>
      <w:proofErr w:type="gramEnd"/>
      <w:r w:rsidR="00AD7ED4">
        <w:rPr>
          <w:rFonts w:ascii="Times New Roman" w:hAnsi="Times New Roman" w:cs="Times New Roman"/>
          <w:sz w:val="24"/>
          <w:szCs w:val="24"/>
        </w:rPr>
        <w:t xml:space="preserve"> </w:t>
      </w:r>
      <w:r w:rsidR="00A028FE">
        <w:rPr>
          <w:rFonts w:ascii="Times New Roman" w:hAnsi="Times New Roman" w:cs="Times New Roman"/>
          <w:sz w:val="24"/>
          <w:szCs w:val="24"/>
        </w:rPr>
        <w:t xml:space="preserve">Instrumen </w:t>
      </w:r>
      <w:r w:rsidR="004E11CF">
        <w:rPr>
          <w:rFonts w:ascii="Times New Roman" w:hAnsi="Times New Roman" w:cs="Times New Roman"/>
          <w:sz w:val="24"/>
          <w:szCs w:val="24"/>
        </w:rPr>
        <w:t xml:space="preserve">pertama yaitu </w:t>
      </w:r>
      <w:r w:rsidR="00DD5AF9">
        <w:rPr>
          <w:rFonts w:ascii="Times New Roman" w:hAnsi="Times New Roman" w:cs="Times New Roman"/>
          <w:sz w:val="24"/>
          <w:szCs w:val="24"/>
        </w:rPr>
        <w:t xml:space="preserve">menggunakan pedoman </w:t>
      </w:r>
      <w:r w:rsidR="004E11CF">
        <w:rPr>
          <w:rFonts w:ascii="Times New Roman" w:hAnsi="Times New Roman" w:cs="Times New Roman"/>
          <w:sz w:val="24"/>
          <w:szCs w:val="24"/>
        </w:rPr>
        <w:t>wawancara yang dikembangkan dari</w:t>
      </w:r>
      <w:r w:rsidR="00734611">
        <w:rPr>
          <w:rFonts w:ascii="Times New Roman" w:hAnsi="Times New Roman" w:cs="Times New Roman"/>
          <w:sz w:val="24"/>
          <w:szCs w:val="24"/>
        </w:rPr>
        <w:t xml:space="preserve"> </w:t>
      </w:r>
      <w:r w:rsidR="00734611">
        <w:rPr>
          <w:rFonts w:ascii="Times New Roman" w:hAnsi="Times New Roman" w:cs="Times New Roman"/>
          <w:sz w:val="24"/>
          <w:szCs w:val="24"/>
        </w:rPr>
        <w:fldChar w:fldCharType="begin" w:fldLock="1"/>
      </w:r>
      <w:r w:rsidR="0047740A">
        <w:rPr>
          <w:rFonts w:ascii="Times New Roman" w:hAnsi="Times New Roman" w:cs="Times New Roman"/>
          <w:sz w:val="24"/>
          <w:szCs w:val="24"/>
        </w:rPr>
        <w:instrText>ADDIN CSL_CITATION {"citationItems":[{"id":"ITEM-1","itemData":{"author":[{"dropping-particle":"","family":"Hastuti","given":"Adwi","non-dropping-particle":"","parse-names":false,"suffix":""},{"dropping-particle":"","family":"Anam","given":"Chairul","non-dropping-particle":"","parse-names":false,"suffix":""},{"dropping-particle":"","family":"Yulianingsih","given":"Erna","non-dropping-particle":"","parse-names":false,"suffix":""},{"dropping-particle":"","family":"Reagan","given":"Henri Asri","non-dropping-particle":"","parse-names":false,"suffix":""},{"dropping-particle":"","family":"Ihsan","given":"Muhammad","non-dropping-particle":"","parse-names":false,"suffix":""},{"dropping-particle":"","family":"Setiyawati","given":"Nia","non-dropping-particle":"","parse-names":false,"suffix":""},{"dropping-particle":"","family":"Nurarifin","given":"","non-dropping-particle":"","parse-names":false,"suffix":""},{"dropping-particle":"","family":"Meilaningsih","given":"Tika","non-dropping-particle":"","parse-names":false,"suffix":""},{"dropping-particle":"","family":"Saputri","given":"Valent Gigih","non-dropping-particle":"","parse-names":false,"suffix":""}],"id":"ITEM-1","issued":{"date-parts":[["2022"]]},"number-of-pages":"1-269","publisher":"BPS-Statistics Indonesia: Jakarta","publisher-place":"Jakarta","title":"Indikator Tujuan Pembangunan Berkelanjutan Indonesia: Badan Pusat Statistik","type":"book"},"uris":["http://www.mendeley.com/documents/?uuid=2935fe42-e89e-4702-a424-9871e7456383"]}],"mendeley":{"formattedCitation":"(Hastuti et al., 2022)","manualFormatting":"Hastuti et al. (2022)","plainTextFormattedCitation":"(Hastuti et al., 2022)","previouslyFormattedCitation":"(Hastuti et al., 2022)"},"properties":{"noteIndex":0},"schema":"https://github.com/citation-style-language/schema/raw/master/csl-citation.json"}</w:instrText>
      </w:r>
      <w:r w:rsidR="00734611">
        <w:rPr>
          <w:rFonts w:ascii="Times New Roman" w:hAnsi="Times New Roman" w:cs="Times New Roman"/>
          <w:sz w:val="24"/>
          <w:szCs w:val="24"/>
        </w:rPr>
        <w:fldChar w:fldCharType="separate"/>
      </w:r>
      <w:r w:rsidR="00734611" w:rsidRPr="00734611">
        <w:rPr>
          <w:rFonts w:ascii="Times New Roman" w:hAnsi="Times New Roman" w:cs="Times New Roman"/>
          <w:noProof/>
          <w:sz w:val="24"/>
          <w:szCs w:val="24"/>
        </w:rPr>
        <w:t xml:space="preserve">Hastuti et al. </w:t>
      </w:r>
      <w:r w:rsidR="00734611">
        <w:rPr>
          <w:rFonts w:ascii="Times New Roman" w:hAnsi="Times New Roman" w:cs="Times New Roman"/>
          <w:noProof/>
          <w:sz w:val="24"/>
          <w:szCs w:val="24"/>
        </w:rPr>
        <w:t>(</w:t>
      </w:r>
      <w:r w:rsidR="00734611" w:rsidRPr="00734611">
        <w:rPr>
          <w:rFonts w:ascii="Times New Roman" w:hAnsi="Times New Roman" w:cs="Times New Roman"/>
          <w:noProof/>
          <w:sz w:val="24"/>
          <w:szCs w:val="24"/>
        </w:rPr>
        <w:t>2022)</w:t>
      </w:r>
      <w:r w:rsidR="00734611">
        <w:rPr>
          <w:rFonts w:ascii="Times New Roman" w:hAnsi="Times New Roman" w:cs="Times New Roman"/>
          <w:sz w:val="24"/>
          <w:szCs w:val="24"/>
        </w:rPr>
        <w:fldChar w:fldCharType="end"/>
      </w:r>
      <w:r w:rsidR="00734611">
        <w:rPr>
          <w:rFonts w:ascii="Times New Roman" w:hAnsi="Times New Roman" w:cs="Times New Roman"/>
          <w:sz w:val="24"/>
          <w:szCs w:val="24"/>
        </w:rPr>
        <w:t xml:space="preserve"> </w:t>
      </w:r>
      <w:r w:rsidR="00F164B6">
        <w:rPr>
          <w:rFonts w:ascii="Times New Roman" w:hAnsi="Times New Roman" w:cs="Times New Roman"/>
          <w:sz w:val="24"/>
          <w:szCs w:val="24"/>
        </w:rPr>
        <w:t>dengan bukunya yang berjudul Indikator Tujuan Pembangunan Berkelanjutan Indonesia</w:t>
      </w:r>
      <w:r w:rsidR="00A53BB7">
        <w:rPr>
          <w:rFonts w:ascii="Times New Roman" w:hAnsi="Times New Roman" w:cs="Times New Roman"/>
          <w:sz w:val="24"/>
          <w:szCs w:val="24"/>
        </w:rPr>
        <w:t xml:space="preserve"> dengan indi</w:t>
      </w:r>
      <w:r w:rsidR="00EE1699">
        <w:rPr>
          <w:rFonts w:ascii="Times New Roman" w:hAnsi="Times New Roman" w:cs="Times New Roman"/>
          <w:sz w:val="24"/>
          <w:szCs w:val="24"/>
        </w:rPr>
        <w:t>k</w:t>
      </w:r>
      <w:r w:rsidR="00A53BB7">
        <w:rPr>
          <w:rFonts w:ascii="Times New Roman" w:hAnsi="Times New Roman" w:cs="Times New Roman"/>
          <w:sz w:val="24"/>
          <w:szCs w:val="24"/>
        </w:rPr>
        <w:t xml:space="preserve">ator yang diukur </w:t>
      </w:r>
      <w:r w:rsidR="00EE1699">
        <w:rPr>
          <w:rFonts w:ascii="Times New Roman" w:hAnsi="Times New Roman" w:cs="Times New Roman"/>
          <w:sz w:val="24"/>
          <w:szCs w:val="24"/>
        </w:rPr>
        <w:t xml:space="preserve">pada penelitian ini </w:t>
      </w:r>
      <w:r w:rsidR="00D75404">
        <w:rPr>
          <w:rFonts w:ascii="Times New Roman" w:hAnsi="Times New Roman" w:cs="Times New Roman"/>
          <w:sz w:val="24"/>
          <w:szCs w:val="24"/>
        </w:rPr>
        <w:t xml:space="preserve">yaitu </w:t>
      </w:r>
      <w:r w:rsidR="00EE1699">
        <w:rPr>
          <w:rFonts w:ascii="Times New Roman" w:hAnsi="Times New Roman" w:cs="Times New Roman"/>
          <w:sz w:val="24"/>
          <w:szCs w:val="24"/>
        </w:rPr>
        <w:t>tujuan keenam yaitu air bersih dan sanitasi layak, ke</w:t>
      </w:r>
      <w:r w:rsidR="001158EE">
        <w:rPr>
          <w:rFonts w:ascii="Times New Roman" w:hAnsi="Times New Roman" w:cs="Times New Roman"/>
          <w:sz w:val="24"/>
          <w:szCs w:val="24"/>
        </w:rPr>
        <w:t>t</w:t>
      </w:r>
      <w:r w:rsidR="00EE1699">
        <w:rPr>
          <w:rFonts w:ascii="Times New Roman" w:hAnsi="Times New Roman" w:cs="Times New Roman"/>
          <w:sz w:val="24"/>
          <w:szCs w:val="24"/>
        </w:rPr>
        <w:t xml:space="preserve">ujuh </w:t>
      </w:r>
      <w:r w:rsidR="001158EE">
        <w:rPr>
          <w:rFonts w:ascii="Times New Roman" w:hAnsi="Times New Roman" w:cs="Times New Roman"/>
          <w:sz w:val="24"/>
          <w:szCs w:val="24"/>
        </w:rPr>
        <w:t xml:space="preserve">yaitu </w:t>
      </w:r>
      <w:r w:rsidR="00EE1699">
        <w:rPr>
          <w:rFonts w:ascii="Times New Roman" w:hAnsi="Times New Roman" w:cs="Times New Roman"/>
          <w:sz w:val="24"/>
          <w:szCs w:val="24"/>
        </w:rPr>
        <w:t xml:space="preserve">energi bersih dan terjangkau dan </w:t>
      </w:r>
      <w:r w:rsidR="001158EE">
        <w:rPr>
          <w:rFonts w:ascii="Times New Roman" w:hAnsi="Times New Roman" w:cs="Times New Roman"/>
          <w:sz w:val="24"/>
          <w:szCs w:val="24"/>
        </w:rPr>
        <w:t>ketiga</w:t>
      </w:r>
      <w:r w:rsidR="00C37CB3">
        <w:rPr>
          <w:rFonts w:ascii="Times New Roman" w:hAnsi="Times New Roman" w:cs="Times New Roman"/>
          <w:sz w:val="24"/>
          <w:szCs w:val="24"/>
        </w:rPr>
        <w:t xml:space="preserve"> </w:t>
      </w:r>
      <w:r w:rsidR="001158EE">
        <w:rPr>
          <w:rFonts w:ascii="Times New Roman" w:hAnsi="Times New Roman" w:cs="Times New Roman"/>
          <w:sz w:val="24"/>
          <w:szCs w:val="24"/>
        </w:rPr>
        <w:t>belas yaitu penanganan perubahan iklim</w:t>
      </w:r>
      <w:r w:rsidR="00A028FE">
        <w:rPr>
          <w:rFonts w:ascii="Times New Roman" w:hAnsi="Times New Roman" w:cs="Times New Roman"/>
          <w:sz w:val="24"/>
          <w:szCs w:val="24"/>
        </w:rPr>
        <w:t xml:space="preserve">. Instrumen yang kedua dengan menggunakan angket </w:t>
      </w:r>
      <w:r w:rsidR="008A5961">
        <w:rPr>
          <w:rFonts w:ascii="Times New Roman" w:hAnsi="Times New Roman" w:cs="Times New Roman"/>
          <w:sz w:val="24"/>
          <w:szCs w:val="24"/>
        </w:rPr>
        <w:t xml:space="preserve">yang sebelumnya </w:t>
      </w:r>
      <w:r w:rsidR="00A028FE">
        <w:rPr>
          <w:rFonts w:ascii="Times New Roman" w:hAnsi="Times New Roman" w:cs="Times New Roman"/>
          <w:sz w:val="24"/>
          <w:szCs w:val="24"/>
        </w:rPr>
        <w:t xml:space="preserve">berisi </w:t>
      </w:r>
      <w:r w:rsidR="00C1217F">
        <w:rPr>
          <w:rFonts w:ascii="Times New Roman" w:hAnsi="Times New Roman" w:cs="Times New Roman"/>
          <w:sz w:val="24"/>
          <w:szCs w:val="24"/>
        </w:rPr>
        <w:t>4</w:t>
      </w:r>
      <w:r w:rsidR="00A028FE">
        <w:rPr>
          <w:rFonts w:ascii="Times New Roman" w:hAnsi="Times New Roman" w:cs="Times New Roman"/>
          <w:sz w:val="24"/>
          <w:szCs w:val="24"/>
        </w:rPr>
        <w:t>0 butir per</w:t>
      </w:r>
      <w:r w:rsidR="00F73CA3">
        <w:rPr>
          <w:rFonts w:ascii="Times New Roman" w:hAnsi="Times New Roman" w:cs="Times New Roman"/>
          <w:sz w:val="24"/>
          <w:szCs w:val="24"/>
        </w:rPr>
        <w:t>nyataan</w:t>
      </w:r>
      <w:r w:rsidR="008A5961">
        <w:rPr>
          <w:rFonts w:ascii="Times New Roman" w:hAnsi="Times New Roman" w:cs="Times New Roman"/>
          <w:sz w:val="24"/>
          <w:szCs w:val="24"/>
        </w:rPr>
        <w:t xml:space="preserve"> menjadi </w:t>
      </w:r>
      <w:r w:rsidR="00ED60D3">
        <w:rPr>
          <w:rFonts w:ascii="Times New Roman" w:hAnsi="Times New Roman" w:cs="Times New Roman"/>
          <w:sz w:val="24"/>
          <w:szCs w:val="24"/>
        </w:rPr>
        <w:t>2</w:t>
      </w:r>
      <w:r w:rsidR="008A5961">
        <w:rPr>
          <w:rFonts w:ascii="Times New Roman" w:hAnsi="Times New Roman" w:cs="Times New Roman"/>
          <w:sz w:val="24"/>
          <w:szCs w:val="24"/>
        </w:rPr>
        <w:t>0 butir per</w:t>
      </w:r>
      <w:r w:rsidR="00F73CA3">
        <w:rPr>
          <w:rFonts w:ascii="Times New Roman" w:hAnsi="Times New Roman" w:cs="Times New Roman"/>
          <w:sz w:val="24"/>
          <w:szCs w:val="24"/>
        </w:rPr>
        <w:t>nyataan</w:t>
      </w:r>
      <w:r w:rsidR="008A5961">
        <w:rPr>
          <w:rFonts w:ascii="Times New Roman" w:hAnsi="Times New Roman" w:cs="Times New Roman"/>
          <w:sz w:val="24"/>
          <w:szCs w:val="24"/>
        </w:rPr>
        <w:t xml:space="preserve"> yang dikembangkan dari </w:t>
      </w:r>
      <w:r w:rsidR="001E6219">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{"citationItems":[{"id":"ITEM-1","itemData":{"abstract":"The formation of the superoxide radical anion (O2*-) adduct of the nitrone 5,5-dimethyl-1-pyrroline N-oxide (DMPO) as detected by electron paramagnetic resonance (EPR) spectroscopy is one of the most common techniques for O2*- detection in chemical and biological systems. However, the nature of DMPO-O2H has confounded spin-trapping investigators over the years, since there has been no independently synthesized DMPO-O2H to date. A density functional theory (DFT) approach was used to predict the isotropic hyperfine coupling constants arising from the N, beta-H, and gamma-H nuclei of DMPO-O2H using explicit interactions with water molecules as well as via a bulk dielectric effect employing the polarizable continuum model (PCM). Theoretical calculation on the thermodynamics of DMPO-O2H decay shows favorable intramolecular rearrangement to form a nitrosoaldehyde and a hydroxyl radical as products, consistent with experimental observations. Some pathways for the bimolecular decomposition of DMPO-O2H and DMPO-OH have also been computed.","author":[{"dropping-particle":"","family":"UNESCO","given":"","non-dropping-particle":"","parse-names":false,"suffix":""}],"container-title":"Sustainable Development","id":"ITEM-1","issued":{"date-parts":[["2005"]]},"number-of-pages":"1-44","title":"Unesco and Sustainable Development","type":"book"},"uris":["http://www.mendeley.com/documents/?uuid=a1ca5681-5681-48d9-93cf-3d370c8da1dc"]}],"mendeley":{"formattedCitation":"(UNESCO, 2005)","manualFormatting":"UNESCO (2005)","plainTextFormattedCitation":"(UNESCO, 2005)","previouslyFormattedCitation":"(UNESCO, 2005)"},"properties":{"noteIndex":0},"schema":"https://github.com/citation-style-language/schema/raw/master/csl-citation.json"}</w:instrText>
      </w:r>
      <w:r w:rsidR="001E6219">
        <w:rPr>
          <w:rFonts w:ascii="Times New Roman" w:hAnsi="Times New Roman" w:cs="Times New Roman"/>
          <w:sz w:val="24"/>
          <w:szCs w:val="24"/>
        </w:rPr>
        <w:fldChar w:fldCharType="separate"/>
      </w:r>
      <w:r w:rsidR="001E6219" w:rsidRPr="001E6219">
        <w:rPr>
          <w:rFonts w:ascii="Times New Roman" w:hAnsi="Times New Roman" w:cs="Times New Roman"/>
          <w:noProof/>
          <w:sz w:val="24"/>
          <w:szCs w:val="24"/>
        </w:rPr>
        <w:t xml:space="preserve">UNESCO </w:t>
      </w:r>
      <w:r w:rsidR="000A0E92">
        <w:rPr>
          <w:rFonts w:ascii="Times New Roman" w:hAnsi="Times New Roman" w:cs="Times New Roman"/>
          <w:noProof/>
          <w:sz w:val="24"/>
          <w:szCs w:val="24"/>
        </w:rPr>
        <w:t>(</w:t>
      </w:r>
      <w:r w:rsidR="001E6219" w:rsidRPr="001E6219">
        <w:rPr>
          <w:rFonts w:ascii="Times New Roman" w:hAnsi="Times New Roman" w:cs="Times New Roman"/>
          <w:noProof/>
          <w:sz w:val="24"/>
          <w:szCs w:val="24"/>
        </w:rPr>
        <w:t>2005)</w:t>
      </w:r>
      <w:r w:rsidR="001E6219">
        <w:rPr>
          <w:rFonts w:ascii="Times New Roman" w:hAnsi="Times New Roman" w:cs="Times New Roman"/>
          <w:sz w:val="24"/>
          <w:szCs w:val="24"/>
        </w:rPr>
        <w:fldChar w:fldCharType="end"/>
      </w:r>
      <w:r w:rsidR="000A0E92">
        <w:rPr>
          <w:rFonts w:ascii="Times New Roman" w:hAnsi="Times New Roman" w:cs="Times New Roman"/>
          <w:sz w:val="24"/>
          <w:szCs w:val="24"/>
        </w:rPr>
        <w:t xml:space="preserve"> dengan bukunya yang berjudul </w:t>
      </w:r>
      <w:r w:rsidR="000A0E92" w:rsidRPr="00A53BB7">
        <w:rPr>
          <w:rFonts w:ascii="Times New Roman" w:hAnsi="Times New Roman" w:cs="Times New Roman"/>
          <w:i/>
          <w:iCs/>
          <w:sz w:val="24"/>
          <w:szCs w:val="24"/>
        </w:rPr>
        <w:t>Unesco and Sustainable Development</w:t>
      </w:r>
      <w:r w:rsidR="00CB2851">
        <w:rPr>
          <w:rFonts w:ascii="Times New Roman" w:hAnsi="Times New Roman" w:cs="Times New Roman"/>
          <w:sz w:val="24"/>
          <w:szCs w:val="24"/>
        </w:rPr>
        <w:t xml:space="preserve"> dengan i</w:t>
      </w:r>
      <w:r w:rsidR="00CB2851" w:rsidRPr="00CB2851">
        <w:rPr>
          <w:rFonts w:ascii="Times New Roman" w:hAnsi="Times New Roman" w:cs="Times New Roman"/>
          <w:sz w:val="24"/>
          <w:szCs w:val="24"/>
        </w:rPr>
        <w:t xml:space="preserve">ndikator yang diukur </w:t>
      </w:r>
      <w:r w:rsidR="00D75404">
        <w:rPr>
          <w:rFonts w:ascii="Times New Roman" w:hAnsi="Times New Roman" w:cs="Times New Roman"/>
          <w:sz w:val="24"/>
          <w:szCs w:val="24"/>
        </w:rPr>
        <w:t xml:space="preserve">pada </w:t>
      </w:r>
      <w:r w:rsidR="00CB2851" w:rsidRPr="00CB2851">
        <w:rPr>
          <w:rFonts w:ascii="Times New Roman" w:hAnsi="Times New Roman" w:cs="Times New Roman"/>
          <w:sz w:val="24"/>
          <w:szCs w:val="24"/>
        </w:rPr>
        <w:t xml:space="preserve">penelitian ini adalah pada </w:t>
      </w:r>
      <w:r w:rsidR="00ED60D3">
        <w:rPr>
          <w:rFonts w:ascii="Times New Roman" w:hAnsi="Times New Roman" w:cs="Times New Roman"/>
          <w:sz w:val="24"/>
          <w:szCs w:val="24"/>
        </w:rPr>
        <w:t>perspektif</w:t>
      </w:r>
      <w:r w:rsidR="00CB2851" w:rsidRPr="00CB2851">
        <w:rPr>
          <w:rFonts w:ascii="Times New Roman" w:hAnsi="Times New Roman" w:cs="Times New Roman"/>
          <w:sz w:val="24"/>
          <w:szCs w:val="24"/>
        </w:rPr>
        <w:t xml:space="preserve"> </w:t>
      </w:r>
      <w:r w:rsidR="00DD5AF9">
        <w:rPr>
          <w:rFonts w:ascii="Times New Roman" w:hAnsi="Times New Roman" w:cs="Times New Roman"/>
          <w:sz w:val="24"/>
          <w:szCs w:val="24"/>
        </w:rPr>
        <w:t>s</w:t>
      </w:r>
      <w:r w:rsidR="00CB2851" w:rsidRPr="00CB2851">
        <w:rPr>
          <w:rFonts w:ascii="Times New Roman" w:hAnsi="Times New Roman" w:cs="Times New Roman"/>
          <w:sz w:val="24"/>
          <w:szCs w:val="24"/>
        </w:rPr>
        <w:t xml:space="preserve">osial </w:t>
      </w:r>
      <w:r w:rsidR="00DD5AF9">
        <w:rPr>
          <w:rFonts w:ascii="Times New Roman" w:hAnsi="Times New Roman" w:cs="Times New Roman"/>
          <w:sz w:val="24"/>
          <w:szCs w:val="24"/>
        </w:rPr>
        <w:t>b</w:t>
      </w:r>
      <w:r w:rsidR="00CB2851" w:rsidRPr="00CB2851">
        <w:rPr>
          <w:rFonts w:ascii="Times New Roman" w:hAnsi="Times New Roman" w:cs="Times New Roman"/>
          <w:sz w:val="24"/>
          <w:szCs w:val="24"/>
        </w:rPr>
        <w:t xml:space="preserve">udaya (kesehatan dan HIV/AIDS), </w:t>
      </w:r>
      <w:r w:rsidR="00DD5AF9">
        <w:rPr>
          <w:rFonts w:ascii="Times New Roman" w:hAnsi="Times New Roman" w:cs="Times New Roman"/>
          <w:sz w:val="24"/>
          <w:szCs w:val="24"/>
        </w:rPr>
        <w:t>l</w:t>
      </w:r>
      <w:r w:rsidR="00CB2851" w:rsidRPr="00CB2851">
        <w:rPr>
          <w:rFonts w:ascii="Times New Roman" w:hAnsi="Times New Roman" w:cs="Times New Roman"/>
          <w:sz w:val="24"/>
          <w:szCs w:val="24"/>
        </w:rPr>
        <w:t xml:space="preserve">ingkungan (Sumber Daya Alam (air, energi, pertanian, dan keanekaragaman hayati), perubahan iklim dan pencegahan penanggulangan bencana) dan </w:t>
      </w:r>
      <w:r w:rsidR="003F08FD">
        <w:rPr>
          <w:rFonts w:ascii="Times New Roman" w:hAnsi="Times New Roman" w:cs="Times New Roman"/>
          <w:sz w:val="24"/>
          <w:szCs w:val="24"/>
        </w:rPr>
        <w:t>e</w:t>
      </w:r>
      <w:r w:rsidR="00CB2851" w:rsidRPr="00CB2851">
        <w:rPr>
          <w:rFonts w:ascii="Times New Roman" w:hAnsi="Times New Roman" w:cs="Times New Roman"/>
          <w:sz w:val="24"/>
          <w:szCs w:val="24"/>
        </w:rPr>
        <w:t>konomi (pengurangan kemiskinan)</w:t>
      </w:r>
      <w:r w:rsidR="001053DE">
        <w:rPr>
          <w:rFonts w:ascii="Times New Roman" w:hAnsi="Times New Roman" w:cs="Times New Roman"/>
          <w:sz w:val="24"/>
          <w:szCs w:val="24"/>
        </w:rPr>
        <w:t>.</w:t>
      </w:r>
      <w:r w:rsidR="00D64147">
        <w:rPr>
          <w:rFonts w:ascii="Times New Roman" w:hAnsi="Times New Roman" w:cs="Times New Roman"/>
          <w:sz w:val="24"/>
          <w:szCs w:val="24"/>
        </w:rPr>
        <w:t xml:space="preserve"> </w:t>
      </w:r>
      <w:proofErr w:type="gramStart"/>
      <w:r w:rsidR="00D64147">
        <w:rPr>
          <w:rFonts w:ascii="Times New Roman" w:hAnsi="Times New Roman" w:cs="Times New Roman"/>
          <w:sz w:val="24"/>
          <w:szCs w:val="24"/>
        </w:rPr>
        <w:t xml:space="preserve">Kemudian </w:t>
      </w:r>
      <w:r w:rsidR="0007246C">
        <w:rPr>
          <w:rFonts w:ascii="Times New Roman" w:hAnsi="Times New Roman" w:cs="Times New Roman"/>
          <w:sz w:val="24"/>
          <w:szCs w:val="24"/>
        </w:rPr>
        <w:t>sebagai data pendukung</w:t>
      </w:r>
      <w:r w:rsidR="00D64147">
        <w:rPr>
          <w:rFonts w:ascii="Times New Roman" w:hAnsi="Times New Roman" w:cs="Times New Roman"/>
          <w:sz w:val="24"/>
          <w:szCs w:val="24"/>
        </w:rPr>
        <w:t xml:space="preserve"> </w:t>
      </w:r>
      <w:r w:rsidR="0007246C">
        <w:rPr>
          <w:rFonts w:ascii="Times New Roman" w:hAnsi="Times New Roman" w:cs="Times New Roman"/>
          <w:sz w:val="24"/>
          <w:szCs w:val="24"/>
        </w:rPr>
        <w:t xml:space="preserve">yaitu </w:t>
      </w:r>
      <w:r w:rsidR="0007246C">
        <w:rPr>
          <w:rFonts w:ascii="Times New Roman" w:hAnsi="Times New Roman" w:cs="Times New Roman"/>
          <w:sz w:val="24"/>
          <w:szCs w:val="24"/>
        </w:rPr>
        <w:lastRenderedPageBreak/>
        <w:t>dokumentasi</w:t>
      </w:r>
      <w:r w:rsidR="00B1038F">
        <w:rPr>
          <w:rFonts w:ascii="Times New Roman" w:hAnsi="Times New Roman" w:cs="Times New Roman"/>
          <w:sz w:val="24"/>
          <w:szCs w:val="24"/>
        </w:rPr>
        <w:t xml:space="preserve"> </w:t>
      </w:r>
      <w:r w:rsidR="0007246C">
        <w:rPr>
          <w:rFonts w:ascii="Times New Roman" w:hAnsi="Times New Roman" w:cs="Times New Roman"/>
          <w:sz w:val="24"/>
          <w:szCs w:val="24"/>
        </w:rPr>
        <w:t>pengalaman mengajar guru IPA di sekolah yang berkaitan dengan ESD</w:t>
      </w:r>
      <w:r w:rsidR="00FB0219">
        <w:rPr>
          <w:rFonts w:ascii="Times New Roman" w:hAnsi="Times New Roman" w:cs="Times New Roman"/>
          <w:sz w:val="24"/>
          <w:szCs w:val="24"/>
        </w:rPr>
        <w:t>.</w:t>
      </w:r>
      <w:proofErr w:type="gramEnd"/>
    </w:p>
    <w:p w14:paraId="6EABB64F" w14:textId="5789FB3C" w:rsidR="00905B8E" w:rsidRPr="0074072E" w:rsidRDefault="000C5745" w:rsidP="0074072E">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w:t>
      </w:r>
      <w:r w:rsidR="00547742">
        <w:rPr>
          <w:rFonts w:ascii="Times New Roman" w:hAnsi="Times New Roman" w:cs="Times New Roman"/>
          <w:sz w:val="24"/>
          <w:szCs w:val="24"/>
        </w:rPr>
        <w:t xml:space="preserve">isi-kisi </w:t>
      </w:r>
      <w:r w:rsidR="00ED60D3">
        <w:rPr>
          <w:rFonts w:ascii="Times New Roman" w:hAnsi="Times New Roman" w:cs="Times New Roman"/>
          <w:sz w:val="24"/>
          <w:szCs w:val="24"/>
        </w:rPr>
        <w:t xml:space="preserve">pedoman </w:t>
      </w:r>
      <w:r w:rsidR="00547742">
        <w:rPr>
          <w:rFonts w:ascii="Times New Roman" w:hAnsi="Times New Roman" w:cs="Times New Roman"/>
          <w:sz w:val="24"/>
          <w:szCs w:val="24"/>
        </w:rPr>
        <w:t>wawancara pengetahuan</w:t>
      </w:r>
      <w:r w:rsidR="001C7F00">
        <w:rPr>
          <w:rFonts w:ascii="Times New Roman" w:hAnsi="Times New Roman" w:cs="Times New Roman"/>
          <w:sz w:val="24"/>
          <w:szCs w:val="24"/>
        </w:rPr>
        <w:t xml:space="preserve"> </w:t>
      </w:r>
      <w:r w:rsidR="00547742">
        <w:rPr>
          <w:rFonts w:ascii="Times New Roman" w:hAnsi="Times New Roman" w:cs="Times New Roman"/>
          <w:sz w:val="24"/>
          <w:szCs w:val="24"/>
        </w:rPr>
        <w:t>guru</w:t>
      </w:r>
      <w:r w:rsidR="003F08FD">
        <w:rPr>
          <w:rFonts w:ascii="Times New Roman" w:hAnsi="Times New Roman" w:cs="Times New Roman"/>
          <w:sz w:val="24"/>
          <w:szCs w:val="24"/>
        </w:rPr>
        <w:t xml:space="preserve"> IPA</w:t>
      </w:r>
      <w:r w:rsidR="00547742">
        <w:rPr>
          <w:rFonts w:ascii="Times New Roman" w:hAnsi="Times New Roman" w:cs="Times New Roman"/>
          <w:sz w:val="24"/>
          <w:szCs w:val="24"/>
        </w:rPr>
        <w:t xml:space="preserve"> te</w:t>
      </w:r>
      <w:r w:rsidR="00A24730">
        <w:rPr>
          <w:rFonts w:ascii="Times New Roman" w:hAnsi="Times New Roman" w:cs="Times New Roman"/>
          <w:sz w:val="24"/>
          <w:szCs w:val="24"/>
        </w:rPr>
        <w:t>rhadap</w:t>
      </w:r>
      <w:r w:rsidR="00547742">
        <w:rPr>
          <w:rFonts w:ascii="Times New Roman" w:hAnsi="Times New Roman" w:cs="Times New Roman"/>
          <w:sz w:val="24"/>
          <w:szCs w:val="24"/>
        </w:rPr>
        <w:t xml:space="preserve"> </w:t>
      </w:r>
      <w:r w:rsidR="001C7F00" w:rsidRPr="0079472F">
        <w:rPr>
          <w:rFonts w:ascii="Times New Roman" w:hAnsi="Times New Roman" w:cs="Times New Roman"/>
          <w:i/>
          <w:iCs/>
          <w:sz w:val="24"/>
          <w:szCs w:val="24"/>
        </w:rPr>
        <w:t>Sustainable Development</w:t>
      </w:r>
      <w:r w:rsidR="00A12AC6" w:rsidRPr="0079472F">
        <w:rPr>
          <w:rFonts w:ascii="Times New Roman" w:hAnsi="Times New Roman" w:cs="Times New Roman"/>
          <w:i/>
          <w:iCs/>
          <w:sz w:val="24"/>
          <w:szCs w:val="24"/>
        </w:rPr>
        <w:t xml:space="preserve"> Goals </w:t>
      </w:r>
      <w:r w:rsidR="001C7F00">
        <w:rPr>
          <w:rFonts w:ascii="Times New Roman" w:hAnsi="Times New Roman" w:cs="Times New Roman"/>
          <w:sz w:val="24"/>
          <w:szCs w:val="24"/>
        </w:rPr>
        <w:t>(</w:t>
      </w:r>
      <w:r w:rsidR="00547742">
        <w:rPr>
          <w:rFonts w:ascii="Times New Roman" w:hAnsi="Times New Roman" w:cs="Times New Roman"/>
          <w:sz w:val="24"/>
          <w:szCs w:val="24"/>
        </w:rPr>
        <w:t>SDGs</w:t>
      </w:r>
      <w:r w:rsidR="001C7F00">
        <w:rPr>
          <w:rFonts w:ascii="Times New Roman" w:hAnsi="Times New Roman" w:cs="Times New Roman"/>
          <w:sz w:val="24"/>
          <w:szCs w:val="24"/>
        </w:rPr>
        <w:t>) dan kisi-kisi</w:t>
      </w:r>
      <w:r w:rsidR="0079472F">
        <w:rPr>
          <w:rFonts w:ascii="Times New Roman" w:hAnsi="Times New Roman" w:cs="Times New Roman"/>
          <w:sz w:val="24"/>
          <w:szCs w:val="24"/>
        </w:rPr>
        <w:t xml:space="preserve"> angket</w:t>
      </w:r>
      <w:r w:rsidR="001C7F00">
        <w:rPr>
          <w:rFonts w:ascii="Times New Roman" w:hAnsi="Times New Roman" w:cs="Times New Roman"/>
          <w:sz w:val="24"/>
          <w:szCs w:val="24"/>
        </w:rPr>
        <w:t xml:space="preserve"> persepsi guru IPA t</w:t>
      </w:r>
      <w:r w:rsidR="001C7F00" w:rsidRPr="001C7F00">
        <w:rPr>
          <w:rFonts w:ascii="Times New Roman" w:hAnsi="Times New Roman" w:cs="Times New Roman"/>
          <w:sz w:val="24"/>
          <w:szCs w:val="24"/>
        </w:rPr>
        <w:t xml:space="preserve">erhadap </w:t>
      </w:r>
      <w:r w:rsidR="001C7F00" w:rsidRPr="001C7F00">
        <w:rPr>
          <w:rFonts w:ascii="Times New Roman" w:hAnsi="Times New Roman" w:cs="Times New Roman"/>
          <w:i/>
          <w:iCs/>
          <w:sz w:val="24"/>
          <w:szCs w:val="24"/>
        </w:rPr>
        <w:t>Education for Sustainable Development</w:t>
      </w:r>
      <w:r w:rsidR="001C7F00" w:rsidRPr="001C7F00">
        <w:rPr>
          <w:rFonts w:ascii="Times New Roman" w:hAnsi="Times New Roman" w:cs="Times New Roman"/>
          <w:sz w:val="24"/>
          <w:szCs w:val="24"/>
        </w:rPr>
        <w:t xml:space="preserve"> (</w:t>
      </w:r>
      <w:r w:rsidR="001C7F00">
        <w:rPr>
          <w:rFonts w:ascii="Times New Roman" w:hAnsi="Times New Roman" w:cs="Times New Roman"/>
          <w:sz w:val="24"/>
          <w:szCs w:val="24"/>
        </w:rPr>
        <w:t>ESD</w:t>
      </w:r>
      <w:r w:rsidR="001C7F00" w:rsidRPr="001C7F00">
        <w:rPr>
          <w:rFonts w:ascii="Times New Roman" w:hAnsi="Times New Roman" w:cs="Times New Roman"/>
          <w:sz w:val="24"/>
          <w:szCs w:val="24"/>
        </w:rPr>
        <w:t xml:space="preserve">) dalam pembelajaran </w:t>
      </w:r>
      <w:r w:rsidR="0079472F">
        <w:rPr>
          <w:rFonts w:ascii="Times New Roman" w:hAnsi="Times New Roman" w:cs="Times New Roman"/>
          <w:sz w:val="24"/>
          <w:szCs w:val="24"/>
        </w:rPr>
        <w:t>IPA</w:t>
      </w:r>
      <w:r>
        <w:rPr>
          <w:rFonts w:ascii="Times New Roman" w:hAnsi="Times New Roman" w:cs="Times New Roman"/>
          <w:sz w:val="24"/>
          <w:szCs w:val="24"/>
        </w:rPr>
        <w:t xml:space="preserve"> disajika</w:t>
      </w:r>
      <w:r w:rsidR="00500E4D">
        <w:rPr>
          <w:rFonts w:ascii="Times New Roman" w:hAnsi="Times New Roman" w:cs="Times New Roman"/>
          <w:sz w:val="24"/>
          <w:szCs w:val="24"/>
        </w:rPr>
        <w:t>n pada tabel 3.2</w:t>
      </w:r>
      <w:r w:rsidR="0039585D">
        <w:rPr>
          <w:rFonts w:ascii="Times New Roman" w:hAnsi="Times New Roman" w:cs="Times New Roman"/>
          <w:sz w:val="24"/>
          <w:szCs w:val="24"/>
        </w:rPr>
        <w:t>,</w:t>
      </w:r>
      <w:r w:rsidR="00500E4D">
        <w:rPr>
          <w:rFonts w:ascii="Times New Roman" w:hAnsi="Times New Roman" w:cs="Times New Roman"/>
          <w:sz w:val="24"/>
          <w:szCs w:val="24"/>
        </w:rPr>
        <w:t xml:space="preserve"> tabel 3.3</w:t>
      </w:r>
      <w:r w:rsidR="0039585D">
        <w:rPr>
          <w:rFonts w:ascii="Times New Roman" w:hAnsi="Times New Roman" w:cs="Times New Roman"/>
          <w:sz w:val="24"/>
          <w:szCs w:val="24"/>
        </w:rPr>
        <w:t>, tabel 3.4 dan tabel 3.5</w:t>
      </w:r>
      <w:r w:rsidR="00AE2CD3">
        <w:rPr>
          <w:rFonts w:ascii="Times New Roman" w:hAnsi="Times New Roman" w:cs="Times New Roman"/>
          <w:sz w:val="24"/>
          <w:szCs w:val="24"/>
        </w:rPr>
        <w:t>.</w:t>
      </w:r>
    </w:p>
    <w:p w14:paraId="03B3BB3D" w14:textId="5DF73219" w:rsidR="0074072E" w:rsidRPr="002C2C0B" w:rsidRDefault="0074072E" w:rsidP="002C2C0B">
      <w:pPr>
        <w:pStyle w:val="Caption"/>
        <w:keepNext/>
        <w:ind w:left="709"/>
        <w:jc w:val="both"/>
        <w:rPr>
          <w:rFonts w:ascii="Times New Roman" w:hAnsi="Times New Roman" w:cs="Times New Roman"/>
          <w:i w:val="0"/>
          <w:iCs w:val="0"/>
          <w:color w:val="auto"/>
          <w:sz w:val="24"/>
          <w:szCs w:val="24"/>
        </w:rPr>
      </w:pPr>
      <w:bookmarkStart w:id="45" w:name="_Toc174971707"/>
      <w:proofErr w:type="gramStart"/>
      <w:r w:rsidRPr="002C2C0B">
        <w:rPr>
          <w:rFonts w:ascii="Times New Roman" w:hAnsi="Times New Roman" w:cs="Times New Roman"/>
          <w:i w:val="0"/>
          <w:iCs w:val="0"/>
          <w:color w:val="auto"/>
          <w:sz w:val="24"/>
          <w:szCs w:val="24"/>
        </w:rPr>
        <w:t xml:space="preserve">Tabel </w:t>
      </w:r>
      <w:r w:rsidR="007C02A7">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2</w:t>
      </w:r>
      <w:r w:rsidR="00513E1F">
        <w:rPr>
          <w:rFonts w:ascii="Times New Roman" w:hAnsi="Times New Roman" w:cs="Times New Roman"/>
          <w:i w:val="0"/>
          <w:iCs w:val="0"/>
          <w:color w:val="auto"/>
          <w:sz w:val="24"/>
          <w:szCs w:val="24"/>
        </w:rPr>
        <w:fldChar w:fldCharType="end"/>
      </w:r>
      <w:r w:rsidRPr="002C2C0B">
        <w:rPr>
          <w:rFonts w:ascii="Times New Roman" w:hAnsi="Times New Roman" w:cs="Times New Roman"/>
          <w:i w:val="0"/>
          <w:iCs w:val="0"/>
          <w:color w:val="auto"/>
          <w:sz w:val="24"/>
          <w:szCs w:val="24"/>
        </w:rPr>
        <w:t xml:space="preserve"> Kisi-kisi </w:t>
      </w:r>
      <w:r w:rsidR="00ED60D3">
        <w:rPr>
          <w:rFonts w:ascii="Times New Roman" w:hAnsi="Times New Roman" w:cs="Times New Roman"/>
          <w:i w:val="0"/>
          <w:iCs w:val="0"/>
          <w:color w:val="auto"/>
          <w:sz w:val="24"/>
          <w:szCs w:val="24"/>
        </w:rPr>
        <w:t xml:space="preserve">Pedoman </w:t>
      </w:r>
      <w:r w:rsidRPr="002C2C0B">
        <w:rPr>
          <w:rFonts w:ascii="Times New Roman" w:hAnsi="Times New Roman" w:cs="Times New Roman"/>
          <w:i w:val="0"/>
          <w:iCs w:val="0"/>
          <w:color w:val="auto"/>
          <w:sz w:val="24"/>
          <w:szCs w:val="24"/>
        </w:rPr>
        <w:t>Wawancara Pengetahuan te</w:t>
      </w:r>
      <w:r w:rsidR="001F4971">
        <w:rPr>
          <w:rFonts w:ascii="Times New Roman" w:hAnsi="Times New Roman" w:cs="Times New Roman"/>
          <w:i w:val="0"/>
          <w:iCs w:val="0"/>
          <w:color w:val="auto"/>
          <w:sz w:val="24"/>
          <w:szCs w:val="24"/>
        </w:rPr>
        <w:t>rhadap</w:t>
      </w:r>
      <w:r w:rsidRPr="002C2C0B">
        <w:rPr>
          <w:rFonts w:ascii="Times New Roman" w:hAnsi="Times New Roman" w:cs="Times New Roman"/>
          <w:i w:val="0"/>
          <w:iCs w:val="0"/>
          <w:color w:val="auto"/>
          <w:sz w:val="24"/>
          <w:szCs w:val="24"/>
        </w:rPr>
        <w:t xml:space="preserve"> </w:t>
      </w:r>
      <w:r w:rsidRPr="002C2C0B">
        <w:rPr>
          <w:rFonts w:ascii="Times New Roman" w:hAnsi="Times New Roman" w:cs="Times New Roman"/>
          <w:color w:val="auto"/>
          <w:sz w:val="24"/>
          <w:szCs w:val="24"/>
        </w:rPr>
        <w:t xml:space="preserve">Sustainable Development Goals </w:t>
      </w:r>
      <w:r w:rsidRPr="002C2C0B">
        <w:rPr>
          <w:rFonts w:ascii="Times New Roman" w:hAnsi="Times New Roman" w:cs="Times New Roman"/>
          <w:i w:val="0"/>
          <w:iCs w:val="0"/>
          <w:color w:val="auto"/>
          <w:sz w:val="24"/>
          <w:szCs w:val="24"/>
        </w:rPr>
        <w:t>(SDGs)</w:t>
      </w:r>
      <w:bookmarkEnd w:id="45"/>
    </w:p>
    <w:tbl>
      <w:tblPr>
        <w:tblStyle w:val="TableGrid"/>
        <w:tblW w:w="0" w:type="auto"/>
        <w:tblInd w:w="709" w:type="dxa"/>
        <w:tblLook w:val="04A0" w:firstRow="1" w:lastRow="0" w:firstColumn="1" w:lastColumn="0" w:noHBand="0" w:noVBand="1"/>
      </w:tblPr>
      <w:tblGrid>
        <w:gridCol w:w="562"/>
        <w:gridCol w:w="6656"/>
      </w:tblGrid>
      <w:tr w:rsidR="00A0722B" w14:paraId="3EC8F3CA" w14:textId="77777777" w:rsidTr="003701FA">
        <w:tc>
          <w:tcPr>
            <w:tcW w:w="562" w:type="dxa"/>
          </w:tcPr>
          <w:p w14:paraId="1AEEEEA9" w14:textId="638562D0" w:rsidR="00A0722B" w:rsidRPr="00D508CD" w:rsidRDefault="00A0722B" w:rsidP="00E15050">
            <w:pPr>
              <w:spacing w:line="276" w:lineRule="auto"/>
              <w:jc w:val="center"/>
              <w:rPr>
                <w:rFonts w:ascii="Times New Roman" w:hAnsi="Times New Roman" w:cs="Times New Roman"/>
                <w:b/>
                <w:bCs/>
                <w:sz w:val="24"/>
                <w:szCs w:val="24"/>
              </w:rPr>
            </w:pPr>
            <w:r w:rsidRPr="00D508CD">
              <w:rPr>
                <w:rFonts w:ascii="Times New Roman" w:hAnsi="Times New Roman" w:cs="Times New Roman"/>
                <w:b/>
                <w:bCs/>
                <w:sz w:val="24"/>
                <w:szCs w:val="24"/>
              </w:rPr>
              <w:t>No</w:t>
            </w:r>
          </w:p>
        </w:tc>
        <w:tc>
          <w:tcPr>
            <w:tcW w:w="6656" w:type="dxa"/>
          </w:tcPr>
          <w:p w14:paraId="5B469B84" w14:textId="4BE60763" w:rsidR="00A0722B" w:rsidRPr="00D508CD" w:rsidRDefault="00EA5CD0" w:rsidP="00E1505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r>
      <w:tr w:rsidR="00A0722B" w14:paraId="0B760FAE" w14:textId="77777777" w:rsidTr="003701FA">
        <w:tc>
          <w:tcPr>
            <w:tcW w:w="562" w:type="dxa"/>
          </w:tcPr>
          <w:p w14:paraId="3E3D683F" w14:textId="016B55BE" w:rsidR="00A0722B" w:rsidRDefault="003701FA" w:rsidP="00E1505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54D506E3" w14:textId="190DEE2F" w:rsidR="00A0722B" w:rsidRDefault="003701FA" w:rsidP="00E15050">
            <w:pPr>
              <w:spacing w:line="276" w:lineRule="auto"/>
              <w:jc w:val="both"/>
              <w:rPr>
                <w:rFonts w:ascii="Times New Roman" w:hAnsi="Times New Roman" w:cs="Times New Roman"/>
                <w:sz w:val="24"/>
                <w:szCs w:val="24"/>
              </w:rPr>
            </w:pPr>
            <w:r>
              <w:rPr>
                <w:rFonts w:ascii="Times New Roman" w:hAnsi="Times New Roman" w:cs="Times New Roman"/>
                <w:sz w:val="24"/>
                <w:szCs w:val="24"/>
              </w:rPr>
              <w:t>Pengetahuan tentang SDGs</w:t>
            </w:r>
          </w:p>
        </w:tc>
      </w:tr>
      <w:tr w:rsidR="00E15050" w14:paraId="7FDB637F" w14:textId="77777777" w:rsidTr="003701FA">
        <w:tc>
          <w:tcPr>
            <w:tcW w:w="562" w:type="dxa"/>
          </w:tcPr>
          <w:p w14:paraId="7139EF60" w14:textId="1E8501F7" w:rsidR="00E15050" w:rsidRDefault="00E15050" w:rsidP="00E1505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56" w:type="dxa"/>
          </w:tcPr>
          <w:p w14:paraId="56A12A2A" w14:textId="6B7A0403" w:rsidR="00E15050" w:rsidRDefault="00E15050" w:rsidP="00E15050">
            <w:pPr>
              <w:spacing w:line="276" w:lineRule="auto"/>
              <w:jc w:val="both"/>
              <w:rPr>
                <w:rFonts w:ascii="Times New Roman" w:hAnsi="Times New Roman" w:cs="Times New Roman"/>
                <w:sz w:val="24"/>
                <w:szCs w:val="24"/>
              </w:rPr>
            </w:pPr>
            <w:r>
              <w:rPr>
                <w:rFonts w:ascii="Times New Roman" w:hAnsi="Times New Roman" w:cs="Times New Roman"/>
                <w:sz w:val="24"/>
                <w:szCs w:val="24"/>
              </w:rPr>
              <w:t>Sumber pengetahuan utama terkait SDGs</w:t>
            </w:r>
          </w:p>
        </w:tc>
      </w:tr>
      <w:tr w:rsidR="003701FA" w14:paraId="401ACD85" w14:textId="77777777" w:rsidTr="003701FA">
        <w:tc>
          <w:tcPr>
            <w:tcW w:w="562" w:type="dxa"/>
          </w:tcPr>
          <w:p w14:paraId="6DF25859" w14:textId="2687B8EC" w:rsidR="003701FA" w:rsidRDefault="00E15050" w:rsidP="00E1505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56" w:type="dxa"/>
          </w:tcPr>
          <w:p w14:paraId="05343D28" w14:textId="5611C685" w:rsidR="003701FA" w:rsidRDefault="0024447A" w:rsidP="00E150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sidR="00D508CD">
              <w:rPr>
                <w:rFonts w:ascii="Times New Roman" w:hAnsi="Times New Roman" w:cs="Times New Roman"/>
                <w:sz w:val="24"/>
                <w:szCs w:val="24"/>
              </w:rPr>
              <w:t xml:space="preserve">masing-masing </w:t>
            </w:r>
            <w:r>
              <w:rPr>
                <w:rFonts w:ascii="Times New Roman" w:hAnsi="Times New Roman" w:cs="Times New Roman"/>
                <w:sz w:val="24"/>
                <w:szCs w:val="24"/>
              </w:rPr>
              <w:t>tujuan SDGS</w:t>
            </w:r>
          </w:p>
        </w:tc>
      </w:tr>
      <w:tr w:rsidR="00F45F6E" w14:paraId="222CE9EF" w14:textId="77777777" w:rsidTr="003701FA">
        <w:tc>
          <w:tcPr>
            <w:tcW w:w="562" w:type="dxa"/>
          </w:tcPr>
          <w:p w14:paraId="6477944C" w14:textId="5BC5D3C7" w:rsidR="00F45F6E" w:rsidRDefault="00E15050" w:rsidP="00E15050">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56" w:type="dxa"/>
          </w:tcPr>
          <w:p w14:paraId="5A8101BF" w14:textId="1D1E6864" w:rsidR="00F45F6E" w:rsidRDefault="0047062E" w:rsidP="00E15050">
            <w:pPr>
              <w:spacing w:line="276" w:lineRule="auto"/>
              <w:jc w:val="both"/>
              <w:rPr>
                <w:rFonts w:ascii="Times New Roman" w:hAnsi="Times New Roman" w:cs="Times New Roman"/>
                <w:sz w:val="24"/>
                <w:szCs w:val="24"/>
              </w:rPr>
            </w:pPr>
            <w:r>
              <w:rPr>
                <w:rFonts w:ascii="Times New Roman" w:hAnsi="Times New Roman" w:cs="Times New Roman"/>
                <w:sz w:val="24"/>
                <w:szCs w:val="24"/>
              </w:rPr>
              <w:t>Pengetahuan tiga pilar SDGs</w:t>
            </w:r>
          </w:p>
        </w:tc>
      </w:tr>
      <w:tr w:rsidR="003701FA" w14:paraId="648322B2" w14:textId="77777777" w:rsidTr="003701FA">
        <w:tc>
          <w:tcPr>
            <w:tcW w:w="562" w:type="dxa"/>
          </w:tcPr>
          <w:p w14:paraId="5ACAAE24" w14:textId="57033339" w:rsidR="003701FA" w:rsidRDefault="00E15050" w:rsidP="00E15050">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56" w:type="dxa"/>
          </w:tcPr>
          <w:p w14:paraId="2C877AEA" w14:textId="0906DE77" w:rsidR="003701FA" w:rsidRDefault="001F2567" w:rsidP="00E150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Tujuan SDGs </w:t>
            </w:r>
          </w:p>
        </w:tc>
      </w:tr>
    </w:tbl>
    <w:p w14:paraId="1FFA6E07" w14:textId="4FA0CFD3" w:rsidR="00963360" w:rsidRPr="002C2C0B" w:rsidRDefault="00407282" w:rsidP="002C2C0B">
      <w:pPr>
        <w:spacing w:line="48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sz w:val="24"/>
          <w:szCs w:val="24"/>
        </w:rPr>
        <w:fldChar w:fldCharType="begin" w:fldLock="1"/>
      </w:r>
      <w:r w:rsidR="0047740A">
        <w:rPr>
          <w:rFonts w:ascii="Times New Roman" w:hAnsi="Times New Roman" w:cs="Times New Roman"/>
          <w:sz w:val="24"/>
          <w:szCs w:val="24"/>
        </w:rPr>
        <w:instrText>ADDIN CSL_CITATION {"citationItems":[{"id":"ITEM-1","itemData":{"author":[{"dropping-particle":"","family":"Hastuti","given":"Adwi","non-dropping-particle":"","parse-names":false,"suffix":""},{"dropping-particle":"","family":"Anam","given":"Chairul","non-dropping-particle":"","parse-names":false,"suffix":""},{"dropping-particle":"","family":"Yulianingsih","given":"Erna","non-dropping-particle":"","parse-names":false,"suffix":""},{"dropping-particle":"","family":"Reagan","given":"Henri Asri","non-dropping-particle":"","parse-names":false,"suffix":""},{"dropping-particle":"","family":"Ihsan","given":"Muhammad","non-dropping-particle":"","parse-names":false,"suffix":""},{"dropping-particle":"","family":"Setiyawati","given":"Nia","non-dropping-particle":"","parse-names":false,"suffix":""},{"dropping-particle":"","family":"Nurarifin","given":"","non-dropping-particle":"","parse-names":false,"suffix":""},{"dropping-particle":"","family":"Meilaningsih","given":"Tika","non-dropping-particle":"","parse-names":false,"suffix":""},{"dropping-particle":"","family":"Saputri","given":"Valent Gigih","non-dropping-particle":"","parse-names":false,"suffix":""}],"id":"ITEM-1","issued":{"date-parts":[["2022"]]},"number-of-pages":"1-269","publisher":"BPS-Statistics Indonesia: Jakarta","publisher-place":"Jakarta","title":"Indikator Tujuan Pembangunan Berkelanjutan Indonesia: Badan Pusat Statistik","type":"book"},"uris":["http://www.mendeley.com/documents/?uuid=2935fe42-e89e-4702-a424-9871e7456383"]}],"mendeley":{"formattedCitation":"(Hastuti et al., 2022)","plainTextFormattedCitation":"(Hastuti et al., 2022)","previouslyFormattedCitation":"(Hastuti et al., 2022)"},"properties":{"noteIndex":0},"schema":"https://github.com/citation-style-language/schema/raw/master/csl-citation.json"}</w:instrText>
      </w:r>
      <w:r>
        <w:rPr>
          <w:rFonts w:ascii="Times New Roman" w:hAnsi="Times New Roman" w:cs="Times New Roman"/>
          <w:sz w:val="24"/>
          <w:szCs w:val="24"/>
        </w:rPr>
        <w:fldChar w:fldCharType="separate"/>
      </w:r>
      <w:r w:rsidR="00734611" w:rsidRPr="00734611">
        <w:rPr>
          <w:rFonts w:ascii="Times New Roman" w:hAnsi="Times New Roman" w:cs="Times New Roman"/>
          <w:noProof/>
          <w:sz w:val="24"/>
          <w:szCs w:val="24"/>
        </w:rPr>
        <w:t>(Hastuti et al., 2022)</w:t>
      </w:r>
      <w:r>
        <w:rPr>
          <w:rFonts w:ascii="Times New Roman" w:hAnsi="Times New Roman" w:cs="Times New Roman"/>
          <w:sz w:val="24"/>
          <w:szCs w:val="24"/>
        </w:rPr>
        <w:fldChar w:fldCharType="end"/>
      </w:r>
    </w:p>
    <w:p w14:paraId="188E8C23" w14:textId="77777777" w:rsidR="00EE6038" w:rsidRDefault="00EE6038">
      <w:pPr>
        <w:rPr>
          <w:rFonts w:ascii="Times New Roman" w:hAnsi="Times New Roman" w:cs="Times New Roman"/>
          <w:sz w:val="24"/>
          <w:szCs w:val="24"/>
        </w:rPr>
      </w:pPr>
      <w:r>
        <w:rPr>
          <w:rFonts w:ascii="Times New Roman" w:hAnsi="Times New Roman" w:cs="Times New Roman"/>
          <w:i/>
          <w:iCs/>
          <w:sz w:val="24"/>
          <w:szCs w:val="24"/>
        </w:rPr>
        <w:br w:type="page"/>
      </w:r>
    </w:p>
    <w:p w14:paraId="20E53804" w14:textId="554D381D" w:rsidR="002C2C0B" w:rsidRPr="006E0EEF" w:rsidRDefault="002C2C0B" w:rsidP="006E0EEF">
      <w:pPr>
        <w:pStyle w:val="Caption"/>
        <w:keepNext/>
        <w:ind w:left="709"/>
        <w:jc w:val="both"/>
        <w:rPr>
          <w:rFonts w:ascii="Times New Roman" w:hAnsi="Times New Roman" w:cs="Times New Roman"/>
          <w:i w:val="0"/>
          <w:iCs w:val="0"/>
          <w:color w:val="auto"/>
          <w:sz w:val="24"/>
          <w:szCs w:val="24"/>
        </w:rPr>
      </w:pPr>
      <w:bookmarkStart w:id="46" w:name="_Toc174971708"/>
      <w:proofErr w:type="gramStart"/>
      <w:r w:rsidRPr="006E0EEF">
        <w:rPr>
          <w:rFonts w:ascii="Times New Roman" w:hAnsi="Times New Roman" w:cs="Times New Roman"/>
          <w:i w:val="0"/>
          <w:iCs w:val="0"/>
          <w:color w:val="auto"/>
          <w:sz w:val="24"/>
          <w:szCs w:val="24"/>
        </w:rPr>
        <w:lastRenderedPageBreak/>
        <w:t xml:space="preserve">Tabel </w:t>
      </w:r>
      <w:r w:rsidR="007C02A7">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3</w:t>
      </w:r>
      <w:r w:rsidR="00513E1F">
        <w:rPr>
          <w:rFonts w:ascii="Times New Roman" w:hAnsi="Times New Roman" w:cs="Times New Roman"/>
          <w:i w:val="0"/>
          <w:iCs w:val="0"/>
          <w:color w:val="auto"/>
          <w:sz w:val="24"/>
          <w:szCs w:val="24"/>
        </w:rPr>
        <w:fldChar w:fldCharType="end"/>
      </w:r>
      <w:r w:rsidRPr="006E0EEF">
        <w:rPr>
          <w:rFonts w:ascii="Times New Roman" w:hAnsi="Times New Roman" w:cs="Times New Roman"/>
          <w:i w:val="0"/>
          <w:iCs w:val="0"/>
          <w:color w:val="auto"/>
          <w:sz w:val="24"/>
          <w:szCs w:val="24"/>
        </w:rPr>
        <w:t xml:space="preserve"> Kisi-kisi Angket Persepsi Guru IPA terhadap </w:t>
      </w:r>
      <w:r w:rsidRPr="006E0EEF">
        <w:rPr>
          <w:rFonts w:ascii="Times New Roman" w:hAnsi="Times New Roman" w:cs="Times New Roman"/>
          <w:color w:val="auto"/>
          <w:sz w:val="24"/>
          <w:szCs w:val="24"/>
        </w:rPr>
        <w:t>Education for Sustainable Development</w:t>
      </w:r>
      <w:r w:rsidRPr="006E0EEF">
        <w:rPr>
          <w:rFonts w:ascii="Times New Roman" w:hAnsi="Times New Roman" w:cs="Times New Roman"/>
          <w:i w:val="0"/>
          <w:iCs w:val="0"/>
          <w:color w:val="auto"/>
          <w:sz w:val="24"/>
          <w:szCs w:val="24"/>
        </w:rPr>
        <w:t xml:space="preserve"> (ESD) dalam Pembelajaran IPA pada </w:t>
      </w:r>
      <w:r w:rsidRPr="006E0EEF">
        <w:rPr>
          <w:rFonts w:ascii="Times New Roman" w:hAnsi="Times New Roman" w:cs="Times New Roman"/>
          <w:b/>
          <w:bCs/>
          <w:i w:val="0"/>
          <w:iCs w:val="0"/>
          <w:color w:val="auto"/>
          <w:sz w:val="24"/>
          <w:szCs w:val="24"/>
        </w:rPr>
        <w:t>Perspektif Sosial Budaya</w:t>
      </w:r>
      <w:bookmarkEnd w:id="46"/>
    </w:p>
    <w:tbl>
      <w:tblPr>
        <w:tblStyle w:val="TableGrid"/>
        <w:tblW w:w="0" w:type="auto"/>
        <w:tblInd w:w="709" w:type="dxa"/>
        <w:tblLook w:val="04A0" w:firstRow="1" w:lastRow="0" w:firstColumn="1" w:lastColumn="0" w:noHBand="0" w:noVBand="1"/>
      </w:tblPr>
      <w:tblGrid>
        <w:gridCol w:w="1350"/>
        <w:gridCol w:w="3001"/>
        <w:gridCol w:w="914"/>
        <w:gridCol w:w="963"/>
        <w:gridCol w:w="990"/>
      </w:tblGrid>
      <w:tr w:rsidR="003134FA" w14:paraId="2D81F47F" w14:textId="77777777" w:rsidTr="00BF5392">
        <w:tc>
          <w:tcPr>
            <w:tcW w:w="1350" w:type="dxa"/>
            <w:vMerge w:val="restart"/>
          </w:tcPr>
          <w:p w14:paraId="31C1E92F" w14:textId="3D32FF0A"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Komponen</w:t>
            </w:r>
          </w:p>
        </w:tc>
        <w:tc>
          <w:tcPr>
            <w:tcW w:w="3001" w:type="dxa"/>
            <w:vMerge w:val="restart"/>
          </w:tcPr>
          <w:p w14:paraId="771B7C20" w14:textId="531AA7EC"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Indikator</w:t>
            </w:r>
          </w:p>
        </w:tc>
        <w:tc>
          <w:tcPr>
            <w:tcW w:w="1877" w:type="dxa"/>
            <w:gridSpan w:val="2"/>
          </w:tcPr>
          <w:p w14:paraId="643F7BDE" w14:textId="2605CA81"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Nomor Per</w:t>
            </w:r>
            <w:r w:rsidR="00F73CA3">
              <w:rPr>
                <w:rFonts w:ascii="Times New Roman" w:hAnsi="Times New Roman" w:cs="Times New Roman"/>
                <w:b/>
                <w:bCs/>
                <w:sz w:val="24"/>
                <w:szCs w:val="24"/>
              </w:rPr>
              <w:t>nyataan</w:t>
            </w:r>
          </w:p>
        </w:tc>
        <w:tc>
          <w:tcPr>
            <w:tcW w:w="990" w:type="dxa"/>
            <w:vMerge w:val="restart"/>
          </w:tcPr>
          <w:p w14:paraId="727FD7AD" w14:textId="671E20EC"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Jumlah</w:t>
            </w:r>
          </w:p>
        </w:tc>
      </w:tr>
      <w:tr w:rsidR="003134FA" w14:paraId="6A0E9F6B" w14:textId="77777777" w:rsidTr="00BF5392">
        <w:tc>
          <w:tcPr>
            <w:tcW w:w="1350" w:type="dxa"/>
            <w:vMerge/>
          </w:tcPr>
          <w:p w14:paraId="6D8D6E4C" w14:textId="344B62B3" w:rsidR="003134FA" w:rsidRDefault="003134FA" w:rsidP="008061C9">
            <w:pPr>
              <w:jc w:val="center"/>
              <w:rPr>
                <w:rFonts w:ascii="Times New Roman" w:hAnsi="Times New Roman" w:cs="Times New Roman"/>
                <w:sz w:val="24"/>
                <w:szCs w:val="24"/>
              </w:rPr>
            </w:pPr>
          </w:p>
        </w:tc>
        <w:tc>
          <w:tcPr>
            <w:tcW w:w="3001" w:type="dxa"/>
            <w:vMerge/>
          </w:tcPr>
          <w:p w14:paraId="65CD425B" w14:textId="77777777" w:rsidR="003134FA" w:rsidRDefault="003134FA" w:rsidP="008061C9">
            <w:pPr>
              <w:jc w:val="center"/>
              <w:rPr>
                <w:rFonts w:ascii="Times New Roman" w:hAnsi="Times New Roman" w:cs="Times New Roman"/>
                <w:sz w:val="24"/>
                <w:szCs w:val="24"/>
              </w:rPr>
            </w:pPr>
          </w:p>
        </w:tc>
        <w:tc>
          <w:tcPr>
            <w:tcW w:w="914" w:type="dxa"/>
          </w:tcPr>
          <w:p w14:paraId="0E779ADE" w14:textId="5BB2D353"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Positif</w:t>
            </w:r>
          </w:p>
        </w:tc>
        <w:tc>
          <w:tcPr>
            <w:tcW w:w="963" w:type="dxa"/>
          </w:tcPr>
          <w:p w14:paraId="1D7CE927" w14:textId="03A392F1" w:rsidR="003134FA" w:rsidRPr="003134FA" w:rsidRDefault="003134FA" w:rsidP="008061C9">
            <w:pPr>
              <w:jc w:val="center"/>
              <w:rPr>
                <w:rFonts w:ascii="Times New Roman" w:hAnsi="Times New Roman" w:cs="Times New Roman"/>
                <w:b/>
                <w:bCs/>
                <w:sz w:val="24"/>
                <w:szCs w:val="24"/>
              </w:rPr>
            </w:pPr>
            <w:r w:rsidRPr="003134FA">
              <w:rPr>
                <w:rFonts w:ascii="Times New Roman" w:hAnsi="Times New Roman" w:cs="Times New Roman"/>
                <w:b/>
                <w:bCs/>
                <w:sz w:val="24"/>
                <w:szCs w:val="24"/>
              </w:rPr>
              <w:t>Negatif</w:t>
            </w:r>
          </w:p>
        </w:tc>
        <w:tc>
          <w:tcPr>
            <w:tcW w:w="990" w:type="dxa"/>
            <w:vMerge/>
          </w:tcPr>
          <w:p w14:paraId="5C0940FA" w14:textId="77777777" w:rsidR="003134FA" w:rsidRDefault="003134FA" w:rsidP="008061C9">
            <w:pPr>
              <w:jc w:val="center"/>
              <w:rPr>
                <w:rFonts w:ascii="Times New Roman" w:hAnsi="Times New Roman" w:cs="Times New Roman"/>
                <w:sz w:val="24"/>
                <w:szCs w:val="24"/>
              </w:rPr>
            </w:pPr>
          </w:p>
        </w:tc>
      </w:tr>
      <w:tr w:rsidR="006F386D" w14:paraId="55D6A103" w14:textId="77777777" w:rsidTr="00710FA4">
        <w:trPr>
          <w:trHeight w:val="1380"/>
        </w:trPr>
        <w:tc>
          <w:tcPr>
            <w:tcW w:w="1350" w:type="dxa"/>
            <w:vMerge w:val="restart"/>
          </w:tcPr>
          <w:p w14:paraId="4E06BB97" w14:textId="420C9DB1" w:rsidR="006F386D" w:rsidRPr="00C05977" w:rsidRDefault="006F386D" w:rsidP="008061C9">
            <w:pPr>
              <w:jc w:val="both"/>
              <w:rPr>
                <w:rFonts w:ascii="Times New Roman" w:hAnsi="Times New Roman" w:cs="Times New Roman"/>
                <w:b/>
                <w:bCs/>
                <w:sz w:val="24"/>
                <w:szCs w:val="24"/>
              </w:rPr>
            </w:pPr>
            <w:r w:rsidRPr="00C05977">
              <w:rPr>
                <w:rFonts w:ascii="Times New Roman" w:hAnsi="Times New Roman" w:cs="Times New Roman"/>
                <w:b/>
                <w:bCs/>
                <w:sz w:val="24"/>
                <w:szCs w:val="24"/>
              </w:rPr>
              <w:t>Kesehatan</w:t>
            </w:r>
          </w:p>
        </w:tc>
        <w:tc>
          <w:tcPr>
            <w:tcW w:w="3001" w:type="dxa"/>
          </w:tcPr>
          <w:p w14:paraId="73576306" w14:textId="6067672E" w:rsidR="006F386D" w:rsidRDefault="006F386D" w:rsidP="008061C9">
            <w:pPr>
              <w:jc w:val="both"/>
              <w:rPr>
                <w:rFonts w:ascii="Times New Roman" w:hAnsi="Times New Roman" w:cs="Times New Roman"/>
                <w:sz w:val="24"/>
                <w:szCs w:val="24"/>
              </w:rPr>
            </w:pPr>
            <w:r w:rsidRPr="007856EC">
              <w:rPr>
                <w:rFonts w:ascii="Times New Roman" w:hAnsi="Times New Roman" w:cs="Times New Roman"/>
                <w:sz w:val="24"/>
                <w:szCs w:val="24"/>
              </w:rPr>
              <w:t>Melakukan perilaku hidup bersih di sekitar dalam melakukan kegiatan praktikum dalam pembelajaran IPA</w:t>
            </w:r>
          </w:p>
        </w:tc>
        <w:tc>
          <w:tcPr>
            <w:tcW w:w="914" w:type="dxa"/>
          </w:tcPr>
          <w:p w14:paraId="7A7ECED8" w14:textId="05CF68CF"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tcPr>
          <w:p w14:paraId="6DD2236F" w14:textId="77777777" w:rsidR="006F386D" w:rsidRDefault="006F386D" w:rsidP="008061C9">
            <w:pPr>
              <w:jc w:val="center"/>
              <w:rPr>
                <w:rFonts w:ascii="Times New Roman" w:hAnsi="Times New Roman" w:cs="Times New Roman"/>
                <w:sz w:val="24"/>
                <w:szCs w:val="24"/>
              </w:rPr>
            </w:pPr>
          </w:p>
        </w:tc>
        <w:tc>
          <w:tcPr>
            <w:tcW w:w="990" w:type="dxa"/>
          </w:tcPr>
          <w:p w14:paraId="31A659FA" w14:textId="46E27A8D"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BF5392" w14:paraId="56A0C200" w14:textId="77777777" w:rsidTr="00BF5392">
        <w:tc>
          <w:tcPr>
            <w:tcW w:w="1350" w:type="dxa"/>
            <w:vMerge/>
          </w:tcPr>
          <w:p w14:paraId="595F0A1C" w14:textId="77946DF0" w:rsidR="00BF5392" w:rsidRDefault="00BF5392" w:rsidP="008061C9">
            <w:pPr>
              <w:jc w:val="both"/>
              <w:rPr>
                <w:rFonts w:ascii="Times New Roman" w:hAnsi="Times New Roman" w:cs="Times New Roman"/>
                <w:sz w:val="24"/>
                <w:szCs w:val="24"/>
              </w:rPr>
            </w:pPr>
          </w:p>
        </w:tc>
        <w:tc>
          <w:tcPr>
            <w:tcW w:w="3001" w:type="dxa"/>
          </w:tcPr>
          <w:p w14:paraId="2E13C41E" w14:textId="3576EECC" w:rsidR="00BF5392" w:rsidRDefault="00BF5392" w:rsidP="008061C9">
            <w:pPr>
              <w:jc w:val="both"/>
              <w:rPr>
                <w:rFonts w:ascii="Times New Roman" w:hAnsi="Times New Roman" w:cs="Times New Roman"/>
                <w:sz w:val="24"/>
                <w:szCs w:val="24"/>
              </w:rPr>
            </w:pPr>
            <w:r w:rsidRPr="007856EC">
              <w:rPr>
                <w:rFonts w:ascii="Times New Roman" w:hAnsi="Times New Roman" w:cs="Times New Roman"/>
                <w:sz w:val="24"/>
                <w:szCs w:val="24"/>
              </w:rPr>
              <w:t>Melakukan tindakan untuk menjaga kebersihan lingkungan</w:t>
            </w:r>
          </w:p>
        </w:tc>
        <w:tc>
          <w:tcPr>
            <w:tcW w:w="914" w:type="dxa"/>
          </w:tcPr>
          <w:p w14:paraId="4757749C" w14:textId="6CE6B651" w:rsidR="00BF5392" w:rsidRDefault="00BF5392" w:rsidP="008061C9">
            <w:pPr>
              <w:jc w:val="center"/>
              <w:rPr>
                <w:rFonts w:ascii="Times New Roman" w:hAnsi="Times New Roman" w:cs="Times New Roman"/>
                <w:sz w:val="24"/>
                <w:szCs w:val="24"/>
              </w:rPr>
            </w:pPr>
          </w:p>
        </w:tc>
        <w:tc>
          <w:tcPr>
            <w:tcW w:w="963" w:type="dxa"/>
          </w:tcPr>
          <w:p w14:paraId="012169FB" w14:textId="4E1E0DAF" w:rsidR="00BF5392" w:rsidRDefault="004A6CB8" w:rsidP="008061C9">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Pr>
          <w:p w14:paraId="79EB6579" w14:textId="5736DC00" w:rsidR="00BF5392" w:rsidRDefault="004A6CB8"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6F386D" w14:paraId="27F2F3F4" w14:textId="77777777" w:rsidTr="00710FA4">
        <w:trPr>
          <w:trHeight w:val="562"/>
        </w:trPr>
        <w:tc>
          <w:tcPr>
            <w:tcW w:w="1350" w:type="dxa"/>
            <w:vMerge/>
          </w:tcPr>
          <w:p w14:paraId="703F66B8" w14:textId="77777777" w:rsidR="006F386D" w:rsidRDefault="006F386D" w:rsidP="008061C9">
            <w:pPr>
              <w:jc w:val="both"/>
              <w:rPr>
                <w:rFonts w:ascii="Times New Roman" w:hAnsi="Times New Roman" w:cs="Times New Roman"/>
                <w:sz w:val="24"/>
                <w:szCs w:val="24"/>
              </w:rPr>
            </w:pPr>
          </w:p>
        </w:tc>
        <w:tc>
          <w:tcPr>
            <w:tcW w:w="3001" w:type="dxa"/>
          </w:tcPr>
          <w:p w14:paraId="4B549030" w14:textId="1046DC03" w:rsidR="006F386D" w:rsidRDefault="006F386D" w:rsidP="008061C9">
            <w:pPr>
              <w:jc w:val="both"/>
              <w:rPr>
                <w:rFonts w:ascii="Times New Roman" w:hAnsi="Times New Roman" w:cs="Times New Roman"/>
                <w:sz w:val="24"/>
                <w:szCs w:val="24"/>
              </w:rPr>
            </w:pPr>
            <w:r w:rsidRPr="009C1069">
              <w:rPr>
                <w:rFonts w:ascii="Times New Roman" w:hAnsi="Times New Roman" w:cs="Times New Roman"/>
                <w:sz w:val="24"/>
                <w:szCs w:val="24"/>
              </w:rPr>
              <w:t>Mendukung pentingnya kesehatan lingkungan sekitar</w:t>
            </w:r>
          </w:p>
        </w:tc>
        <w:tc>
          <w:tcPr>
            <w:tcW w:w="914" w:type="dxa"/>
          </w:tcPr>
          <w:p w14:paraId="062C5849" w14:textId="299ECF91"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3</w:t>
            </w:r>
          </w:p>
        </w:tc>
        <w:tc>
          <w:tcPr>
            <w:tcW w:w="963" w:type="dxa"/>
          </w:tcPr>
          <w:p w14:paraId="6E4389A3" w14:textId="4C8DB3CF" w:rsidR="006F386D" w:rsidRDefault="006F386D" w:rsidP="008061C9">
            <w:pPr>
              <w:jc w:val="center"/>
              <w:rPr>
                <w:rFonts w:ascii="Times New Roman" w:hAnsi="Times New Roman" w:cs="Times New Roman"/>
                <w:sz w:val="24"/>
                <w:szCs w:val="24"/>
              </w:rPr>
            </w:pPr>
          </w:p>
        </w:tc>
        <w:tc>
          <w:tcPr>
            <w:tcW w:w="990" w:type="dxa"/>
          </w:tcPr>
          <w:p w14:paraId="300416FF" w14:textId="6EA2CB28"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6F386D" w14:paraId="4BC7A0B0" w14:textId="77777777" w:rsidTr="00710FA4">
        <w:trPr>
          <w:trHeight w:val="1104"/>
        </w:trPr>
        <w:tc>
          <w:tcPr>
            <w:tcW w:w="1350" w:type="dxa"/>
            <w:vMerge/>
          </w:tcPr>
          <w:p w14:paraId="1DAAE4A3" w14:textId="77777777" w:rsidR="006F386D" w:rsidRDefault="006F386D" w:rsidP="008061C9">
            <w:pPr>
              <w:jc w:val="both"/>
              <w:rPr>
                <w:rFonts w:ascii="Times New Roman" w:hAnsi="Times New Roman" w:cs="Times New Roman"/>
                <w:sz w:val="24"/>
                <w:szCs w:val="24"/>
              </w:rPr>
            </w:pPr>
          </w:p>
        </w:tc>
        <w:tc>
          <w:tcPr>
            <w:tcW w:w="3001" w:type="dxa"/>
          </w:tcPr>
          <w:p w14:paraId="40120AB8" w14:textId="3E0DA050" w:rsidR="006F386D" w:rsidRDefault="006F386D" w:rsidP="008061C9">
            <w:pPr>
              <w:jc w:val="both"/>
              <w:rPr>
                <w:rFonts w:ascii="Times New Roman" w:hAnsi="Times New Roman" w:cs="Times New Roman"/>
                <w:sz w:val="24"/>
                <w:szCs w:val="24"/>
              </w:rPr>
            </w:pPr>
            <w:r w:rsidRPr="0038108F">
              <w:rPr>
                <w:rFonts w:ascii="Times New Roman" w:hAnsi="Times New Roman" w:cs="Times New Roman"/>
                <w:sz w:val="24"/>
                <w:szCs w:val="24"/>
              </w:rPr>
              <w:t>Menerapkan kepada peserta didik untuk dapat bertindak dan mengelola sampah di sekolah</w:t>
            </w:r>
          </w:p>
        </w:tc>
        <w:tc>
          <w:tcPr>
            <w:tcW w:w="914" w:type="dxa"/>
          </w:tcPr>
          <w:p w14:paraId="0F3215F4" w14:textId="557149D0"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4</w:t>
            </w:r>
          </w:p>
        </w:tc>
        <w:tc>
          <w:tcPr>
            <w:tcW w:w="963" w:type="dxa"/>
          </w:tcPr>
          <w:p w14:paraId="0F80F4B4" w14:textId="6FF6C0DA"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Pr>
          <w:p w14:paraId="613866AB" w14:textId="57524247"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2</w:t>
            </w:r>
          </w:p>
        </w:tc>
      </w:tr>
      <w:tr w:rsidR="00BF5392" w14:paraId="61B71D97" w14:textId="77777777" w:rsidTr="00BF5392">
        <w:tc>
          <w:tcPr>
            <w:tcW w:w="1350" w:type="dxa"/>
            <w:vMerge w:val="restart"/>
          </w:tcPr>
          <w:p w14:paraId="0EB6A627" w14:textId="3A6BEE1D" w:rsidR="00BF5392" w:rsidRPr="00C05977" w:rsidRDefault="00BF5392" w:rsidP="008061C9">
            <w:pPr>
              <w:jc w:val="both"/>
              <w:rPr>
                <w:rFonts w:ascii="Times New Roman" w:hAnsi="Times New Roman" w:cs="Times New Roman"/>
                <w:b/>
                <w:bCs/>
                <w:sz w:val="24"/>
                <w:szCs w:val="24"/>
              </w:rPr>
            </w:pPr>
            <w:r w:rsidRPr="00C05977">
              <w:rPr>
                <w:rFonts w:ascii="Times New Roman" w:hAnsi="Times New Roman" w:cs="Times New Roman"/>
                <w:b/>
                <w:bCs/>
                <w:sz w:val="24"/>
                <w:szCs w:val="24"/>
              </w:rPr>
              <w:t>HIV/AIDS</w:t>
            </w:r>
          </w:p>
        </w:tc>
        <w:tc>
          <w:tcPr>
            <w:tcW w:w="3001" w:type="dxa"/>
          </w:tcPr>
          <w:p w14:paraId="1010F1D9" w14:textId="4A27F4B4" w:rsidR="00BF5392" w:rsidRPr="0038108F" w:rsidRDefault="00BF5392" w:rsidP="008061C9">
            <w:pPr>
              <w:jc w:val="both"/>
              <w:rPr>
                <w:rFonts w:ascii="Times New Roman" w:hAnsi="Times New Roman" w:cs="Times New Roman"/>
                <w:sz w:val="24"/>
                <w:szCs w:val="24"/>
              </w:rPr>
            </w:pPr>
            <w:r w:rsidRPr="0038108F">
              <w:rPr>
                <w:rFonts w:ascii="Times New Roman" w:hAnsi="Times New Roman" w:cs="Times New Roman"/>
                <w:sz w:val="24"/>
                <w:szCs w:val="24"/>
              </w:rPr>
              <w:t>Memahami konsep dasar HIV/AIDS dalam pembelajaran IPA</w:t>
            </w:r>
          </w:p>
        </w:tc>
        <w:tc>
          <w:tcPr>
            <w:tcW w:w="914" w:type="dxa"/>
          </w:tcPr>
          <w:p w14:paraId="751AD6D7" w14:textId="0E2C800C" w:rsidR="00BF5392" w:rsidRDefault="00C46207" w:rsidP="008061C9">
            <w:pPr>
              <w:jc w:val="center"/>
              <w:rPr>
                <w:rFonts w:ascii="Times New Roman" w:hAnsi="Times New Roman" w:cs="Times New Roman"/>
                <w:sz w:val="24"/>
                <w:szCs w:val="24"/>
              </w:rPr>
            </w:pPr>
            <w:r>
              <w:rPr>
                <w:rFonts w:ascii="Times New Roman" w:hAnsi="Times New Roman" w:cs="Times New Roman"/>
                <w:sz w:val="24"/>
                <w:szCs w:val="24"/>
              </w:rPr>
              <w:t>6</w:t>
            </w:r>
          </w:p>
        </w:tc>
        <w:tc>
          <w:tcPr>
            <w:tcW w:w="963" w:type="dxa"/>
          </w:tcPr>
          <w:p w14:paraId="21B0DB1C" w14:textId="77777777" w:rsidR="00BF5392" w:rsidRDefault="00BF5392" w:rsidP="008061C9">
            <w:pPr>
              <w:jc w:val="center"/>
              <w:rPr>
                <w:rFonts w:ascii="Times New Roman" w:hAnsi="Times New Roman" w:cs="Times New Roman"/>
                <w:sz w:val="24"/>
                <w:szCs w:val="24"/>
              </w:rPr>
            </w:pPr>
          </w:p>
        </w:tc>
        <w:tc>
          <w:tcPr>
            <w:tcW w:w="990" w:type="dxa"/>
          </w:tcPr>
          <w:p w14:paraId="18D29552" w14:textId="501E38CC" w:rsidR="00BF5392" w:rsidRDefault="00BF5392"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BF5392" w14:paraId="4BCAF195" w14:textId="77777777" w:rsidTr="00BF5392">
        <w:tc>
          <w:tcPr>
            <w:tcW w:w="1350" w:type="dxa"/>
            <w:vMerge/>
          </w:tcPr>
          <w:p w14:paraId="55E3934B" w14:textId="77777777" w:rsidR="00BF5392" w:rsidRDefault="00BF5392" w:rsidP="008061C9">
            <w:pPr>
              <w:jc w:val="both"/>
              <w:rPr>
                <w:rFonts w:ascii="Times New Roman" w:hAnsi="Times New Roman" w:cs="Times New Roman"/>
                <w:sz w:val="24"/>
                <w:szCs w:val="24"/>
              </w:rPr>
            </w:pPr>
          </w:p>
        </w:tc>
        <w:tc>
          <w:tcPr>
            <w:tcW w:w="3001" w:type="dxa"/>
          </w:tcPr>
          <w:p w14:paraId="16969A7C" w14:textId="43293471" w:rsidR="00BF5392" w:rsidRPr="0038108F" w:rsidRDefault="00BF5392" w:rsidP="008061C9">
            <w:pPr>
              <w:jc w:val="both"/>
              <w:rPr>
                <w:rFonts w:ascii="Times New Roman" w:hAnsi="Times New Roman" w:cs="Times New Roman"/>
                <w:sz w:val="24"/>
                <w:szCs w:val="24"/>
              </w:rPr>
            </w:pPr>
            <w:r w:rsidRPr="0038108F">
              <w:rPr>
                <w:rFonts w:ascii="Times New Roman" w:hAnsi="Times New Roman" w:cs="Times New Roman"/>
                <w:sz w:val="24"/>
                <w:szCs w:val="24"/>
              </w:rPr>
              <w:t>Mengaitkan materi HIV/AIDS dalam pembelajaran IPA dapat membantu mengubah sikap dan perilaku siswa</w:t>
            </w:r>
          </w:p>
        </w:tc>
        <w:tc>
          <w:tcPr>
            <w:tcW w:w="914" w:type="dxa"/>
          </w:tcPr>
          <w:p w14:paraId="2AB152A7" w14:textId="7195C49F" w:rsidR="00BF5392" w:rsidRDefault="00C46207" w:rsidP="008061C9">
            <w:pPr>
              <w:jc w:val="center"/>
              <w:rPr>
                <w:rFonts w:ascii="Times New Roman" w:hAnsi="Times New Roman" w:cs="Times New Roman"/>
                <w:sz w:val="24"/>
                <w:szCs w:val="24"/>
              </w:rPr>
            </w:pPr>
            <w:r>
              <w:rPr>
                <w:rFonts w:ascii="Times New Roman" w:hAnsi="Times New Roman" w:cs="Times New Roman"/>
                <w:sz w:val="24"/>
                <w:szCs w:val="24"/>
              </w:rPr>
              <w:t>7</w:t>
            </w:r>
          </w:p>
        </w:tc>
        <w:tc>
          <w:tcPr>
            <w:tcW w:w="963" w:type="dxa"/>
          </w:tcPr>
          <w:p w14:paraId="6FBC8EB5" w14:textId="77777777" w:rsidR="00BF5392" w:rsidRDefault="00BF5392" w:rsidP="008061C9">
            <w:pPr>
              <w:jc w:val="center"/>
              <w:rPr>
                <w:rFonts w:ascii="Times New Roman" w:hAnsi="Times New Roman" w:cs="Times New Roman"/>
                <w:sz w:val="24"/>
                <w:szCs w:val="24"/>
              </w:rPr>
            </w:pPr>
          </w:p>
        </w:tc>
        <w:tc>
          <w:tcPr>
            <w:tcW w:w="990" w:type="dxa"/>
          </w:tcPr>
          <w:p w14:paraId="2FBB9EE1" w14:textId="62436FA0" w:rsidR="00BF5392" w:rsidRDefault="00BF5392" w:rsidP="008061C9">
            <w:pPr>
              <w:jc w:val="center"/>
              <w:rPr>
                <w:rFonts w:ascii="Times New Roman" w:hAnsi="Times New Roman" w:cs="Times New Roman"/>
                <w:sz w:val="24"/>
                <w:szCs w:val="24"/>
              </w:rPr>
            </w:pPr>
            <w:r>
              <w:rPr>
                <w:rFonts w:ascii="Times New Roman" w:hAnsi="Times New Roman" w:cs="Times New Roman"/>
                <w:sz w:val="24"/>
                <w:szCs w:val="24"/>
              </w:rPr>
              <w:t>1</w:t>
            </w:r>
          </w:p>
        </w:tc>
      </w:tr>
    </w:tbl>
    <w:p w14:paraId="0E89EC42" w14:textId="5573B34B" w:rsidR="009D00B6" w:rsidRPr="00EF0EA6" w:rsidRDefault="009D00B6" w:rsidP="002C2C0B">
      <w:pPr>
        <w:pStyle w:val="Caption"/>
        <w:keepNext/>
        <w:jc w:val="both"/>
        <w:rPr>
          <w:rFonts w:ascii="Times New Roman" w:hAnsi="Times New Roman" w:cs="Times New Roman"/>
          <w:b/>
          <w:bCs/>
          <w:i w:val="0"/>
          <w:iCs w:val="0"/>
          <w:color w:val="auto"/>
          <w:sz w:val="24"/>
          <w:szCs w:val="24"/>
        </w:rPr>
      </w:pPr>
    </w:p>
    <w:p w14:paraId="1B0CE7E1" w14:textId="77777777" w:rsidR="00500E4D" w:rsidRDefault="00500E4D">
      <w:pPr>
        <w:rPr>
          <w:rFonts w:ascii="Times New Roman" w:hAnsi="Times New Roman" w:cs="Times New Roman"/>
          <w:sz w:val="24"/>
          <w:szCs w:val="24"/>
        </w:rPr>
      </w:pPr>
      <w:r>
        <w:rPr>
          <w:rFonts w:ascii="Times New Roman" w:hAnsi="Times New Roman" w:cs="Times New Roman"/>
          <w:i/>
          <w:iCs/>
          <w:sz w:val="24"/>
          <w:szCs w:val="24"/>
        </w:rPr>
        <w:br w:type="page"/>
      </w:r>
    </w:p>
    <w:p w14:paraId="4E54FDD2" w14:textId="3784FA36" w:rsidR="0089198C" w:rsidRPr="00315511" w:rsidRDefault="0089198C" w:rsidP="00315511">
      <w:pPr>
        <w:pStyle w:val="Caption"/>
        <w:keepNext/>
        <w:ind w:left="709"/>
        <w:jc w:val="both"/>
        <w:rPr>
          <w:rFonts w:ascii="Times New Roman" w:hAnsi="Times New Roman" w:cs="Times New Roman"/>
          <w:b/>
          <w:bCs/>
          <w:i w:val="0"/>
          <w:iCs w:val="0"/>
          <w:color w:val="auto"/>
          <w:sz w:val="24"/>
          <w:szCs w:val="24"/>
        </w:rPr>
      </w:pPr>
      <w:bookmarkStart w:id="47" w:name="_Toc174971709"/>
      <w:proofErr w:type="gramStart"/>
      <w:r w:rsidRPr="00315511">
        <w:rPr>
          <w:rFonts w:ascii="Times New Roman" w:hAnsi="Times New Roman" w:cs="Times New Roman"/>
          <w:i w:val="0"/>
          <w:iCs w:val="0"/>
          <w:color w:val="auto"/>
          <w:sz w:val="24"/>
          <w:szCs w:val="24"/>
        </w:rPr>
        <w:lastRenderedPageBreak/>
        <w:t xml:space="preserve">Tabel </w:t>
      </w:r>
      <w:r w:rsidR="007C02A7">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4</w:t>
      </w:r>
      <w:r w:rsidR="00513E1F">
        <w:rPr>
          <w:rFonts w:ascii="Times New Roman" w:hAnsi="Times New Roman" w:cs="Times New Roman"/>
          <w:i w:val="0"/>
          <w:iCs w:val="0"/>
          <w:color w:val="auto"/>
          <w:sz w:val="24"/>
          <w:szCs w:val="24"/>
        </w:rPr>
        <w:fldChar w:fldCharType="end"/>
      </w:r>
      <w:r w:rsidRPr="00315511">
        <w:rPr>
          <w:rFonts w:ascii="Times New Roman" w:hAnsi="Times New Roman" w:cs="Times New Roman"/>
          <w:i w:val="0"/>
          <w:iCs w:val="0"/>
          <w:color w:val="auto"/>
          <w:sz w:val="24"/>
          <w:szCs w:val="24"/>
        </w:rPr>
        <w:t xml:space="preserve"> Kisi-kisi Angket Persepsi Guru IPA terhadap </w:t>
      </w:r>
      <w:r w:rsidRPr="00315511">
        <w:rPr>
          <w:rFonts w:ascii="Times New Roman" w:hAnsi="Times New Roman" w:cs="Times New Roman"/>
          <w:color w:val="auto"/>
          <w:sz w:val="24"/>
          <w:szCs w:val="24"/>
        </w:rPr>
        <w:t xml:space="preserve">Education for Sustainable Development </w:t>
      </w:r>
      <w:r w:rsidRPr="00315511">
        <w:rPr>
          <w:rFonts w:ascii="Times New Roman" w:hAnsi="Times New Roman" w:cs="Times New Roman"/>
          <w:i w:val="0"/>
          <w:iCs w:val="0"/>
          <w:color w:val="auto"/>
          <w:sz w:val="24"/>
          <w:szCs w:val="24"/>
        </w:rPr>
        <w:t xml:space="preserve">(ESD) dalam Pembelajaran IPA pada </w:t>
      </w:r>
      <w:r w:rsidRPr="00315511">
        <w:rPr>
          <w:rFonts w:ascii="Times New Roman" w:hAnsi="Times New Roman" w:cs="Times New Roman"/>
          <w:b/>
          <w:bCs/>
          <w:i w:val="0"/>
          <w:iCs w:val="0"/>
          <w:color w:val="auto"/>
          <w:sz w:val="24"/>
          <w:szCs w:val="24"/>
        </w:rPr>
        <w:t>Perspektif Lingkungan</w:t>
      </w:r>
      <w:bookmarkEnd w:id="47"/>
    </w:p>
    <w:tbl>
      <w:tblPr>
        <w:tblStyle w:val="TableGrid"/>
        <w:tblW w:w="0" w:type="auto"/>
        <w:tblInd w:w="709" w:type="dxa"/>
        <w:tblLook w:val="04A0" w:firstRow="1" w:lastRow="0" w:firstColumn="1" w:lastColumn="0" w:noHBand="0" w:noVBand="1"/>
      </w:tblPr>
      <w:tblGrid>
        <w:gridCol w:w="1990"/>
        <w:gridCol w:w="2388"/>
        <w:gridCol w:w="876"/>
        <w:gridCol w:w="974"/>
        <w:gridCol w:w="990"/>
      </w:tblGrid>
      <w:tr w:rsidR="000D457A" w14:paraId="087BDEEC" w14:textId="77777777" w:rsidTr="00A70517">
        <w:trPr>
          <w:tblHeader/>
        </w:trPr>
        <w:tc>
          <w:tcPr>
            <w:tcW w:w="1990" w:type="dxa"/>
            <w:vMerge w:val="restart"/>
          </w:tcPr>
          <w:p w14:paraId="103EB3EF" w14:textId="7BBA0452"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Komponen</w:t>
            </w:r>
          </w:p>
        </w:tc>
        <w:tc>
          <w:tcPr>
            <w:tcW w:w="2388" w:type="dxa"/>
            <w:vMerge w:val="restart"/>
          </w:tcPr>
          <w:p w14:paraId="508989F3" w14:textId="2427CB17"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Indikator</w:t>
            </w:r>
          </w:p>
        </w:tc>
        <w:tc>
          <w:tcPr>
            <w:tcW w:w="1850" w:type="dxa"/>
            <w:gridSpan w:val="2"/>
          </w:tcPr>
          <w:p w14:paraId="4C2A534C" w14:textId="615B00A7"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Nomor Per</w:t>
            </w:r>
            <w:r w:rsidR="00F73CA3">
              <w:rPr>
                <w:rFonts w:ascii="Times New Roman" w:hAnsi="Times New Roman" w:cs="Times New Roman"/>
                <w:b/>
                <w:bCs/>
                <w:sz w:val="24"/>
                <w:szCs w:val="24"/>
              </w:rPr>
              <w:t>nyataan</w:t>
            </w:r>
          </w:p>
        </w:tc>
        <w:tc>
          <w:tcPr>
            <w:tcW w:w="990" w:type="dxa"/>
            <w:vMerge w:val="restart"/>
          </w:tcPr>
          <w:p w14:paraId="0ECA7875" w14:textId="4D747D81"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Jumlah</w:t>
            </w:r>
          </w:p>
        </w:tc>
      </w:tr>
      <w:tr w:rsidR="000D457A" w14:paraId="7363424E" w14:textId="77777777" w:rsidTr="000D457A">
        <w:tc>
          <w:tcPr>
            <w:tcW w:w="1990" w:type="dxa"/>
            <w:vMerge/>
          </w:tcPr>
          <w:p w14:paraId="1323C2FA" w14:textId="77777777" w:rsidR="000D457A" w:rsidRPr="000D457A" w:rsidRDefault="000D457A" w:rsidP="008061C9">
            <w:pPr>
              <w:jc w:val="center"/>
              <w:rPr>
                <w:rFonts w:ascii="Times New Roman" w:hAnsi="Times New Roman" w:cs="Times New Roman"/>
                <w:b/>
                <w:bCs/>
                <w:sz w:val="24"/>
                <w:szCs w:val="24"/>
              </w:rPr>
            </w:pPr>
          </w:p>
        </w:tc>
        <w:tc>
          <w:tcPr>
            <w:tcW w:w="2388" w:type="dxa"/>
            <w:vMerge/>
          </w:tcPr>
          <w:p w14:paraId="5DFBAFFC" w14:textId="77777777" w:rsidR="000D457A" w:rsidRPr="000D457A" w:rsidRDefault="000D457A" w:rsidP="008061C9">
            <w:pPr>
              <w:jc w:val="center"/>
              <w:rPr>
                <w:rFonts w:ascii="Times New Roman" w:hAnsi="Times New Roman" w:cs="Times New Roman"/>
                <w:b/>
                <w:bCs/>
                <w:sz w:val="24"/>
                <w:szCs w:val="24"/>
              </w:rPr>
            </w:pPr>
          </w:p>
        </w:tc>
        <w:tc>
          <w:tcPr>
            <w:tcW w:w="876" w:type="dxa"/>
          </w:tcPr>
          <w:p w14:paraId="1B9B351C" w14:textId="2C51A399"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Positif</w:t>
            </w:r>
          </w:p>
        </w:tc>
        <w:tc>
          <w:tcPr>
            <w:tcW w:w="974" w:type="dxa"/>
          </w:tcPr>
          <w:p w14:paraId="2C512F7E" w14:textId="3EB12791" w:rsidR="000D457A" w:rsidRPr="000D457A" w:rsidRDefault="000D457A" w:rsidP="008061C9">
            <w:pPr>
              <w:jc w:val="center"/>
              <w:rPr>
                <w:rFonts w:ascii="Times New Roman" w:hAnsi="Times New Roman" w:cs="Times New Roman"/>
                <w:b/>
                <w:bCs/>
                <w:sz w:val="24"/>
                <w:szCs w:val="24"/>
              </w:rPr>
            </w:pPr>
            <w:r w:rsidRPr="000D457A">
              <w:rPr>
                <w:rFonts w:ascii="Times New Roman" w:hAnsi="Times New Roman" w:cs="Times New Roman"/>
                <w:b/>
                <w:bCs/>
                <w:sz w:val="24"/>
                <w:szCs w:val="24"/>
              </w:rPr>
              <w:t>Negatif</w:t>
            </w:r>
          </w:p>
        </w:tc>
        <w:tc>
          <w:tcPr>
            <w:tcW w:w="990" w:type="dxa"/>
            <w:vMerge/>
          </w:tcPr>
          <w:p w14:paraId="4197B0B7" w14:textId="77777777" w:rsidR="000D457A" w:rsidRPr="000D457A" w:rsidRDefault="000D457A" w:rsidP="008061C9">
            <w:pPr>
              <w:jc w:val="center"/>
              <w:rPr>
                <w:rFonts w:ascii="Times New Roman" w:hAnsi="Times New Roman" w:cs="Times New Roman"/>
                <w:b/>
                <w:bCs/>
                <w:sz w:val="24"/>
                <w:szCs w:val="24"/>
              </w:rPr>
            </w:pPr>
          </w:p>
        </w:tc>
      </w:tr>
      <w:tr w:rsidR="006F386D" w14:paraId="1779BDB5" w14:textId="77777777" w:rsidTr="00710FA4">
        <w:trPr>
          <w:trHeight w:val="1104"/>
        </w:trPr>
        <w:tc>
          <w:tcPr>
            <w:tcW w:w="1990" w:type="dxa"/>
            <w:vMerge w:val="restart"/>
          </w:tcPr>
          <w:p w14:paraId="41F3A4C5" w14:textId="5B0B196C" w:rsidR="006F386D" w:rsidRPr="00C05977" w:rsidRDefault="006F386D" w:rsidP="008061C9">
            <w:pPr>
              <w:jc w:val="both"/>
              <w:rPr>
                <w:rFonts w:ascii="Times New Roman" w:hAnsi="Times New Roman" w:cs="Times New Roman"/>
                <w:b/>
                <w:bCs/>
                <w:sz w:val="24"/>
                <w:szCs w:val="24"/>
              </w:rPr>
            </w:pPr>
            <w:r w:rsidRPr="00C05977">
              <w:rPr>
                <w:rFonts w:ascii="Times New Roman" w:hAnsi="Times New Roman" w:cs="Times New Roman"/>
                <w:b/>
                <w:bCs/>
                <w:sz w:val="24"/>
                <w:szCs w:val="24"/>
              </w:rPr>
              <w:t>Sumber Daya Alam (air, energi, pertanian, keanekaragaman hayati)</w:t>
            </w:r>
          </w:p>
        </w:tc>
        <w:tc>
          <w:tcPr>
            <w:tcW w:w="2388" w:type="dxa"/>
          </w:tcPr>
          <w:p w14:paraId="3B04EBEA" w14:textId="6A96113C" w:rsidR="006F386D" w:rsidRDefault="006F386D" w:rsidP="008061C9">
            <w:pPr>
              <w:jc w:val="both"/>
              <w:rPr>
                <w:rFonts w:ascii="Times New Roman" w:hAnsi="Times New Roman" w:cs="Times New Roman"/>
                <w:sz w:val="24"/>
                <w:szCs w:val="24"/>
              </w:rPr>
            </w:pPr>
            <w:r w:rsidRPr="00EA15DD">
              <w:rPr>
                <w:rFonts w:ascii="Times New Roman" w:hAnsi="Times New Roman" w:cs="Times New Roman"/>
                <w:sz w:val="24"/>
                <w:szCs w:val="24"/>
              </w:rPr>
              <w:t>Mengulas isu-isu lingkungan saat ini dalam pembelajaran IPA</w:t>
            </w:r>
          </w:p>
        </w:tc>
        <w:tc>
          <w:tcPr>
            <w:tcW w:w="876" w:type="dxa"/>
          </w:tcPr>
          <w:p w14:paraId="46DB3B63" w14:textId="6A601952"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8</w:t>
            </w:r>
          </w:p>
        </w:tc>
        <w:tc>
          <w:tcPr>
            <w:tcW w:w="974" w:type="dxa"/>
          </w:tcPr>
          <w:p w14:paraId="63821476" w14:textId="77777777" w:rsidR="006F386D" w:rsidRDefault="006F386D" w:rsidP="008061C9">
            <w:pPr>
              <w:jc w:val="center"/>
              <w:rPr>
                <w:rFonts w:ascii="Times New Roman" w:hAnsi="Times New Roman" w:cs="Times New Roman"/>
                <w:sz w:val="24"/>
                <w:szCs w:val="24"/>
              </w:rPr>
            </w:pPr>
          </w:p>
        </w:tc>
        <w:tc>
          <w:tcPr>
            <w:tcW w:w="990" w:type="dxa"/>
          </w:tcPr>
          <w:p w14:paraId="1057E85C" w14:textId="42C1851B"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6F386D" w14:paraId="1BBB4F13" w14:textId="77777777" w:rsidTr="00710FA4">
        <w:trPr>
          <w:trHeight w:val="1656"/>
        </w:trPr>
        <w:tc>
          <w:tcPr>
            <w:tcW w:w="1990" w:type="dxa"/>
            <w:vMerge/>
          </w:tcPr>
          <w:p w14:paraId="7DD53565" w14:textId="77777777" w:rsidR="006F386D" w:rsidRDefault="006F386D" w:rsidP="008061C9">
            <w:pPr>
              <w:jc w:val="both"/>
              <w:rPr>
                <w:rFonts w:ascii="Times New Roman" w:hAnsi="Times New Roman" w:cs="Times New Roman"/>
                <w:sz w:val="24"/>
                <w:szCs w:val="24"/>
              </w:rPr>
            </w:pPr>
          </w:p>
        </w:tc>
        <w:tc>
          <w:tcPr>
            <w:tcW w:w="2388" w:type="dxa"/>
          </w:tcPr>
          <w:p w14:paraId="776E5042" w14:textId="6D735AE8" w:rsidR="006F386D" w:rsidRDefault="006F386D" w:rsidP="008061C9">
            <w:pPr>
              <w:jc w:val="both"/>
              <w:rPr>
                <w:rFonts w:ascii="Times New Roman" w:hAnsi="Times New Roman" w:cs="Times New Roman"/>
                <w:sz w:val="24"/>
                <w:szCs w:val="24"/>
              </w:rPr>
            </w:pPr>
            <w:r w:rsidRPr="00EA15DD">
              <w:rPr>
                <w:rFonts w:ascii="Times New Roman" w:hAnsi="Times New Roman" w:cs="Times New Roman"/>
                <w:sz w:val="24"/>
                <w:szCs w:val="24"/>
              </w:rPr>
              <w:t>Memberikan kepada peserta didik informasi yang mendukung mempertahankan sumber air</w:t>
            </w:r>
          </w:p>
        </w:tc>
        <w:tc>
          <w:tcPr>
            <w:tcW w:w="876" w:type="dxa"/>
          </w:tcPr>
          <w:p w14:paraId="5E09FBD2" w14:textId="47A97963"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9</w:t>
            </w:r>
          </w:p>
        </w:tc>
        <w:tc>
          <w:tcPr>
            <w:tcW w:w="974" w:type="dxa"/>
          </w:tcPr>
          <w:p w14:paraId="400E8D44" w14:textId="77777777" w:rsidR="006F386D" w:rsidRDefault="006F386D" w:rsidP="008061C9">
            <w:pPr>
              <w:jc w:val="center"/>
              <w:rPr>
                <w:rFonts w:ascii="Times New Roman" w:hAnsi="Times New Roman" w:cs="Times New Roman"/>
                <w:sz w:val="24"/>
                <w:szCs w:val="24"/>
              </w:rPr>
            </w:pPr>
          </w:p>
        </w:tc>
        <w:tc>
          <w:tcPr>
            <w:tcW w:w="990" w:type="dxa"/>
          </w:tcPr>
          <w:p w14:paraId="094E4BB7" w14:textId="0636C714" w:rsidR="006F386D"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D268CC" w14:paraId="6CAE059E" w14:textId="77777777" w:rsidTr="00710FA4">
        <w:trPr>
          <w:trHeight w:val="1104"/>
        </w:trPr>
        <w:tc>
          <w:tcPr>
            <w:tcW w:w="1990" w:type="dxa"/>
            <w:vMerge/>
          </w:tcPr>
          <w:p w14:paraId="624C3DFB" w14:textId="77777777" w:rsidR="00D268CC" w:rsidRDefault="00D268CC" w:rsidP="008061C9">
            <w:pPr>
              <w:jc w:val="both"/>
              <w:rPr>
                <w:rFonts w:ascii="Times New Roman" w:hAnsi="Times New Roman" w:cs="Times New Roman"/>
                <w:sz w:val="24"/>
                <w:szCs w:val="24"/>
              </w:rPr>
            </w:pPr>
          </w:p>
        </w:tc>
        <w:tc>
          <w:tcPr>
            <w:tcW w:w="2388" w:type="dxa"/>
          </w:tcPr>
          <w:p w14:paraId="21F2B3F5" w14:textId="3A50A358" w:rsidR="00D268CC" w:rsidRDefault="00D268CC" w:rsidP="008061C9">
            <w:pPr>
              <w:jc w:val="both"/>
              <w:rPr>
                <w:rFonts w:ascii="Times New Roman" w:hAnsi="Times New Roman" w:cs="Times New Roman"/>
                <w:sz w:val="24"/>
                <w:szCs w:val="24"/>
              </w:rPr>
            </w:pPr>
            <w:r>
              <w:rPr>
                <w:rFonts w:ascii="Times New Roman" w:hAnsi="Times New Roman" w:cs="Times New Roman"/>
                <w:sz w:val="24"/>
                <w:szCs w:val="24"/>
              </w:rPr>
              <w:t>Ke</w:t>
            </w:r>
            <w:r w:rsidRPr="00685A75">
              <w:rPr>
                <w:rFonts w:ascii="Times New Roman" w:hAnsi="Times New Roman" w:cs="Times New Roman"/>
                <w:sz w:val="24"/>
                <w:szCs w:val="24"/>
              </w:rPr>
              <w:t>peduli</w:t>
            </w:r>
            <w:r>
              <w:rPr>
                <w:rFonts w:ascii="Times New Roman" w:hAnsi="Times New Roman" w:cs="Times New Roman"/>
                <w:sz w:val="24"/>
                <w:szCs w:val="24"/>
              </w:rPr>
              <w:t>an terhadap</w:t>
            </w:r>
            <w:r w:rsidRPr="00685A75">
              <w:rPr>
                <w:rFonts w:ascii="Times New Roman" w:hAnsi="Times New Roman" w:cs="Times New Roman"/>
                <w:sz w:val="24"/>
                <w:szCs w:val="24"/>
              </w:rPr>
              <w:t xml:space="preserve"> tindakan peserta didik pada pemanfaatan energi</w:t>
            </w:r>
          </w:p>
        </w:tc>
        <w:tc>
          <w:tcPr>
            <w:tcW w:w="876" w:type="dxa"/>
          </w:tcPr>
          <w:p w14:paraId="76EE7573" w14:textId="31FC1125" w:rsidR="00D268CC" w:rsidRDefault="00D268CC" w:rsidP="008061C9">
            <w:pPr>
              <w:jc w:val="center"/>
              <w:rPr>
                <w:rFonts w:ascii="Times New Roman" w:hAnsi="Times New Roman" w:cs="Times New Roman"/>
                <w:sz w:val="24"/>
                <w:szCs w:val="24"/>
              </w:rPr>
            </w:pPr>
          </w:p>
        </w:tc>
        <w:tc>
          <w:tcPr>
            <w:tcW w:w="974" w:type="dxa"/>
          </w:tcPr>
          <w:p w14:paraId="351CA681" w14:textId="4B3AEE8B"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10</w:t>
            </w:r>
          </w:p>
        </w:tc>
        <w:tc>
          <w:tcPr>
            <w:tcW w:w="990" w:type="dxa"/>
          </w:tcPr>
          <w:p w14:paraId="272C61BB" w14:textId="7B6F5F61"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D268CC" w14:paraId="604336E7" w14:textId="77777777" w:rsidTr="00710FA4">
        <w:trPr>
          <w:trHeight w:val="1104"/>
        </w:trPr>
        <w:tc>
          <w:tcPr>
            <w:tcW w:w="1990" w:type="dxa"/>
            <w:vMerge/>
          </w:tcPr>
          <w:p w14:paraId="0288E529" w14:textId="77777777" w:rsidR="00D268CC" w:rsidRDefault="00D268CC" w:rsidP="008061C9">
            <w:pPr>
              <w:jc w:val="both"/>
              <w:rPr>
                <w:rFonts w:ascii="Times New Roman" w:hAnsi="Times New Roman" w:cs="Times New Roman"/>
                <w:sz w:val="24"/>
                <w:szCs w:val="24"/>
              </w:rPr>
            </w:pPr>
          </w:p>
        </w:tc>
        <w:tc>
          <w:tcPr>
            <w:tcW w:w="2388" w:type="dxa"/>
          </w:tcPr>
          <w:p w14:paraId="58CC09D2" w14:textId="4D222840" w:rsidR="00D268CC" w:rsidRDefault="00D268CC" w:rsidP="008061C9">
            <w:pPr>
              <w:jc w:val="both"/>
              <w:rPr>
                <w:rFonts w:ascii="Times New Roman" w:hAnsi="Times New Roman" w:cs="Times New Roman"/>
                <w:sz w:val="24"/>
                <w:szCs w:val="24"/>
              </w:rPr>
            </w:pPr>
            <w:r w:rsidRPr="00BA2E81">
              <w:rPr>
                <w:rFonts w:ascii="Times New Roman" w:hAnsi="Times New Roman" w:cs="Times New Roman"/>
                <w:sz w:val="24"/>
                <w:szCs w:val="24"/>
              </w:rPr>
              <w:t>Mendiskusikan dalam pembelajaran IPA tentang pentingnya energi terbarukan</w:t>
            </w:r>
          </w:p>
        </w:tc>
        <w:tc>
          <w:tcPr>
            <w:tcW w:w="876" w:type="dxa"/>
          </w:tcPr>
          <w:p w14:paraId="26A19269" w14:textId="5FF93B30"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11</w:t>
            </w:r>
          </w:p>
        </w:tc>
        <w:tc>
          <w:tcPr>
            <w:tcW w:w="974" w:type="dxa"/>
          </w:tcPr>
          <w:p w14:paraId="1F7A9DD0" w14:textId="77777777" w:rsidR="00D268CC" w:rsidRDefault="00D268CC" w:rsidP="008061C9">
            <w:pPr>
              <w:jc w:val="center"/>
              <w:rPr>
                <w:rFonts w:ascii="Times New Roman" w:hAnsi="Times New Roman" w:cs="Times New Roman"/>
                <w:sz w:val="24"/>
                <w:szCs w:val="24"/>
              </w:rPr>
            </w:pPr>
          </w:p>
        </w:tc>
        <w:tc>
          <w:tcPr>
            <w:tcW w:w="990" w:type="dxa"/>
          </w:tcPr>
          <w:p w14:paraId="3E04FBF8" w14:textId="671D6C92"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D268CC" w14:paraId="48BAE5B7" w14:textId="77777777" w:rsidTr="00710FA4">
        <w:trPr>
          <w:trHeight w:val="1104"/>
        </w:trPr>
        <w:tc>
          <w:tcPr>
            <w:tcW w:w="1990" w:type="dxa"/>
            <w:vMerge/>
          </w:tcPr>
          <w:p w14:paraId="02D7DF72" w14:textId="77777777" w:rsidR="00D268CC" w:rsidRDefault="00D268CC" w:rsidP="008061C9">
            <w:pPr>
              <w:jc w:val="both"/>
              <w:rPr>
                <w:rFonts w:ascii="Times New Roman" w:hAnsi="Times New Roman" w:cs="Times New Roman"/>
                <w:sz w:val="24"/>
                <w:szCs w:val="24"/>
              </w:rPr>
            </w:pPr>
          </w:p>
        </w:tc>
        <w:tc>
          <w:tcPr>
            <w:tcW w:w="2388" w:type="dxa"/>
          </w:tcPr>
          <w:p w14:paraId="2EA3C7EC" w14:textId="32A20B94" w:rsidR="00D268CC" w:rsidRPr="00BA2E81" w:rsidRDefault="00D268CC" w:rsidP="008061C9">
            <w:pPr>
              <w:jc w:val="both"/>
              <w:rPr>
                <w:rFonts w:ascii="Times New Roman" w:hAnsi="Times New Roman" w:cs="Times New Roman"/>
                <w:sz w:val="24"/>
                <w:szCs w:val="24"/>
              </w:rPr>
            </w:pPr>
            <w:r w:rsidRPr="00BA2E81">
              <w:rPr>
                <w:rFonts w:ascii="Times New Roman" w:hAnsi="Times New Roman" w:cs="Times New Roman"/>
                <w:sz w:val="24"/>
                <w:szCs w:val="24"/>
              </w:rPr>
              <w:t>Memberikan informasi tentang praktik pertanian yang ramah lingkungan</w:t>
            </w:r>
          </w:p>
        </w:tc>
        <w:tc>
          <w:tcPr>
            <w:tcW w:w="876" w:type="dxa"/>
          </w:tcPr>
          <w:p w14:paraId="5C39625B" w14:textId="5DB23286"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12</w:t>
            </w:r>
          </w:p>
        </w:tc>
        <w:tc>
          <w:tcPr>
            <w:tcW w:w="974" w:type="dxa"/>
          </w:tcPr>
          <w:p w14:paraId="207F21B1" w14:textId="77777777" w:rsidR="00D268CC" w:rsidRDefault="00D268CC" w:rsidP="008061C9">
            <w:pPr>
              <w:jc w:val="center"/>
              <w:rPr>
                <w:rFonts w:ascii="Times New Roman" w:hAnsi="Times New Roman" w:cs="Times New Roman"/>
                <w:sz w:val="24"/>
                <w:szCs w:val="24"/>
              </w:rPr>
            </w:pPr>
          </w:p>
        </w:tc>
        <w:tc>
          <w:tcPr>
            <w:tcW w:w="990" w:type="dxa"/>
          </w:tcPr>
          <w:p w14:paraId="483C349A" w14:textId="144CA489"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D268CC" w14:paraId="4202DC58" w14:textId="77777777" w:rsidTr="00710FA4">
        <w:trPr>
          <w:trHeight w:val="1104"/>
        </w:trPr>
        <w:tc>
          <w:tcPr>
            <w:tcW w:w="1990" w:type="dxa"/>
            <w:vMerge/>
          </w:tcPr>
          <w:p w14:paraId="7D82300E" w14:textId="77777777" w:rsidR="00D268CC" w:rsidRDefault="00D268CC" w:rsidP="008061C9">
            <w:pPr>
              <w:jc w:val="both"/>
              <w:rPr>
                <w:rFonts w:ascii="Times New Roman" w:hAnsi="Times New Roman" w:cs="Times New Roman"/>
                <w:sz w:val="24"/>
                <w:szCs w:val="24"/>
              </w:rPr>
            </w:pPr>
          </w:p>
        </w:tc>
        <w:tc>
          <w:tcPr>
            <w:tcW w:w="2388" w:type="dxa"/>
          </w:tcPr>
          <w:p w14:paraId="067A7E94" w14:textId="07ACCD09" w:rsidR="00D268CC" w:rsidRPr="00BA2E81" w:rsidRDefault="00D268CC" w:rsidP="008061C9">
            <w:pPr>
              <w:jc w:val="both"/>
              <w:rPr>
                <w:rFonts w:ascii="Times New Roman" w:hAnsi="Times New Roman" w:cs="Times New Roman"/>
                <w:sz w:val="24"/>
                <w:szCs w:val="24"/>
              </w:rPr>
            </w:pPr>
            <w:r w:rsidRPr="000233CB">
              <w:rPr>
                <w:rFonts w:ascii="Times New Roman" w:hAnsi="Times New Roman" w:cs="Times New Roman"/>
                <w:sz w:val="24"/>
                <w:szCs w:val="24"/>
              </w:rPr>
              <w:t>Melakukan perilaku melestarikan keanekaragaman hayati</w:t>
            </w:r>
          </w:p>
        </w:tc>
        <w:tc>
          <w:tcPr>
            <w:tcW w:w="876" w:type="dxa"/>
          </w:tcPr>
          <w:p w14:paraId="2456A00D" w14:textId="62D6A3BD" w:rsidR="00D268CC" w:rsidRDefault="00D268CC" w:rsidP="008061C9">
            <w:pPr>
              <w:jc w:val="center"/>
              <w:rPr>
                <w:rFonts w:ascii="Times New Roman" w:hAnsi="Times New Roman" w:cs="Times New Roman"/>
                <w:sz w:val="24"/>
                <w:szCs w:val="24"/>
              </w:rPr>
            </w:pPr>
          </w:p>
        </w:tc>
        <w:tc>
          <w:tcPr>
            <w:tcW w:w="974" w:type="dxa"/>
          </w:tcPr>
          <w:p w14:paraId="2A46D39D" w14:textId="78BF3A10"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13</w:t>
            </w:r>
          </w:p>
        </w:tc>
        <w:tc>
          <w:tcPr>
            <w:tcW w:w="990" w:type="dxa"/>
          </w:tcPr>
          <w:p w14:paraId="7A30ED0C" w14:textId="325B252D" w:rsidR="00D268CC" w:rsidRDefault="00D268CC"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4F509B" w14:paraId="65C3B991" w14:textId="77777777" w:rsidTr="000D457A">
        <w:tc>
          <w:tcPr>
            <w:tcW w:w="1990" w:type="dxa"/>
            <w:vMerge/>
          </w:tcPr>
          <w:p w14:paraId="0E869550" w14:textId="77777777" w:rsidR="004F509B" w:rsidRDefault="004F509B" w:rsidP="008061C9">
            <w:pPr>
              <w:jc w:val="both"/>
              <w:rPr>
                <w:rFonts w:ascii="Times New Roman" w:hAnsi="Times New Roman" w:cs="Times New Roman"/>
                <w:sz w:val="24"/>
                <w:szCs w:val="24"/>
              </w:rPr>
            </w:pPr>
          </w:p>
        </w:tc>
        <w:tc>
          <w:tcPr>
            <w:tcW w:w="2388" w:type="dxa"/>
          </w:tcPr>
          <w:p w14:paraId="5C1ACE51" w14:textId="1521C535" w:rsidR="004F509B" w:rsidRPr="000233CB" w:rsidRDefault="004F509B" w:rsidP="008061C9">
            <w:pPr>
              <w:jc w:val="both"/>
              <w:rPr>
                <w:rFonts w:ascii="Times New Roman" w:hAnsi="Times New Roman" w:cs="Times New Roman"/>
                <w:sz w:val="24"/>
                <w:szCs w:val="24"/>
              </w:rPr>
            </w:pPr>
            <w:r w:rsidRPr="005A7B5B">
              <w:rPr>
                <w:rFonts w:ascii="Times New Roman" w:hAnsi="Times New Roman" w:cs="Times New Roman"/>
                <w:sz w:val="24"/>
                <w:szCs w:val="24"/>
              </w:rPr>
              <w:t>Memahami dampak aktivitas manusia terhadap keanekaragaman hayati</w:t>
            </w:r>
          </w:p>
        </w:tc>
        <w:tc>
          <w:tcPr>
            <w:tcW w:w="876" w:type="dxa"/>
          </w:tcPr>
          <w:p w14:paraId="0B69D25F" w14:textId="33E0D9F7" w:rsidR="004F509B" w:rsidRDefault="000F038F" w:rsidP="008061C9">
            <w:pPr>
              <w:jc w:val="center"/>
              <w:rPr>
                <w:rFonts w:ascii="Times New Roman" w:hAnsi="Times New Roman" w:cs="Times New Roman"/>
                <w:sz w:val="24"/>
                <w:szCs w:val="24"/>
              </w:rPr>
            </w:pPr>
            <w:r>
              <w:rPr>
                <w:rFonts w:ascii="Times New Roman" w:hAnsi="Times New Roman" w:cs="Times New Roman"/>
                <w:sz w:val="24"/>
                <w:szCs w:val="24"/>
              </w:rPr>
              <w:t>14</w:t>
            </w:r>
          </w:p>
        </w:tc>
        <w:tc>
          <w:tcPr>
            <w:tcW w:w="974" w:type="dxa"/>
          </w:tcPr>
          <w:p w14:paraId="75B82AED" w14:textId="77777777" w:rsidR="004F509B" w:rsidRDefault="004F509B" w:rsidP="008061C9">
            <w:pPr>
              <w:jc w:val="center"/>
              <w:rPr>
                <w:rFonts w:ascii="Times New Roman" w:hAnsi="Times New Roman" w:cs="Times New Roman"/>
                <w:sz w:val="24"/>
                <w:szCs w:val="24"/>
              </w:rPr>
            </w:pPr>
          </w:p>
        </w:tc>
        <w:tc>
          <w:tcPr>
            <w:tcW w:w="990" w:type="dxa"/>
          </w:tcPr>
          <w:p w14:paraId="3553AA94" w14:textId="2085E391" w:rsidR="004F509B" w:rsidRDefault="004F509B"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6F6489" w14:paraId="18E0E3B5" w14:textId="77777777" w:rsidTr="00710FA4">
        <w:trPr>
          <w:trHeight w:val="848"/>
        </w:trPr>
        <w:tc>
          <w:tcPr>
            <w:tcW w:w="1990" w:type="dxa"/>
          </w:tcPr>
          <w:p w14:paraId="42D54BD5" w14:textId="6511E44F" w:rsidR="006F6489" w:rsidRPr="00196FDF" w:rsidRDefault="006F6489" w:rsidP="008061C9">
            <w:pPr>
              <w:jc w:val="both"/>
              <w:rPr>
                <w:rFonts w:ascii="Times New Roman" w:hAnsi="Times New Roman" w:cs="Times New Roman"/>
                <w:b/>
                <w:bCs/>
                <w:i/>
                <w:iCs/>
                <w:sz w:val="24"/>
                <w:szCs w:val="24"/>
              </w:rPr>
            </w:pPr>
            <w:r>
              <w:rPr>
                <w:rFonts w:ascii="Times New Roman" w:hAnsi="Times New Roman" w:cs="Times New Roman"/>
                <w:b/>
                <w:bCs/>
                <w:sz w:val="24"/>
                <w:szCs w:val="24"/>
              </w:rPr>
              <w:t>Perubahan Iklim</w:t>
            </w:r>
          </w:p>
        </w:tc>
        <w:tc>
          <w:tcPr>
            <w:tcW w:w="2388" w:type="dxa"/>
          </w:tcPr>
          <w:p w14:paraId="0BCB14EE" w14:textId="20BAE7E2" w:rsidR="006F6489" w:rsidRPr="005A7B5B" w:rsidRDefault="006F6489" w:rsidP="008061C9">
            <w:pPr>
              <w:jc w:val="both"/>
              <w:rPr>
                <w:rFonts w:ascii="Times New Roman" w:hAnsi="Times New Roman" w:cs="Times New Roman"/>
                <w:sz w:val="24"/>
                <w:szCs w:val="24"/>
              </w:rPr>
            </w:pPr>
            <w:r w:rsidRPr="00137F98">
              <w:rPr>
                <w:rFonts w:ascii="Times New Roman" w:hAnsi="Times New Roman" w:cs="Times New Roman"/>
                <w:sz w:val="24"/>
                <w:szCs w:val="24"/>
              </w:rPr>
              <w:t>Melakukan perilaku meminimalisir perubahan iklim</w:t>
            </w:r>
          </w:p>
        </w:tc>
        <w:tc>
          <w:tcPr>
            <w:tcW w:w="876" w:type="dxa"/>
          </w:tcPr>
          <w:p w14:paraId="08EEAD2E" w14:textId="77197101" w:rsidR="006F6489" w:rsidRDefault="006F6489" w:rsidP="008061C9">
            <w:pPr>
              <w:jc w:val="center"/>
              <w:rPr>
                <w:rFonts w:ascii="Times New Roman" w:hAnsi="Times New Roman" w:cs="Times New Roman"/>
                <w:sz w:val="24"/>
                <w:szCs w:val="24"/>
              </w:rPr>
            </w:pPr>
            <w:r>
              <w:rPr>
                <w:rFonts w:ascii="Times New Roman" w:hAnsi="Times New Roman" w:cs="Times New Roman"/>
                <w:sz w:val="24"/>
                <w:szCs w:val="24"/>
              </w:rPr>
              <w:t>15</w:t>
            </w:r>
          </w:p>
        </w:tc>
        <w:tc>
          <w:tcPr>
            <w:tcW w:w="974" w:type="dxa"/>
          </w:tcPr>
          <w:p w14:paraId="47767276" w14:textId="3AC49FBB" w:rsidR="006F6489" w:rsidRDefault="006F6489" w:rsidP="008061C9">
            <w:pPr>
              <w:jc w:val="center"/>
              <w:rPr>
                <w:rFonts w:ascii="Times New Roman" w:hAnsi="Times New Roman" w:cs="Times New Roman"/>
                <w:sz w:val="24"/>
                <w:szCs w:val="24"/>
              </w:rPr>
            </w:pPr>
            <w:r>
              <w:rPr>
                <w:rFonts w:ascii="Times New Roman" w:hAnsi="Times New Roman" w:cs="Times New Roman"/>
                <w:sz w:val="24"/>
                <w:szCs w:val="24"/>
              </w:rPr>
              <w:t>16</w:t>
            </w:r>
          </w:p>
        </w:tc>
        <w:tc>
          <w:tcPr>
            <w:tcW w:w="990" w:type="dxa"/>
          </w:tcPr>
          <w:p w14:paraId="2611EDEA" w14:textId="46C31ACE" w:rsidR="006F6489" w:rsidRDefault="006F6489" w:rsidP="008061C9">
            <w:pPr>
              <w:jc w:val="center"/>
              <w:rPr>
                <w:rFonts w:ascii="Times New Roman" w:hAnsi="Times New Roman" w:cs="Times New Roman"/>
                <w:sz w:val="24"/>
                <w:szCs w:val="24"/>
              </w:rPr>
            </w:pPr>
            <w:r>
              <w:rPr>
                <w:rFonts w:ascii="Times New Roman" w:hAnsi="Times New Roman" w:cs="Times New Roman"/>
                <w:sz w:val="24"/>
                <w:szCs w:val="24"/>
              </w:rPr>
              <w:t>2</w:t>
            </w:r>
          </w:p>
        </w:tc>
      </w:tr>
      <w:tr w:rsidR="004F509B" w14:paraId="311C0C5B" w14:textId="77777777" w:rsidTr="000D457A">
        <w:tc>
          <w:tcPr>
            <w:tcW w:w="1990" w:type="dxa"/>
            <w:vMerge w:val="restart"/>
          </w:tcPr>
          <w:p w14:paraId="276AA945" w14:textId="60F9760B" w:rsidR="004F509B" w:rsidRPr="00137F98" w:rsidRDefault="004F509B" w:rsidP="008061C9">
            <w:pPr>
              <w:jc w:val="both"/>
              <w:rPr>
                <w:rFonts w:ascii="Times New Roman" w:hAnsi="Times New Roman" w:cs="Times New Roman"/>
                <w:b/>
                <w:bCs/>
                <w:sz w:val="24"/>
                <w:szCs w:val="24"/>
              </w:rPr>
            </w:pPr>
            <w:r>
              <w:rPr>
                <w:rFonts w:ascii="Times New Roman" w:hAnsi="Times New Roman" w:cs="Times New Roman"/>
                <w:b/>
                <w:bCs/>
                <w:sz w:val="24"/>
                <w:szCs w:val="24"/>
              </w:rPr>
              <w:t>Pencegahan dan Penanggulangan Bencana</w:t>
            </w:r>
          </w:p>
        </w:tc>
        <w:tc>
          <w:tcPr>
            <w:tcW w:w="2388" w:type="dxa"/>
          </w:tcPr>
          <w:p w14:paraId="41EC8652" w14:textId="23C85BA4" w:rsidR="004F509B" w:rsidRPr="00196FDF" w:rsidRDefault="004F509B" w:rsidP="008061C9">
            <w:pPr>
              <w:jc w:val="both"/>
              <w:rPr>
                <w:rFonts w:ascii="Times New Roman" w:hAnsi="Times New Roman" w:cs="Times New Roman"/>
                <w:sz w:val="24"/>
                <w:szCs w:val="24"/>
              </w:rPr>
            </w:pPr>
            <w:r w:rsidRPr="00137F98">
              <w:rPr>
                <w:rFonts w:ascii="Times New Roman" w:hAnsi="Times New Roman" w:cs="Times New Roman"/>
                <w:sz w:val="24"/>
                <w:szCs w:val="24"/>
              </w:rPr>
              <w:t>Mengintegrasikan mitigasi bencana dalam pembelajaran IPA</w:t>
            </w:r>
          </w:p>
        </w:tc>
        <w:tc>
          <w:tcPr>
            <w:tcW w:w="876" w:type="dxa"/>
          </w:tcPr>
          <w:p w14:paraId="29E9D1DB" w14:textId="4550AC05" w:rsidR="004F509B" w:rsidRDefault="003815B8" w:rsidP="008061C9">
            <w:pPr>
              <w:jc w:val="center"/>
              <w:rPr>
                <w:rFonts w:ascii="Times New Roman" w:hAnsi="Times New Roman" w:cs="Times New Roman"/>
                <w:sz w:val="24"/>
                <w:szCs w:val="24"/>
              </w:rPr>
            </w:pPr>
            <w:r>
              <w:rPr>
                <w:rFonts w:ascii="Times New Roman" w:hAnsi="Times New Roman" w:cs="Times New Roman"/>
                <w:sz w:val="24"/>
                <w:szCs w:val="24"/>
              </w:rPr>
              <w:t>17</w:t>
            </w:r>
          </w:p>
        </w:tc>
        <w:tc>
          <w:tcPr>
            <w:tcW w:w="974" w:type="dxa"/>
          </w:tcPr>
          <w:p w14:paraId="0A247EC7" w14:textId="77777777" w:rsidR="004F509B" w:rsidRDefault="004F509B" w:rsidP="008061C9">
            <w:pPr>
              <w:jc w:val="center"/>
              <w:rPr>
                <w:rFonts w:ascii="Times New Roman" w:hAnsi="Times New Roman" w:cs="Times New Roman"/>
                <w:sz w:val="24"/>
                <w:szCs w:val="24"/>
              </w:rPr>
            </w:pPr>
          </w:p>
        </w:tc>
        <w:tc>
          <w:tcPr>
            <w:tcW w:w="990" w:type="dxa"/>
          </w:tcPr>
          <w:p w14:paraId="35203EF5" w14:textId="36CC0EAF" w:rsidR="004F509B" w:rsidRDefault="004F509B"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6F6489" w14:paraId="2D385672" w14:textId="77777777" w:rsidTr="00710FA4">
        <w:trPr>
          <w:trHeight w:val="1104"/>
        </w:trPr>
        <w:tc>
          <w:tcPr>
            <w:tcW w:w="1990" w:type="dxa"/>
            <w:vMerge/>
          </w:tcPr>
          <w:p w14:paraId="78FFADDD" w14:textId="77777777" w:rsidR="006F6489" w:rsidRDefault="006F6489" w:rsidP="008061C9">
            <w:pPr>
              <w:jc w:val="both"/>
              <w:rPr>
                <w:rFonts w:ascii="Times New Roman" w:hAnsi="Times New Roman" w:cs="Times New Roman"/>
                <w:b/>
                <w:bCs/>
                <w:sz w:val="24"/>
                <w:szCs w:val="24"/>
              </w:rPr>
            </w:pPr>
          </w:p>
        </w:tc>
        <w:tc>
          <w:tcPr>
            <w:tcW w:w="2388" w:type="dxa"/>
          </w:tcPr>
          <w:p w14:paraId="03BDE3A3" w14:textId="27893337" w:rsidR="006F6489" w:rsidRPr="00196FDF" w:rsidRDefault="006F6489" w:rsidP="008061C9">
            <w:pPr>
              <w:jc w:val="both"/>
              <w:rPr>
                <w:rFonts w:ascii="Times New Roman" w:hAnsi="Times New Roman" w:cs="Times New Roman"/>
                <w:sz w:val="24"/>
                <w:szCs w:val="24"/>
              </w:rPr>
            </w:pPr>
            <w:r w:rsidRPr="009E321D">
              <w:rPr>
                <w:rFonts w:ascii="Times New Roman" w:hAnsi="Times New Roman" w:cs="Times New Roman"/>
                <w:sz w:val="24"/>
                <w:szCs w:val="24"/>
              </w:rPr>
              <w:t>Memberikan contoh upaya mitigasi bencana dalam pembelajaran IPA</w:t>
            </w:r>
          </w:p>
        </w:tc>
        <w:tc>
          <w:tcPr>
            <w:tcW w:w="876" w:type="dxa"/>
          </w:tcPr>
          <w:p w14:paraId="26D28A81" w14:textId="3623AB12" w:rsidR="006F6489" w:rsidRDefault="006F6489" w:rsidP="008061C9">
            <w:pPr>
              <w:jc w:val="center"/>
              <w:rPr>
                <w:rFonts w:ascii="Times New Roman" w:hAnsi="Times New Roman" w:cs="Times New Roman"/>
                <w:sz w:val="24"/>
                <w:szCs w:val="24"/>
              </w:rPr>
            </w:pPr>
            <w:r>
              <w:rPr>
                <w:rFonts w:ascii="Times New Roman" w:hAnsi="Times New Roman" w:cs="Times New Roman"/>
                <w:sz w:val="24"/>
                <w:szCs w:val="24"/>
              </w:rPr>
              <w:t>18</w:t>
            </w:r>
          </w:p>
        </w:tc>
        <w:tc>
          <w:tcPr>
            <w:tcW w:w="974" w:type="dxa"/>
          </w:tcPr>
          <w:p w14:paraId="761849BB" w14:textId="6DD68B57" w:rsidR="006F6489" w:rsidRDefault="006F6489" w:rsidP="008061C9">
            <w:pPr>
              <w:jc w:val="center"/>
              <w:rPr>
                <w:rFonts w:ascii="Times New Roman" w:hAnsi="Times New Roman" w:cs="Times New Roman"/>
                <w:sz w:val="24"/>
                <w:szCs w:val="24"/>
              </w:rPr>
            </w:pPr>
          </w:p>
        </w:tc>
        <w:tc>
          <w:tcPr>
            <w:tcW w:w="990" w:type="dxa"/>
          </w:tcPr>
          <w:p w14:paraId="1CD18718" w14:textId="2A567F16" w:rsidR="006F6489" w:rsidRDefault="006F6489" w:rsidP="008061C9">
            <w:pPr>
              <w:jc w:val="center"/>
              <w:rPr>
                <w:rFonts w:ascii="Times New Roman" w:hAnsi="Times New Roman" w:cs="Times New Roman"/>
                <w:sz w:val="24"/>
                <w:szCs w:val="24"/>
              </w:rPr>
            </w:pPr>
            <w:r>
              <w:rPr>
                <w:rFonts w:ascii="Times New Roman" w:hAnsi="Times New Roman" w:cs="Times New Roman"/>
                <w:sz w:val="24"/>
                <w:szCs w:val="24"/>
              </w:rPr>
              <w:t>1</w:t>
            </w:r>
          </w:p>
        </w:tc>
      </w:tr>
    </w:tbl>
    <w:p w14:paraId="2D6A98BA" w14:textId="008C15D0" w:rsidR="009D00B6" w:rsidRPr="009D00B6" w:rsidRDefault="009D00B6" w:rsidP="0089198C">
      <w:pPr>
        <w:pStyle w:val="Caption"/>
        <w:keepNext/>
        <w:jc w:val="both"/>
        <w:rPr>
          <w:rFonts w:ascii="Times New Roman" w:hAnsi="Times New Roman" w:cs="Times New Roman"/>
          <w:b/>
          <w:bCs/>
          <w:i w:val="0"/>
          <w:iCs w:val="0"/>
          <w:color w:val="auto"/>
          <w:sz w:val="24"/>
          <w:szCs w:val="24"/>
        </w:rPr>
      </w:pPr>
    </w:p>
    <w:p w14:paraId="21E1A0BB" w14:textId="018A3927" w:rsidR="0089198C" w:rsidRPr="00315511" w:rsidRDefault="0089198C" w:rsidP="00315511">
      <w:pPr>
        <w:pStyle w:val="Caption"/>
        <w:keepNext/>
        <w:ind w:left="709"/>
        <w:jc w:val="both"/>
        <w:rPr>
          <w:rFonts w:ascii="Times New Roman" w:hAnsi="Times New Roman" w:cs="Times New Roman"/>
          <w:i w:val="0"/>
          <w:iCs w:val="0"/>
          <w:color w:val="auto"/>
          <w:sz w:val="24"/>
          <w:szCs w:val="24"/>
        </w:rPr>
      </w:pPr>
      <w:bookmarkStart w:id="48" w:name="_Toc174971710"/>
      <w:proofErr w:type="gramStart"/>
      <w:r w:rsidRPr="00315511">
        <w:rPr>
          <w:rFonts w:ascii="Times New Roman" w:hAnsi="Times New Roman" w:cs="Times New Roman"/>
          <w:i w:val="0"/>
          <w:iCs w:val="0"/>
          <w:color w:val="auto"/>
          <w:sz w:val="24"/>
          <w:szCs w:val="24"/>
        </w:rPr>
        <w:t xml:space="preserve">Tabel </w:t>
      </w:r>
      <w:r w:rsidR="007C02A7">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5</w:t>
      </w:r>
      <w:r w:rsidR="00513E1F">
        <w:rPr>
          <w:rFonts w:ascii="Times New Roman" w:hAnsi="Times New Roman" w:cs="Times New Roman"/>
          <w:i w:val="0"/>
          <w:iCs w:val="0"/>
          <w:color w:val="auto"/>
          <w:sz w:val="24"/>
          <w:szCs w:val="24"/>
        </w:rPr>
        <w:fldChar w:fldCharType="end"/>
      </w:r>
      <w:r w:rsidRPr="00315511">
        <w:rPr>
          <w:rFonts w:ascii="Times New Roman" w:hAnsi="Times New Roman" w:cs="Times New Roman"/>
          <w:i w:val="0"/>
          <w:iCs w:val="0"/>
          <w:color w:val="auto"/>
          <w:sz w:val="24"/>
          <w:szCs w:val="24"/>
        </w:rPr>
        <w:t xml:space="preserve"> Kisi-kisi Angket Persepsi Guru IPA terhadap </w:t>
      </w:r>
      <w:r w:rsidRPr="00315511">
        <w:rPr>
          <w:rFonts w:ascii="Times New Roman" w:hAnsi="Times New Roman" w:cs="Times New Roman"/>
          <w:color w:val="auto"/>
          <w:sz w:val="24"/>
          <w:szCs w:val="24"/>
        </w:rPr>
        <w:t>Education for Sustainable Development</w:t>
      </w:r>
      <w:r w:rsidRPr="00315511">
        <w:rPr>
          <w:rFonts w:ascii="Times New Roman" w:hAnsi="Times New Roman" w:cs="Times New Roman"/>
          <w:i w:val="0"/>
          <w:iCs w:val="0"/>
          <w:color w:val="auto"/>
          <w:sz w:val="24"/>
          <w:szCs w:val="24"/>
        </w:rPr>
        <w:t xml:space="preserve"> (ESD) dalam Pembelajaran IPA pada </w:t>
      </w:r>
      <w:r w:rsidRPr="00315511">
        <w:rPr>
          <w:rFonts w:ascii="Times New Roman" w:hAnsi="Times New Roman" w:cs="Times New Roman"/>
          <w:b/>
          <w:bCs/>
          <w:i w:val="0"/>
          <w:iCs w:val="0"/>
          <w:color w:val="auto"/>
          <w:sz w:val="24"/>
          <w:szCs w:val="24"/>
        </w:rPr>
        <w:t>Perspektif Ekonomi</w:t>
      </w:r>
      <w:bookmarkEnd w:id="48"/>
    </w:p>
    <w:tbl>
      <w:tblPr>
        <w:tblStyle w:val="TableGrid"/>
        <w:tblW w:w="0" w:type="auto"/>
        <w:tblInd w:w="709" w:type="dxa"/>
        <w:tblLook w:val="04A0" w:firstRow="1" w:lastRow="0" w:firstColumn="1" w:lastColumn="0" w:noHBand="0" w:noVBand="1"/>
      </w:tblPr>
      <w:tblGrid>
        <w:gridCol w:w="1590"/>
        <w:gridCol w:w="2714"/>
        <w:gridCol w:w="961"/>
        <w:gridCol w:w="963"/>
        <w:gridCol w:w="990"/>
      </w:tblGrid>
      <w:tr w:rsidR="007F5872" w14:paraId="71AC2C30" w14:textId="77777777" w:rsidTr="00314A49">
        <w:tc>
          <w:tcPr>
            <w:tcW w:w="1590" w:type="dxa"/>
            <w:vMerge w:val="restart"/>
          </w:tcPr>
          <w:p w14:paraId="1B0EBBF2" w14:textId="6512A39F"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Komponen</w:t>
            </w:r>
          </w:p>
        </w:tc>
        <w:tc>
          <w:tcPr>
            <w:tcW w:w="2714" w:type="dxa"/>
            <w:vMerge w:val="restart"/>
          </w:tcPr>
          <w:p w14:paraId="1F4CE079" w14:textId="5BB404C4"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Indikator</w:t>
            </w:r>
          </w:p>
        </w:tc>
        <w:tc>
          <w:tcPr>
            <w:tcW w:w="1924" w:type="dxa"/>
            <w:gridSpan w:val="2"/>
          </w:tcPr>
          <w:p w14:paraId="002E9808" w14:textId="2C6B839F"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Nomor Per</w:t>
            </w:r>
            <w:r w:rsidR="00F73CA3">
              <w:rPr>
                <w:rFonts w:ascii="Times New Roman" w:hAnsi="Times New Roman" w:cs="Times New Roman"/>
                <w:b/>
                <w:bCs/>
                <w:sz w:val="24"/>
                <w:szCs w:val="24"/>
              </w:rPr>
              <w:t>nyataan</w:t>
            </w:r>
          </w:p>
        </w:tc>
        <w:tc>
          <w:tcPr>
            <w:tcW w:w="990" w:type="dxa"/>
            <w:vMerge w:val="restart"/>
          </w:tcPr>
          <w:p w14:paraId="168B1B8A" w14:textId="75B75A1D"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Jumlah</w:t>
            </w:r>
          </w:p>
        </w:tc>
      </w:tr>
      <w:tr w:rsidR="007F5872" w14:paraId="1FF361B9" w14:textId="77777777" w:rsidTr="00314A49">
        <w:tc>
          <w:tcPr>
            <w:tcW w:w="1590" w:type="dxa"/>
            <w:vMerge/>
          </w:tcPr>
          <w:p w14:paraId="75281857" w14:textId="77777777" w:rsidR="007F5872" w:rsidRPr="007F5872" w:rsidRDefault="007F5872" w:rsidP="008061C9">
            <w:pPr>
              <w:jc w:val="center"/>
              <w:rPr>
                <w:rFonts w:ascii="Times New Roman" w:hAnsi="Times New Roman" w:cs="Times New Roman"/>
                <w:b/>
                <w:bCs/>
                <w:sz w:val="24"/>
                <w:szCs w:val="24"/>
              </w:rPr>
            </w:pPr>
          </w:p>
        </w:tc>
        <w:tc>
          <w:tcPr>
            <w:tcW w:w="2714" w:type="dxa"/>
            <w:vMerge/>
          </w:tcPr>
          <w:p w14:paraId="1E3AAB08" w14:textId="77777777" w:rsidR="007F5872" w:rsidRPr="007F5872" w:rsidRDefault="007F5872" w:rsidP="008061C9">
            <w:pPr>
              <w:jc w:val="center"/>
              <w:rPr>
                <w:rFonts w:ascii="Times New Roman" w:hAnsi="Times New Roman" w:cs="Times New Roman"/>
                <w:b/>
                <w:bCs/>
                <w:sz w:val="24"/>
                <w:szCs w:val="24"/>
              </w:rPr>
            </w:pPr>
          </w:p>
        </w:tc>
        <w:tc>
          <w:tcPr>
            <w:tcW w:w="961" w:type="dxa"/>
          </w:tcPr>
          <w:p w14:paraId="4BC01B43" w14:textId="19AF5D67"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Positif</w:t>
            </w:r>
          </w:p>
        </w:tc>
        <w:tc>
          <w:tcPr>
            <w:tcW w:w="963" w:type="dxa"/>
          </w:tcPr>
          <w:p w14:paraId="23E2AC83" w14:textId="155EC12F" w:rsidR="007F5872" w:rsidRPr="007F5872" w:rsidRDefault="007F5872" w:rsidP="008061C9">
            <w:pPr>
              <w:jc w:val="center"/>
              <w:rPr>
                <w:rFonts w:ascii="Times New Roman" w:hAnsi="Times New Roman" w:cs="Times New Roman"/>
                <w:b/>
                <w:bCs/>
                <w:sz w:val="24"/>
                <w:szCs w:val="24"/>
              </w:rPr>
            </w:pPr>
            <w:r w:rsidRPr="007F5872">
              <w:rPr>
                <w:rFonts w:ascii="Times New Roman" w:hAnsi="Times New Roman" w:cs="Times New Roman"/>
                <w:b/>
                <w:bCs/>
                <w:sz w:val="24"/>
                <w:szCs w:val="24"/>
              </w:rPr>
              <w:t>Negatif</w:t>
            </w:r>
          </w:p>
        </w:tc>
        <w:tc>
          <w:tcPr>
            <w:tcW w:w="990" w:type="dxa"/>
            <w:vMerge/>
          </w:tcPr>
          <w:p w14:paraId="4A00E8E4" w14:textId="77777777" w:rsidR="007F5872" w:rsidRPr="007F5872" w:rsidRDefault="007F5872" w:rsidP="008061C9">
            <w:pPr>
              <w:jc w:val="center"/>
              <w:rPr>
                <w:rFonts w:ascii="Times New Roman" w:hAnsi="Times New Roman" w:cs="Times New Roman"/>
                <w:b/>
                <w:bCs/>
                <w:sz w:val="24"/>
                <w:szCs w:val="24"/>
              </w:rPr>
            </w:pPr>
          </w:p>
        </w:tc>
      </w:tr>
      <w:tr w:rsidR="004F509B" w14:paraId="2B7E6059" w14:textId="77777777" w:rsidTr="00314A49">
        <w:tc>
          <w:tcPr>
            <w:tcW w:w="1590" w:type="dxa"/>
            <w:vMerge w:val="restart"/>
          </w:tcPr>
          <w:p w14:paraId="56F8C974" w14:textId="171186CA" w:rsidR="004F509B" w:rsidRPr="00314A49" w:rsidRDefault="004F509B" w:rsidP="008061C9">
            <w:pPr>
              <w:jc w:val="both"/>
              <w:rPr>
                <w:rFonts w:ascii="Times New Roman" w:hAnsi="Times New Roman" w:cs="Times New Roman"/>
                <w:b/>
                <w:bCs/>
                <w:sz w:val="24"/>
                <w:szCs w:val="24"/>
              </w:rPr>
            </w:pPr>
            <w:r>
              <w:rPr>
                <w:rFonts w:ascii="Times New Roman" w:hAnsi="Times New Roman" w:cs="Times New Roman"/>
                <w:b/>
                <w:bCs/>
                <w:sz w:val="24"/>
                <w:szCs w:val="24"/>
              </w:rPr>
              <w:t>Pengurangan Kemiskinan</w:t>
            </w:r>
          </w:p>
        </w:tc>
        <w:tc>
          <w:tcPr>
            <w:tcW w:w="2714" w:type="dxa"/>
          </w:tcPr>
          <w:p w14:paraId="2155396A" w14:textId="19268B42" w:rsidR="004F509B" w:rsidRDefault="004F509B" w:rsidP="008061C9">
            <w:pPr>
              <w:jc w:val="both"/>
              <w:rPr>
                <w:rFonts w:ascii="Times New Roman" w:hAnsi="Times New Roman" w:cs="Times New Roman"/>
                <w:sz w:val="24"/>
                <w:szCs w:val="24"/>
              </w:rPr>
            </w:pPr>
            <w:r w:rsidRPr="00314A49">
              <w:rPr>
                <w:rFonts w:ascii="Times New Roman" w:hAnsi="Times New Roman" w:cs="Times New Roman"/>
                <w:sz w:val="24"/>
                <w:szCs w:val="24"/>
              </w:rPr>
              <w:t>Mendiskusikan keterkaitan mengelola sumber daya alam dapat membuka lapangan pekerjaan</w:t>
            </w:r>
          </w:p>
        </w:tc>
        <w:tc>
          <w:tcPr>
            <w:tcW w:w="961" w:type="dxa"/>
          </w:tcPr>
          <w:p w14:paraId="5D885BEA" w14:textId="2CE32B06" w:rsidR="004F509B" w:rsidRDefault="006F386D" w:rsidP="008061C9">
            <w:pPr>
              <w:jc w:val="center"/>
              <w:rPr>
                <w:rFonts w:ascii="Times New Roman" w:hAnsi="Times New Roman" w:cs="Times New Roman"/>
                <w:sz w:val="24"/>
                <w:szCs w:val="24"/>
              </w:rPr>
            </w:pPr>
            <w:r>
              <w:rPr>
                <w:rFonts w:ascii="Times New Roman" w:hAnsi="Times New Roman" w:cs="Times New Roman"/>
                <w:sz w:val="24"/>
                <w:szCs w:val="24"/>
              </w:rPr>
              <w:t>19</w:t>
            </w:r>
          </w:p>
        </w:tc>
        <w:tc>
          <w:tcPr>
            <w:tcW w:w="963" w:type="dxa"/>
          </w:tcPr>
          <w:p w14:paraId="533B19FD" w14:textId="366FA4F8" w:rsidR="004F509B" w:rsidRDefault="004F509B" w:rsidP="008061C9">
            <w:pPr>
              <w:jc w:val="center"/>
              <w:rPr>
                <w:rFonts w:ascii="Times New Roman" w:hAnsi="Times New Roman" w:cs="Times New Roman"/>
                <w:sz w:val="24"/>
                <w:szCs w:val="24"/>
              </w:rPr>
            </w:pPr>
          </w:p>
        </w:tc>
        <w:tc>
          <w:tcPr>
            <w:tcW w:w="990" w:type="dxa"/>
          </w:tcPr>
          <w:p w14:paraId="1D60F407" w14:textId="6BB0A84C" w:rsidR="004F509B"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r w:rsidR="004F509B" w14:paraId="0014D4E9" w14:textId="77777777" w:rsidTr="00314A49">
        <w:tc>
          <w:tcPr>
            <w:tcW w:w="1590" w:type="dxa"/>
            <w:vMerge/>
          </w:tcPr>
          <w:p w14:paraId="2A430BD4" w14:textId="77777777" w:rsidR="004F509B" w:rsidRDefault="004F509B" w:rsidP="008061C9">
            <w:pPr>
              <w:jc w:val="both"/>
              <w:rPr>
                <w:rFonts w:ascii="Times New Roman" w:hAnsi="Times New Roman" w:cs="Times New Roman"/>
                <w:sz w:val="24"/>
                <w:szCs w:val="24"/>
              </w:rPr>
            </w:pPr>
          </w:p>
        </w:tc>
        <w:tc>
          <w:tcPr>
            <w:tcW w:w="2714" w:type="dxa"/>
          </w:tcPr>
          <w:p w14:paraId="69298128" w14:textId="1E228ECA" w:rsidR="004F509B" w:rsidRDefault="004F509B" w:rsidP="008061C9">
            <w:pPr>
              <w:jc w:val="both"/>
              <w:rPr>
                <w:rFonts w:ascii="Times New Roman" w:hAnsi="Times New Roman" w:cs="Times New Roman"/>
                <w:sz w:val="24"/>
                <w:szCs w:val="24"/>
              </w:rPr>
            </w:pPr>
            <w:r w:rsidRPr="00314A49">
              <w:rPr>
                <w:rFonts w:ascii="Times New Roman" w:hAnsi="Times New Roman" w:cs="Times New Roman"/>
                <w:sz w:val="24"/>
                <w:szCs w:val="24"/>
              </w:rPr>
              <w:t>Menerapkan praktik penanaman tanaman yang menghasilkan nilai ekonomi</w:t>
            </w:r>
          </w:p>
        </w:tc>
        <w:tc>
          <w:tcPr>
            <w:tcW w:w="961" w:type="dxa"/>
          </w:tcPr>
          <w:p w14:paraId="784CBDC2" w14:textId="109CB767" w:rsidR="004F509B" w:rsidRDefault="006F386D" w:rsidP="008061C9">
            <w:pPr>
              <w:jc w:val="center"/>
              <w:rPr>
                <w:rFonts w:ascii="Times New Roman" w:hAnsi="Times New Roman" w:cs="Times New Roman"/>
                <w:sz w:val="24"/>
                <w:szCs w:val="24"/>
              </w:rPr>
            </w:pPr>
            <w:r>
              <w:rPr>
                <w:rFonts w:ascii="Times New Roman" w:hAnsi="Times New Roman" w:cs="Times New Roman"/>
                <w:sz w:val="24"/>
                <w:szCs w:val="24"/>
              </w:rPr>
              <w:t>20</w:t>
            </w:r>
          </w:p>
        </w:tc>
        <w:tc>
          <w:tcPr>
            <w:tcW w:w="963" w:type="dxa"/>
          </w:tcPr>
          <w:p w14:paraId="3318C0B3" w14:textId="6B985F61" w:rsidR="004F509B" w:rsidRDefault="004F509B" w:rsidP="008061C9">
            <w:pPr>
              <w:jc w:val="center"/>
              <w:rPr>
                <w:rFonts w:ascii="Times New Roman" w:hAnsi="Times New Roman" w:cs="Times New Roman"/>
                <w:sz w:val="24"/>
                <w:szCs w:val="24"/>
              </w:rPr>
            </w:pPr>
          </w:p>
        </w:tc>
        <w:tc>
          <w:tcPr>
            <w:tcW w:w="990" w:type="dxa"/>
          </w:tcPr>
          <w:p w14:paraId="57A56B5E" w14:textId="604860D5" w:rsidR="004F509B" w:rsidRDefault="006F386D" w:rsidP="008061C9">
            <w:pPr>
              <w:jc w:val="center"/>
              <w:rPr>
                <w:rFonts w:ascii="Times New Roman" w:hAnsi="Times New Roman" w:cs="Times New Roman"/>
                <w:sz w:val="24"/>
                <w:szCs w:val="24"/>
              </w:rPr>
            </w:pPr>
            <w:r>
              <w:rPr>
                <w:rFonts w:ascii="Times New Roman" w:hAnsi="Times New Roman" w:cs="Times New Roman"/>
                <w:sz w:val="24"/>
                <w:szCs w:val="24"/>
              </w:rPr>
              <w:t>1</w:t>
            </w:r>
          </w:p>
        </w:tc>
      </w:tr>
    </w:tbl>
    <w:p w14:paraId="276E1CB0" w14:textId="50A477D6" w:rsidR="00AE2CD3" w:rsidRPr="00EF6557" w:rsidRDefault="00045703" w:rsidP="00796A6E">
      <w:pPr>
        <w:spacing w:line="48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{"citationItems":[{"id":"ITEM-1","itemData":{"abstract":"The formation of the superoxide radical anion (O2*-) adduct of the nitrone 5,5-dimethyl-1-pyrroline N-oxide (DMPO) as detected by electron paramagnetic resonance (EPR) spectroscopy is one of the most common techniques for O2*- detection in chemical and biological systems. However, the nature of DMPO-O2H has confounded spin-trapping investigators over the years, since there has been no independently synthesized DMPO-O2H to date. A density functional theory (DFT) approach was used to predict the isotropic hyperfine coupling constants arising from the N, beta-H, and gamma-H nuclei of DMPO-O2H using explicit interactions with water molecules as well as via a bulk dielectric effect employing the polarizable continuum model (PCM). Theoretical calculation on the thermodynamics of DMPO-O2H decay shows favorable intramolecular rearrangement to form a nitrosoaldehyde and a hydroxyl radical as products, consistent with experimental observations. Some pathways for the bimolecular decomposition of DMPO-O2H and DMPO-OH have also been computed.","author":[{"dropping-particle":"","family":"UNESCO","given":"","non-dropping-particle":"","parse-names":false,"suffix":""}],"container-title":"Sustainable Development","id":"ITEM-1","issued":{"date-parts":[["2005"]]},"number-of-pages":"1-44","title":"Unesco and Sustainable Development","type":"book"},"uris":["http://www.mendeley.com/documents/?uuid=a1ca5681-5681-48d9-93cf-3d370c8da1dc"]}],"mendeley":{"formattedCitation":"(UNESCO, 2005)","plainTextFormattedCitation":"(UNESCO, 2005)","previouslyFormattedCitation":"(UNESCO, 2005)"},"properties":{"noteIndex":0},"schema":"https://github.com/citation-style-language/schema/raw/master/csl-citation.json"}</w:instrText>
      </w:r>
      <w:r>
        <w:rPr>
          <w:rFonts w:ascii="Times New Roman" w:hAnsi="Times New Roman" w:cs="Times New Roman"/>
          <w:sz w:val="24"/>
          <w:szCs w:val="24"/>
        </w:rPr>
        <w:fldChar w:fldCharType="separate"/>
      </w:r>
      <w:r w:rsidRPr="00045703">
        <w:rPr>
          <w:rFonts w:ascii="Times New Roman" w:hAnsi="Times New Roman" w:cs="Times New Roman"/>
          <w:noProof/>
          <w:sz w:val="24"/>
          <w:szCs w:val="24"/>
        </w:rPr>
        <w:t>(UNESCO, 2005)</w:t>
      </w:r>
      <w:r>
        <w:rPr>
          <w:rFonts w:ascii="Times New Roman" w:hAnsi="Times New Roman" w:cs="Times New Roman"/>
          <w:sz w:val="24"/>
          <w:szCs w:val="24"/>
        </w:rPr>
        <w:fldChar w:fldCharType="end"/>
      </w:r>
    </w:p>
    <w:p w14:paraId="525E5DA9" w14:textId="36253ED3" w:rsidR="002F22BF" w:rsidRDefault="002F22BF" w:rsidP="00756D56">
      <w:pPr>
        <w:pStyle w:val="Heading2"/>
        <w:numPr>
          <w:ilvl w:val="0"/>
          <w:numId w:val="0"/>
        </w:numPr>
        <w:spacing w:line="480" w:lineRule="auto"/>
        <w:ind w:left="720" w:hanging="720"/>
        <w:jc w:val="both"/>
        <w:rPr>
          <w:rFonts w:cs="Times New Roman"/>
        </w:rPr>
      </w:pPr>
      <w:bookmarkStart w:id="49" w:name="_Toc174971674"/>
      <w:r w:rsidRPr="00EF6557">
        <w:rPr>
          <w:rFonts w:cs="Times New Roman"/>
        </w:rPr>
        <w:t>3.</w:t>
      </w:r>
      <w:r w:rsidR="00286DF5">
        <w:rPr>
          <w:rFonts w:cs="Times New Roman"/>
        </w:rPr>
        <w:t>7</w:t>
      </w:r>
      <w:r w:rsidRPr="00EF6557">
        <w:rPr>
          <w:rFonts w:cs="Times New Roman"/>
        </w:rPr>
        <w:t xml:space="preserve"> Teknik Analisis Data</w:t>
      </w:r>
      <w:bookmarkEnd w:id="49"/>
    </w:p>
    <w:p w14:paraId="4FCAC8B0" w14:textId="596E2A2F" w:rsidR="007217B2" w:rsidRDefault="00AC30A1" w:rsidP="00756D56">
      <w:pPr>
        <w:pStyle w:val="Heading3"/>
        <w:numPr>
          <w:ilvl w:val="0"/>
          <w:numId w:val="0"/>
        </w:numPr>
        <w:spacing w:line="480" w:lineRule="auto"/>
        <w:ind w:left="470" w:hanging="357"/>
      </w:pPr>
      <w:bookmarkStart w:id="50" w:name="_Toc174971675"/>
      <w:r>
        <w:t>3.</w:t>
      </w:r>
      <w:r w:rsidR="00286DF5">
        <w:t>7</w:t>
      </w:r>
      <w:r>
        <w:t xml:space="preserve">.1 </w:t>
      </w:r>
      <w:r w:rsidR="007217B2">
        <w:t xml:space="preserve">Analisis </w:t>
      </w:r>
      <w:r w:rsidR="003E69DD">
        <w:t>Uji Instrumen</w:t>
      </w:r>
      <w:bookmarkEnd w:id="50"/>
    </w:p>
    <w:p w14:paraId="5D636FF9" w14:textId="6A072C64" w:rsidR="00D41D0D" w:rsidRPr="00351EB1" w:rsidRDefault="003E69DD" w:rsidP="00351EB1">
      <w:pPr>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Analisis uji instrumen angket dan wawancara</w:t>
      </w:r>
      <w:r w:rsidRPr="00D16E1B">
        <w:rPr>
          <w:rFonts w:ascii="Times New Roman" w:hAnsi="Times New Roman" w:cs="Times New Roman"/>
          <w:sz w:val="24"/>
          <w:szCs w:val="24"/>
        </w:rPr>
        <w:t xml:space="preserve"> pada penelitian ini melibatkan </w:t>
      </w:r>
      <w:r>
        <w:rPr>
          <w:rFonts w:ascii="Times New Roman" w:hAnsi="Times New Roman" w:cs="Times New Roman"/>
          <w:sz w:val="24"/>
          <w:szCs w:val="24"/>
        </w:rPr>
        <w:t>uji validitas instrumen</w:t>
      </w:r>
      <w:r w:rsidRPr="00D16E1B">
        <w:rPr>
          <w:rFonts w:ascii="Times New Roman" w:hAnsi="Times New Roman" w:cs="Times New Roman"/>
          <w:sz w:val="24"/>
          <w:szCs w:val="24"/>
        </w:rPr>
        <w:t>.</w:t>
      </w:r>
      <w:proofErr w:type="gramEnd"/>
      <w:r w:rsidRPr="00D16E1B">
        <w:rPr>
          <w:rFonts w:ascii="Times New Roman" w:hAnsi="Times New Roman" w:cs="Times New Roman"/>
          <w:sz w:val="24"/>
          <w:szCs w:val="24"/>
        </w:rPr>
        <w:t xml:space="preserve"> </w:t>
      </w:r>
      <w:r w:rsidR="007E4E4F">
        <w:rPr>
          <w:rFonts w:ascii="Times New Roman" w:hAnsi="Times New Roman" w:cs="Times New Roman"/>
          <w:sz w:val="24"/>
          <w:szCs w:val="24"/>
        </w:rPr>
        <w:t xml:space="preserve">Validitas instrumen </w:t>
      </w:r>
      <w:r w:rsidR="00AC2720">
        <w:rPr>
          <w:rFonts w:ascii="Times New Roman" w:hAnsi="Times New Roman" w:cs="Times New Roman"/>
          <w:sz w:val="24"/>
          <w:szCs w:val="24"/>
        </w:rPr>
        <w:t>merupakan alat ukur yang digunakan untuk mengetahui kelayakan dari setiap butir pernyataan</w:t>
      </w:r>
      <w:r w:rsidR="009C1D14">
        <w:rPr>
          <w:rFonts w:ascii="Times New Roman" w:hAnsi="Times New Roman" w:cs="Times New Roman"/>
          <w:sz w:val="24"/>
          <w:szCs w:val="24"/>
        </w:rPr>
        <w:t xml:space="preserve"> </w:t>
      </w:r>
      <w:r w:rsidR="00AC2720">
        <w:rPr>
          <w:rFonts w:ascii="Times New Roman" w:hAnsi="Times New Roman" w:cs="Times New Roman"/>
          <w:sz w:val="24"/>
          <w:szCs w:val="24"/>
        </w:rPr>
        <w:t>pada angket dan wawancara</w:t>
      </w:r>
      <w:r w:rsidR="00F53A9F">
        <w:rPr>
          <w:rFonts w:ascii="Times New Roman" w:hAnsi="Times New Roman" w:cs="Times New Roman"/>
          <w:sz w:val="24"/>
          <w:szCs w:val="24"/>
        </w:rPr>
        <w:t xml:space="preserve"> </w:t>
      </w:r>
      <w:r w:rsidR="00F53A9F">
        <w:rPr>
          <w:rFonts w:ascii="Times New Roman" w:hAnsi="Times New Roman" w:cs="Times New Roman"/>
          <w:sz w:val="24"/>
          <w:szCs w:val="24"/>
        </w:rPr>
        <w:fldChar w:fldCharType="begin" w:fldLock="1"/>
      </w:r>
      <w:r w:rsidR="008A7A72">
        <w:rPr>
          <w:rFonts w:ascii="Times New Roman" w:hAnsi="Times New Roman" w:cs="Times New Roman"/>
          <w:sz w:val="24"/>
          <w:szCs w:val="24"/>
        </w:rPr>
        <w:instrText>ADDIN CSL_CITATION {"citationItems":[{"id":"ITEM-1","itemData":{"ISBN":"9780333227794","ISSN":"2372-9759","abstract":"Penelitian ini bertujuan untuk mendeskripsikan persepsi guru dan siswa kelas VIII SMP Negeri Sekecamatan Pasir Penyu Kabupaten Indragiri Hulu tentang pelaksanaan pembelajaran IPA pada masa pandemi Covid-19 Tahun Ajaran 2020/2021. Penelitian ini merupakan penelitian deskriptif dengan menggunakan metode survei. Sampel dalam penelitian ini adalah 12 orang guru IPA dan 218 orang siswa kelas VIII dari SMP Negeri 1 Pasir Penyu, SMP Negeri 2 Pasir Penyu, SMP Negeri 3 Pasir Penyu, dan SMP Negeri 4 Pasir Penyu Tahun Ajaran 2020/2021. Pengumpulan data dilakukan dengan menggunakan angket, wawancara, obsevasi dan dokumentasi. Angket yang disebarkan berupa angket guru yang terdiri dari 27 item pertanyaan dan angket siswa yang terdiri dari 30 item pertanyaan dengan indikator yang sama yaitu kegiatan pendahuluan, kegiatan inti, dan kegiatan penutup. Berdasarkan hasil penelitian dapat disimpulkan bahwa persepsi guru terhadap pelaksanaan pembelajaran IPA pada masa pandemi Covid- 19 di SMP Negeri Sekecamatan Pasir Penyu adalah sangat baik dengan persentase 85,71% dan persepsi siswa kelas VIII terhadap pelaksanaan pembelajaran IPA pada masa pandemi Covid-19 di SMP Negeri Sekecamatan Pasir Penyu adalah baik dengan persentase 80,82%","author":[{"dropping-particle":"","family":"Yustika","given":"","non-dropping-particle":"","parse-names":false,"suffix":""}],"container-title":"Universitas Islam Riau","id":"ITEM-1","issued":{"date-parts":[["2021"]]},"title":"Persepsi Guru dan Siswa Kelas VIII SMP Negeri Sekecamatan Pasir Penyu Kabupaten Indragiri Hulu terhadap Pelaksanaan Pembelajaran IPA Pada Masa Pandemi Covid-19 Tahun Ajaran 2020/2021","type":"article"},"uris":["http://www.mendeley.com/documents/?uuid=ab840284-4b97-4c90-94dc-1d9890b46f23"]}],"mendeley":{"formattedCitation":"(Yustika, 2021)","plainTextFormattedCitation":"(Yustika, 2021)","previouslyFormattedCitation":"(Yustika, 2021)"},"properties":{"noteIndex":0},"schema":"https://github.com/citation-style-language/schema/raw/master/csl-citation.json"}</w:instrText>
      </w:r>
      <w:r w:rsidR="00F53A9F">
        <w:rPr>
          <w:rFonts w:ascii="Times New Roman" w:hAnsi="Times New Roman" w:cs="Times New Roman"/>
          <w:sz w:val="24"/>
          <w:szCs w:val="24"/>
        </w:rPr>
        <w:fldChar w:fldCharType="separate"/>
      </w:r>
      <w:r w:rsidR="00F53A9F" w:rsidRPr="00F53A9F">
        <w:rPr>
          <w:rFonts w:ascii="Times New Roman" w:hAnsi="Times New Roman" w:cs="Times New Roman"/>
          <w:noProof/>
          <w:sz w:val="24"/>
          <w:szCs w:val="24"/>
        </w:rPr>
        <w:t>(Yustika, 2021)</w:t>
      </w:r>
      <w:r w:rsidR="00F53A9F">
        <w:rPr>
          <w:rFonts w:ascii="Times New Roman" w:hAnsi="Times New Roman" w:cs="Times New Roman"/>
          <w:sz w:val="24"/>
          <w:szCs w:val="24"/>
        </w:rPr>
        <w:fldChar w:fldCharType="end"/>
      </w:r>
      <w:r w:rsidR="00497C40">
        <w:rPr>
          <w:rFonts w:ascii="Times New Roman" w:hAnsi="Times New Roman" w:cs="Times New Roman"/>
          <w:sz w:val="24"/>
          <w:szCs w:val="24"/>
        </w:rPr>
        <w:t xml:space="preserve">. </w:t>
      </w:r>
      <w:proofErr w:type="gramStart"/>
      <w:r w:rsidRPr="00D16E1B">
        <w:rPr>
          <w:rFonts w:ascii="Times New Roman" w:hAnsi="Times New Roman" w:cs="Times New Roman"/>
          <w:sz w:val="24"/>
          <w:szCs w:val="24"/>
        </w:rPr>
        <w:t xml:space="preserve">Dalam penelitian ini menggunakan </w:t>
      </w:r>
      <w:r w:rsidR="0018411D">
        <w:rPr>
          <w:rFonts w:ascii="Times New Roman" w:hAnsi="Times New Roman" w:cs="Times New Roman"/>
          <w:sz w:val="24"/>
          <w:szCs w:val="24"/>
        </w:rPr>
        <w:t xml:space="preserve">tiga </w:t>
      </w:r>
      <w:r w:rsidRPr="00D16E1B">
        <w:rPr>
          <w:rFonts w:ascii="Times New Roman" w:hAnsi="Times New Roman" w:cs="Times New Roman"/>
          <w:sz w:val="24"/>
          <w:szCs w:val="24"/>
        </w:rPr>
        <w:t xml:space="preserve">orang validator yaitu </w:t>
      </w:r>
      <w:r w:rsidR="0018411D">
        <w:rPr>
          <w:rFonts w:ascii="Times New Roman" w:hAnsi="Times New Roman" w:cs="Times New Roman"/>
          <w:sz w:val="24"/>
          <w:szCs w:val="24"/>
        </w:rPr>
        <w:t>dua</w:t>
      </w:r>
      <w:r w:rsidR="00C5066F">
        <w:rPr>
          <w:rFonts w:ascii="Times New Roman" w:hAnsi="Times New Roman" w:cs="Times New Roman"/>
          <w:sz w:val="24"/>
          <w:szCs w:val="24"/>
        </w:rPr>
        <w:t xml:space="preserve"> orang </w:t>
      </w:r>
      <w:r w:rsidRPr="00D16E1B">
        <w:rPr>
          <w:rFonts w:ascii="Times New Roman" w:hAnsi="Times New Roman" w:cs="Times New Roman"/>
          <w:sz w:val="24"/>
          <w:szCs w:val="24"/>
        </w:rPr>
        <w:t xml:space="preserve">dosen </w:t>
      </w:r>
      <w:r w:rsidR="00C5066F">
        <w:rPr>
          <w:rFonts w:ascii="Times New Roman" w:hAnsi="Times New Roman" w:cs="Times New Roman"/>
          <w:sz w:val="24"/>
          <w:szCs w:val="24"/>
        </w:rPr>
        <w:t>ahli dalam bidang IPA dan satu</w:t>
      </w:r>
      <w:r w:rsidRPr="00D16E1B">
        <w:rPr>
          <w:rFonts w:ascii="Times New Roman" w:hAnsi="Times New Roman" w:cs="Times New Roman"/>
          <w:sz w:val="24"/>
          <w:szCs w:val="24"/>
        </w:rPr>
        <w:t xml:space="preserve"> guru IPA SMP</w:t>
      </w:r>
      <w:r w:rsidR="00FA156F">
        <w:rPr>
          <w:rFonts w:ascii="Times New Roman" w:hAnsi="Times New Roman" w:cs="Times New Roman"/>
          <w:sz w:val="24"/>
          <w:szCs w:val="24"/>
        </w:rPr>
        <w:t xml:space="preserve"> dalam pengujian validitas</w:t>
      </w:r>
      <w:r w:rsidR="0018411D">
        <w:rPr>
          <w:rFonts w:ascii="Times New Roman" w:hAnsi="Times New Roman" w:cs="Times New Roman"/>
          <w:sz w:val="24"/>
          <w:szCs w:val="24"/>
        </w:rPr>
        <w:t xml:space="preserve"> </w:t>
      </w:r>
      <w:r w:rsidR="00F130A7">
        <w:rPr>
          <w:rFonts w:ascii="Times New Roman" w:hAnsi="Times New Roman" w:cs="Times New Roman"/>
          <w:sz w:val="24"/>
          <w:szCs w:val="24"/>
        </w:rPr>
        <w:t xml:space="preserve">isi </w:t>
      </w:r>
      <w:r w:rsidR="0018411D">
        <w:rPr>
          <w:rFonts w:ascii="Times New Roman" w:hAnsi="Times New Roman" w:cs="Times New Roman"/>
          <w:sz w:val="24"/>
          <w:szCs w:val="24"/>
        </w:rPr>
        <w:t xml:space="preserve">angket </w:t>
      </w:r>
      <w:r w:rsidR="00590C3E">
        <w:rPr>
          <w:rFonts w:ascii="Times New Roman" w:hAnsi="Times New Roman" w:cs="Times New Roman"/>
          <w:sz w:val="24"/>
          <w:szCs w:val="24"/>
        </w:rPr>
        <w:t>dan wawancara</w:t>
      </w:r>
      <w:r w:rsidRPr="00D16E1B">
        <w:rPr>
          <w:rFonts w:ascii="Times New Roman" w:hAnsi="Times New Roman" w:cs="Times New Roman"/>
          <w:sz w:val="24"/>
          <w:szCs w:val="24"/>
        </w:rPr>
        <w:t>.</w:t>
      </w:r>
      <w:proofErr w:type="gramEnd"/>
      <w:r w:rsidRPr="00D16E1B">
        <w:rPr>
          <w:rFonts w:ascii="Times New Roman" w:hAnsi="Times New Roman" w:cs="Times New Roman"/>
          <w:sz w:val="24"/>
          <w:szCs w:val="24"/>
        </w:rPr>
        <w:t xml:space="preserve"> </w:t>
      </w:r>
      <w:proofErr w:type="gramStart"/>
      <w:r w:rsidRPr="00D16E1B">
        <w:rPr>
          <w:rFonts w:ascii="Times New Roman" w:hAnsi="Times New Roman" w:cs="Times New Roman"/>
          <w:sz w:val="24"/>
          <w:szCs w:val="24"/>
        </w:rPr>
        <w:t xml:space="preserve">Skor </w:t>
      </w:r>
      <w:r w:rsidR="000E1AAC">
        <w:rPr>
          <w:rFonts w:ascii="Times New Roman" w:hAnsi="Times New Roman" w:cs="Times New Roman"/>
          <w:sz w:val="24"/>
          <w:szCs w:val="24"/>
        </w:rPr>
        <w:t xml:space="preserve">pada lembar validasi </w:t>
      </w:r>
      <w:r w:rsidRPr="00D16E1B">
        <w:rPr>
          <w:rFonts w:ascii="Times New Roman" w:hAnsi="Times New Roman" w:cs="Times New Roman"/>
          <w:sz w:val="24"/>
          <w:szCs w:val="24"/>
        </w:rPr>
        <w:t>yang digunakan</w:t>
      </w:r>
      <w:r w:rsidR="000E1AAC">
        <w:rPr>
          <w:rFonts w:ascii="Times New Roman" w:hAnsi="Times New Roman" w:cs="Times New Roman"/>
          <w:sz w:val="24"/>
          <w:szCs w:val="24"/>
        </w:rPr>
        <w:t xml:space="preserve"> </w:t>
      </w:r>
      <w:r w:rsidRPr="00D16E1B">
        <w:rPr>
          <w:rFonts w:ascii="Times New Roman" w:hAnsi="Times New Roman" w:cs="Times New Roman"/>
          <w:sz w:val="24"/>
          <w:szCs w:val="24"/>
        </w:rPr>
        <w:t xml:space="preserve">diberi skala 1 sampai </w:t>
      </w:r>
      <w:r w:rsidR="00F55E0A">
        <w:rPr>
          <w:rFonts w:ascii="Times New Roman" w:hAnsi="Times New Roman" w:cs="Times New Roman"/>
          <w:sz w:val="24"/>
          <w:szCs w:val="24"/>
        </w:rPr>
        <w:t>4</w:t>
      </w:r>
      <w:r w:rsidRPr="00D16E1B">
        <w:rPr>
          <w:rFonts w:ascii="Times New Roman" w:hAnsi="Times New Roman" w:cs="Times New Roman"/>
          <w:sz w:val="24"/>
          <w:szCs w:val="24"/>
        </w:rPr>
        <w:t>.</w:t>
      </w:r>
      <w:proofErr w:type="gramEnd"/>
      <w:r w:rsidRPr="00D16E1B">
        <w:rPr>
          <w:rFonts w:ascii="Times New Roman" w:hAnsi="Times New Roman" w:cs="Times New Roman"/>
          <w:sz w:val="24"/>
          <w:szCs w:val="24"/>
        </w:rPr>
        <w:t xml:space="preserve"> </w:t>
      </w:r>
      <w:proofErr w:type="gramStart"/>
      <w:r w:rsidR="00A243C3">
        <w:rPr>
          <w:rFonts w:ascii="Times New Roman" w:hAnsi="Times New Roman" w:cs="Times New Roman"/>
          <w:sz w:val="24"/>
          <w:szCs w:val="24"/>
        </w:rPr>
        <w:t xml:space="preserve">Suatu ukuran yang menunjukkan tingkat kevalidan suatu </w:t>
      </w:r>
      <w:r w:rsidR="00A243C3">
        <w:rPr>
          <w:rFonts w:ascii="Times New Roman" w:hAnsi="Times New Roman" w:cs="Times New Roman"/>
          <w:sz w:val="24"/>
          <w:szCs w:val="24"/>
        </w:rPr>
        <w:lastRenderedPageBreak/>
        <w:t>instrumen disebut uji validitas.</w:t>
      </w:r>
      <w:proofErr w:type="gramEnd"/>
      <w:r w:rsidR="00A243C3">
        <w:rPr>
          <w:rFonts w:ascii="Times New Roman" w:hAnsi="Times New Roman" w:cs="Times New Roman"/>
          <w:sz w:val="24"/>
          <w:szCs w:val="24"/>
        </w:rPr>
        <w:t xml:space="preserve"> </w:t>
      </w:r>
      <w:proofErr w:type="gramStart"/>
      <w:r w:rsidR="00A243C3">
        <w:rPr>
          <w:rFonts w:ascii="Times New Roman" w:hAnsi="Times New Roman" w:cs="Times New Roman"/>
          <w:sz w:val="24"/>
          <w:szCs w:val="24"/>
        </w:rPr>
        <w:t>Instrumen yang valid ditunjukkan dengan validitas yang tinggi</w:t>
      </w:r>
      <w:r w:rsidR="005C0254">
        <w:rPr>
          <w:rFonts w:ascii="Times New Roman" w:hAnsi="Times New Roman" w:cs="Times New Roman"/>
          <w:sz w:val="24"/>
          <w:szCs w:val="24"/>
        </w:rPr>
        <w:t>.</w:t>
      </w:r>
      <w:proofErr w:type="gramEnd"/>
    </w:p>
    <w:p w14:paraId="70A40014" w14:textId="272850B8" w:rsidR="00351EB1" w:rsidRPr="00772E01" w:rsidRDefault="00351EB1" w:rsidP="00772E01">
      <w:pPr>
        <w:pStyle w:val="Caption"/>
        <w:keepNext/>
        <w:ind w:left="709"/>
        <w:jc w:val="center"/>
        <w:rPr>
          <w:rFonts w:ascii="Times New Roman" w:hAnsi="Times New Roman" w:cs="Times New Roman"/>
          <w:i w:val="0"/>
          <w:iCs w:val="0"/>
          <w:color w:val="auto"/>
          <w:sz w:val="24"/>
          <w:szCs w:val="24"/>
        </w:rPr>
      </w:pPr>
      <w:bookmarkStart w:id="51" w:name="_Toc174971711"/>
      <w:proofErr w:type="gramStart"/>
      <w:r w:rsidRPr="00772E01">
        <w:rPr>
          <w:rFonts w:ascii="Times New Roman" w:hAnsi="Times New Roman" w:cs="Times New Roman"/>
          <w:i w:val="0"/>
          <w:iCs w:val="0"/>
          <w:color w:val="auto"/>
          <w:sz w:val="24"/>
          <w:szCs w:val="24"/>
        </w:rPr>
        <w:t xml:space="preserve">Tabel </w:t>
      </w:r>
      <w:r w:rsidR="00DB1E8F">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6</w:t>
      </w:r>
      <w:r w:rsidR="00513E1F">
        <w:rPr>
          <w:rFonts w:ascii="Times New Roman" w:hAnsi="Times New Roman" w:cs="Times New Roman"/>
          <w:i w:val="0"/>
          <w:iCs w:val="0"/>
          <w:color w:val="auto"/>
          <w:sz w:val="24"/>
          <w:szCs w:val="24"/>
        </w:rPr>
        <w:fldChar w:fldCharType="end"/>
      </w:r>
      <w:r w:rsidRPr="00772E01">
        <w:rPr>
          <w:rFonts w:ascii="Times New Roman" w:hAnsi="Times New Roman" w:cs="Times New Roman"/>
          <w:i w:val="0"/>
          <w:iCs w:val="0"/>
          <w:color w:val="auto"/>
          <w:sz w:val="24"/>
          <w:szCs w:val="24"/>
        </w:rPr>
        <w:t xml:space="preserve"> Skala Pengukuran Instrumen</w:t>
      </w:r>
      <w:bookmarkEnd w:id="51"/>
    </w:p>
    <w:tbl>
      <w:tblPr>
        <w:tblStyle w:val="TableGrid"/>
        <w:tblW w:w="0" w:type="auto"/>
        <w:tblInd w:w="709" w:type="dxa"/>
        <w:tblLook w:val="04A0" w:firstRow="1" w:lastRow="0" w:firstColumn="1" w:lastColumn="0" w:noHBand="0" w:noVBand="1"/>
      </w:tblPr>
      <w:tblGrid>
        <w:gridCol w:w="3636"/>
        <w:gridCol w:w="3582"/>
      </w:tblGrid>
      <w:tr w:rsidR="005C0254" w14:paraId="57D3BB6C" w14:textId="77777777" w:rsidTr="00D41D0D">
        <w:tc>
          <w:tcPr>
            <w:tcW w:w="3636" w:type="dxa"/>
          </w:tcPr>
          <w:p w14:paraId="58CBA89F" w14:textId="125EBA55" w:rsidR="005C0254" w:rsidRPr="00DB1E8F" w:rsidRDefault="002671B7" w:rsidP="00D41D0D">
            <w:pPr>
              <w:spacing w:line="276" w:lineRule="auto"/>
              <w:jc w:val="center"/>
              <w:rPr>
                <w:rFonts w:ascii="Times New Roman" w:hAnsi="Times New Roman" w:cs="Times New Roman"/>
                <w:b/>
                <w:bCs/>
                <w:sz w:val="24"/>
                <w:szCs w:val="24"/>
              </w:rPr>
            </w:pPr>
            <w:r w:rsidRPr="00DB1E8F">
              <w:rPr>
                <w:rFonts w:ascii="Times New Roman" w:hAnsi="Times New Roman" w:cs="Times New Roman"/>
                <w:b/>
                <w:bCs/>
                <w:sz w:val="24"/>
                <w:szCs w:val="24"/>
              </w:rPr>
              <w:t>Alternatif</w:t>
            </w:r>
            <w:r w:rsidR="00D41D0D" w:rsidRPr="00DB1E8F">
              <w:rPr>
                <w:rFonts w:ascii="Times New Roman" w:hAnsi="Times New Roman" w:cs="Times New Roman"/>
                <w:b/>
                <w:bCs/>
                <w:sz w:val="24"/>
                <w:szCs w:val="24"/>
              </w:rPr>
              <w:t xml:space="preserve"> Jawaban</w:t>
            </w:r>
          </w:p>
        </w:tc>
        <w:tc>
          <w:tcPr>
            <w:tcW w:w="3582" w:type="dxa"/>
          </w:tcPr>
          <w:p w14:paraId="1810CEA1" w14:textId="2B68B3AB" w:rsidR="005C0254" w:rsidRPr="00DB1E8F" w:rsidRDefault="00D41D0D" w:rsidP="00D41D0D">
            <w:pPr>
              <w:spacing w:line="276" w:lineRule="auto"/>
              <w:jc w:val="center"/>
              <w:rPr>
                <w:rFonts w:ascii="Times New Roman" w:hAnsi="Times New Roman" w:cs="Times New Roman"/>
                <w:b/>
                <w:bCs/>
                <w:sz w:val="24"/>
                <w:szCs w:val="24"/>
              </w:rPr>
            </w:pPr>
            <w:r w:rsidRPr="00DB1E8F">
              <w:rPr>
                <w:rFonts w:ascii="Times New Roman" w:hAnsi="Times New Roman" w:cs="Times New Roman"/>
                <w:b/>
                <w:bCs/>
                <w:sz w:val="24"/>
                <w:szCs w:val="24"/>
              </w:rPr>
              <w:t>Skor</w:t>
            </w:r>
          </w:p>
        </w:tc>
      </w:tr>
      <w:tr w:rsidR="005C0254" w14:paraId="152284D2" w14:textId="77777777" w:rsidTr="00D41D0D">
        <w:tc>
          <w:tcPr>
            <w:tcW w:w="3636" w:type="dxa"/>
          </w:tcPr>
          <w:p w14:paraId="70C9FC44" w14:textId="4D47EA24"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Baik</w:t>
            </w:r>
          </w:p>
        </w:tc>
        <w:tc>
          <w:tcPr>
            <w:tcW w:w="3582" w:type="dxa"/>
          </w:tcPr>
          <w:p w14:paraId="0FDFBB56" w14:textId="48B624A1"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C0254" w14:paraId="6765D5C2" w14:textId="77777777" w:rsidTr="00D41D0D">
        <w:tc>
          <w:tcPr>
            <w:tcW w:w="3636" w:type="dxa"/>
          </w:tcPr>
          <w:p w14:paraId="684E3711" w14:textId="4330C4B1"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c>
          <w:tcPr>
            <w:tcW w:w="3582" w:type="dxa"/>
          </w:tcPr>
          <w:p w14:paraId="1BA36BA8" w14:textId="0EA8191F"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C0254" w14:paraId="1C76955D" w14:textId="77777777" w:rsidTr="00D41D0D">
        <w:tc>
          <w:tcPr>
            <w:tcW w:w="3636" w:type="dxa"/>
          </w:tcPr>
          <w:p w14:paraId="48C6697D" w14:textId="4444F269"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Tidak Baik </w:t>
            </w:r>
          </w:p>
        </w:tc>
        <w:tc>
          <w:tcPr>
            <w:tcW w:w="3582" w:type="dxa"/>
          </w:tcPr>
          <w:p w14:paraId="7EC9BD78" w14:textId="61D86B90"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C0254" w14:paraId="403FB3B5" w14:textId="77777777" w:rsidTr="00D41D0D">
        <w:tc>
          <w:tcPr>
            <w:tcW w:w="3636" w:type="dxa"/>
          </w:tcPr>
          <w:p w14:paraId="0C4CD280" w14:textId="04D04071"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Tidak Baik</w:t>
            </w:r>
          </w:p>
        </w:tc>
        <w:tc>
          <w:tcPr>
            <w:tcW w:w="3582" w:type="dxa"/>
          </w:tcPr>
          <w:p w14:paraId="7A343770" w14:textId="46A36115" w:rsidR="005C0254" w:rsidRDefault="002671B7" w:rsidP="00D41D0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4B7AE121" w14:textId="4D476C9F" w:rsidR="005C0254" w:rsidRDefault="008859C8" w:rsidP="00FF2AC1">
      <w:pPr>
        <w:spacing w:line="48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Sumber: </w:t>
      </w:r>
      <w:r w:rsidR="00FF2AC1">
        <w:rPr>
          <w:rFonts w:ascii="Times New Roman" w:hAnsi="Times New Roman" w:cs="Times New Roman"/>
          <w:sz w:val="24"/>
          <w:szCs w:val="24"/>
        </w:rPr>
        <w:fldChar w:fldCharType="begin" w:fldLock="1"/>
      </w:r>
      <w:r w:rsidR="00D215E5">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FF2AC1">
        <w:rPr>
          <w:rFonts w:ascii="Times New Roman" w:hAnsi="Times New Roman" w:cs="Times New Roman"/>
          <w:sz w:val="24"/>
          <w:szCs w:val="24"/>
        </w:rPr>
        <w:fldChar w:fldCharType="separate"/>
      </w:r>
      <w:r w:rsidR="00FF2AC1" w:rsidRPr="00FF2AC1">
        <w:rPr>
          <w:rFonts w:ascii="Times New Roman" w:hAnsi="Times New Roman" w:cs="Times New Roman"/>
          <w:noProof/>
          <w:sz w:val="24"/>
          <w:szCs w:val="24"/>
        </w:rPr>
        <w:t>(Sugiyono, 2013)</w:t>
      </w:r>
      <w:r w:rsidR="00FF2AC1">
        <w:rPr>
          <w:rFonts w:ascii="Times New Roman" w:hAnsi="Times New Roman" w:cs="Times New Roman"/>
          <w:sz w:val="24"/>
          <w:szCs w:val="24"/>
        </w:rPr>
        <w:fldChar w:fldCharType="end"/>
      </w:r>
    </w:p>
    <w:p w14:paraId="11A77FB1" w14:textId="36D50C23" w:rsidR="00841561" w:rsidRDefault="003E69DD" w:rsidP="00841561">
      <w:pPr>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Lembar validasi yang diberikan kepada ahli kemudian dianalisis untuk mengetahui tingkat </w:t>
      </w:r>
      <w:r w:rsidR="008757F1">
        <w:rPr>
          <w:rFonts w:ascii="Times New Roman" w:hAnsi="Times New Roman" w:cs="Times New Roman"/>
          <w:sz w:val="24"/>
          <w:szCs w:val="24"/>
        </w:rPr>
        <w:t>kevalidan</w:t>
      </w:r>
      <w:r>
        <w:rPr>
          <w:rFonts w:ascii="Times New Roman" w:hAnsi="Times New Roman" w:cs="Times New Roman"/>
          <w:sz w:val="24"/>
          <w:szCs w:val="24"/>
        </w:rPr>
        <w:t xml:space="preserve"> dari instrumen yang dibuat oleh peneliti.</w:t>
      </w:r>
      <w:proofErr w:type="gramEnd"/>
      <w:r>
        <w:rPr>
          <w:rFonts w:ascii="Times New Roman" w:hAnsi="Times New Roman" w:cs="Times New Roman"/>
          <w:sz w:val="24"/>
          <w:szCs w:val="24"/>
        </w:rPr>
        <w:t xml:space="preserve"> </w:t>
      </w:r>
      <w:r w:rsidR="008879E9">
        <w:rPr>
          <w:rFonts w:ascii="Times New Roman" w:hAnsi="Times New Roman" w:cs="Times New Roman"/>
          <w:sz w:val="24"/>
          <w:szCs w:val="24"/>
        </w:rPr>
        <w:t>Uji validitas isi dilakukan dengan cara membandingkan butir-butir soal yang telah dibuat dengan kisi-kisi soal</w:t>
      </w:r>
      <w:r w:rsidR="008618C4">
        <w:rPr>
          <w:rFonts w:ascii="Times New Roman" w:hAnsi="Times New Roman" w:cs="Times New Roman"/>
          <w:sz w:val="24"/>
          <w:szCs w:val="24"/>
        </w:rPr>
        <w:t xml:space="preserve"> yang bertujuan</w:t>
      </w:r>
      <w:r w:rsidR="00A616F1">
        <w:rPr>
          <w:rFonts w:ascii="Times New Roman" w:hAnsi="Times New Roman" w:cs="Times New Roman"/>
          <w:sz w:val="24"/>
          <w:szCs w:val="24"/>
        </w:rPr>
        <w:t xml:space="preserve"> </w:t>
      </w:r>
      <w:r w:rsidR="008618C4">
        <w:rPr>
          <w:rFonts w:ascii="Times New Roman" w:hAnsi="Times New Roman" w:cs="Times New Roman"/>
          <w:sz w:val="24"/>
          <w:szCs w:val="24"/>
        </w:rPr>
        <w:t>menentukan kesesuaian antara soal dengan tujuan yang akan diukur</w:t>
      </w:r>
      <w:r w:rsidR="00CB1C01">
        <w:rPr>
          <w:rFonts w:ascii="Times New Roman" w:hAnsi="Times New Roman" w:cs="Times New Roman"/>
          <w:sz w:val="24"/>
          <w:szCs w:val="24"/>
        </w:rPr>
        <w:t xml:space="preserve"> </w:t>
      </w:r>
      <w:r w:rsidR="00CB1C01">
        <w:rPr>
          <w:rFonts w:ascii="Times New Roman" w:hAnsi="Times New Roman" w:cs="Times New Roman"/>
          <w:sz w:val="24"/>
          <w:szCs w:val="24"/>
        </w:rPr>
        <w:fldChar w:fldCharType="begin" w:fldLock="1"/>
      </w:r>
      <w:r w:rsidR="008A7A72">
        <w:rPr>
          <w:rFonts w:ascii="Times New Roman" w:hAnsi="Times New Roman" w:cs="Times New Roman"/>
          <w:sz w:val="24"/>
          <w:szCs w:val="24"/>
        </w:rPr>
        <w:instrText>ADDIN CSL_CITATION {"citationItems":[{"id":"ITEM-1","itemData":{"abstract":"Bioteknologi memiliki cakupan materi yang banyak. Pendidik harus berinovasi dalam menciptakan pembelajaran yang menarik dan tidak membosankan bagi para siswa. Salah satu yang dapat digunakan adalah strategi pembelajaran berdiferensiasi yang dapat meningkatkan keaktifan dan hasil belajar siswa. Tujuan penelitian ini adalah untuk: 1) Mengetahui pengaruh penggunaan strategi pembelajaran berdiferensiasi pada materi pembelajaran bioteknologi kelas X di SMA Muhammadiyah 3 Jember tahun Pelajaran …","author":[{"dropping-particle":"","family":"Juwanda","given":"M","non-dropping-particle":"","parse-names":false,"suffix":""}],"container-title":"Seminar Pendidikan Biologi 2","id":"ITEM-1","issued":{"date-parts":[["2023"]]},"publisher":"digilib.uinkhas.ac.id","title":"Pengaruh Strategi Pembelajaran Berdiferensiasi terhadap Keaktifan dan Hasil Belajar Siswa Pada Materi Bioteknologi Kelas X di SMA Muhammadiyah 3 Jember Tahun Pelajaran 2022/2023","type":"article"},"uris":["http://www.mendeley.com/documents/?uuid=866fc08c-3e95-4198-9010-f996934a2f67"]}],"mendeley":{"formattedCitation":"(Juwanda, 2023)","plainTextFormattedCitation":"(Juwanda, 2023)","previouslyFormattedCitation":"(Juwanda, 2023)"},"properties":{"noteIndex":0},"schema":"https://github.com/citation-style-language/schema/raw/master/csl-citation.json"}</w:instrText>
      </w:r>
      <w:r w:rsidR="00CB1C01">
        <w:rPr>
          <w:rFonts w:ascii="Times New Roman" w:hAnsi="Times New Roman" w:cs="Times New Roman"/>
          <w:sz w:val="24"/>
          <w:szCs w:val="24"/>
        </w:rPr>
        <w:fldChar w:fldCharType="separate"/>
      </w:r>
      <w:r w:rsidR="00CB1C01" w:rsidRPr="00CB1C01">
        <w:rPr>
          <w:rFonts w:ascii="Times New Roman" w:hAnsi="Times New Roman" w:cs="Times New Roman"/>
          <w:noProof/>
          <w:sz w:val="24"/>
          <w:szCs w:val="24"/>
        </w:rPr>
        <w:t>(Juwanda, 2023)</w:t>
      </w:r>
      <w:r w:rsidR="00CB1C01">
        <w:rPr>
          <w:rFonts w:ascii="Times New Roman" w:hAnsi="Times New Roman" w:cs="Times New Roman"/>
          <w:sz w:val="24"/>
          <w:szCs w:val="24"/>
        </w:rPr>
        <w:fldChar w:fldCharType="end"/>
      </w:r>
      <w:r w:rsidR="008879E9">
        <w:rPr>
          <w:rFonts w:ascii="Times New Roman" w:hAnsi="Times New Roman" w:cs="Times New Roman"/>
          <w:sz w:val="24"/>
          <w:szCs w:val="24"/>
        </w:rPr>
        <w:t>.</w:t>
      </w:r>
      <w:r w:rsidR="008618C4">
        <w:rPr>
          <w:rFonts w:ascii="Times New Roman" w:hAnsi="Times New Roman" w:cs="Times New Roman"/>
          <w:sz w:val="24"/>
          <w:szCs w:val="24"/>
        </w:rPr>
        <w:t xml:space="preserve"> </w:t>
      </w:r>
      <w:proofErr w:type="gramStart"/>
      <w:r w:rsidR="008618C4">
        <w:rPr>
          <w:rFonts w:ascii="Times New Roman" w:hAnsi="Times New Roman" w:cs="Times New Roman"/>
          <w:sz w:val="24"/>
          <w:szCs w:val="24"/>
        </w:rPr>
        <w:t xml:space="preserve">Uji validitas isi </w:t>
      </w:r>
      <w:r w:rsidR="003D458A">
        <w:rPr>
          <w:rFonts w:ascii="Times New Roman" w:hAnsi="Times New Roman" w:cs="Times New Roman"/>
          <w:sz w:val="24"/>
          <w:szCs w:val="24"/>
        </w:rPr>
        <w:t>memerlukan</w:t>
      </w:r>
      <w:r w:rsidR="008618C4">
        <w:rPr>
          <w:rFonts w:ascii="Times New Roman" w:hAnsi="Times New Roman" w:cs="Times New Roman"/>
          <w:sz w:val="24"/>
          <w:szCs w:val="24"/>
        </w:rPr>
        <w:t xml:space="preserve"> pertimbangan dari ahli bidang studi.</w:t>
      </w:r>
      <w:proofErr w:type="gramEnd"/>
      <w:r w:rsidR="008618C4">
        <w:rPr>
          <w:rFonts w:ascii="Times New Roman" w:hAnsi="Times New Roman" w:cs="Times New Roman"/>
          <w:sz w:val="24"/>
          <w:szCs w:val="24"/>
        </w:rPr>
        <w:t xml:space="preserve"> </w:t>
      </w:r>
      <w:r w:rsidR="00841561">
        <w:rPr>
          <w:rFonts w:ascii="Times New Roman" w:hAnsi="Times New Roman" w:cs="Times New Roman"/>
          <w:sz w:val="24"/>
          <w:szCs w:val="24"/>
        </w:rPr>
        <w:t>Kriteria kevalidan instrumen dari para ahli diukur dengan rumus berikut:</w:t>
      </w:r>
    </w:p>
    <w:p w14:paraId="5E255269" w14:textId="50963D49" w:rsidR="00830B80" w:rsidRPr="00796A6E" w:rsidRDefault="00841561" w:rsidP="00796A6E">
      <w:pPr>
        <w:spacing w:line="480" w:lineRule="auto"/>
        <w:ind w:left="709"/>
        <w:jc w:val="center"/>
        <w:rPr>
          <w:rFonts w:ascii="Times New Roman" w:hAnsi="Times New Roman" w:cs="Times New Roman"/>
          <w:sz w:val="24"/>
          <w:szCs w:val="24"/>
        </w:rPr>
      </w:pPr>
      <m:oMathPara>
        <m:oMath>
          <m:r>
            <w:rPr>
              <w:rFonts w:ascii="Cambria Math" w:hAnsi="Cambria Math" w:cs="Times New Roman"/>
              <w:sz w:val="24"/>
              <w:szCs w:val="24"/>
            </w:rPr>
            <m:t xml:space="preserve">Validitas </m:t>
          </m:r>
          <m:f>
            <m:fPr>
              <m:ctrlPr>
                <w:rPr>
                  <w:rFonts w:ascii="Cambria Math" w:hAnsi="Cambria Math" w:cs="Times New Roman"/>
                  <w:i/>
                  <w:sz w:val="24"/>
                  <w:szCs w:val="24"/>
                </w:rPr>
              </m:ctrlPr>
            </m:fPr>
            <m:num>
              <m:r>
                <w:rPr>
                  <w:rFonts w:ascii="Cambria Math" w:hAnsi="Cambria Math" w:cs="Times New Roman"/>
                  <w:sz w:val="24"/>
                  <w:szCs w:val="24"/>
                </w:rPr>
                <m:t>Total skor validitas ahli</m:t>
              </m:r>
            </m:num>
            <m:den>
              <m:r>
                <w:rPr>
                  <w:rFonts w:ascii="Cambria Math" w:hAnsi="Cambria Math" w:cs="Times New Roman"/>
                  <w:sz w:val="24"/>
                  <w:szCs w:val="24"/>
                </w:rPr>
                <m:t>Total skor maksimal</m:t>
              </m:r>
            </m:den>
          </m:f>
          <m:r>
            <w:rPr>
              <w:rFonts w:ascii="Cambria Math" w:hAnsi="Cambria Math" w:cs="Times New Roman"/>
              <w:sz w:val="24"/>
              <w:szCs w:val="24"/>
            </w:rPr>
            <m:t>×100%</m:t>
          </m:r>
        </m:oMath>
      </m:oMathPara>
    </w:p>
    <w:p w14:paraId="053B2609" w14:textId="778746B0" w:rsidR="00351EB1" w:rsidRPr="000717F9" w:rsidRDefault="00351EB1" w:rsidP="000717F9">
      <w:pPr>
        <w:pStyle w:val="Caption"/>
        <w:keepNext/>
        <w:ind w:left="709"/>
        <w:jc w:val="center"/>
        <w:rPr>
          <w:rFonts w:ascii="Times New Roman" w:hAnsi="Times New Roman" w:cs="Times New Roman"/>
          <w:i w:val="0"/>
          <w:iCs w:val="0"/>
          <w:color w:val="auto"/>
          <w:sz w:val="24"/>
          <w:szCs w:val="24"/>
        </w:rPr>
      </w:pPr>
      <w:bookmarkStart w:id="52" w:name="_Toc174971712"/>
      <w:proofErr w:type="gramStart"/>
      <w:r w:rsidRPr="000717F9">
        <w:rPr>
          <w:rFonts w:ascii="Times New Roman" w:hAnsi="Times New Roman" w:cs="Times New Roman"/>
          <w:i w:val="0"/>
          <w:iCs w:val="0"/>
          <w:color w:val="auto"/>
          <w:sz w:val="24"/>
          <w:szCs w:val="24"/>
        </w:rPr>
        <w:lastRenderedPageBreak/>
        <w:t xml:space="preserve">Tabel </w:t>
      </w:r>
      <w:r w:rsidR="00EA7D7C">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r w:rsidR="00CF4E52">
        <w:rPr>
          <w:rFonts w:ascii="Times New Roman" w:hAnsi="Times New Roman" w:cs="Times New Roman"/>
          <w:i w:val="0"/>
          <w:iCs w:val="0"/>
          <w:noProof/>
          <w:color w:val="auto"/>
          <w:sz w:val="24"/>
          <w:szCs w:val="24"/>
        </w:rPr>
        <w:t>7</w:t>
      </w:r>
      <w:r w:rsidR="00513E1F">
        <w:rPr>
          <w:rFonts w:ascii="Times New Roman" w:hAnsi="Times New Roman" w:cs="Times New Roman"/>
          <w:i w:val="0"/>
          <w:iCs w:val="0"/>
          <w:color w:val="auto"/>
          <w:sz w:val="24"/>
          <w:szCs w:val="24"/>
        </w:rPr>
        <w:fldChar w:fldCharType="end"/>
      </w:r>
      <w:r w:rsidRPr="000717F9">
        <w:rPr>
          <w:rFonts w:ascii="Times New Roman" w:hAnsi="Times New Roman" w:cs="Times New Roman"/>
          <w:i w:val="0"/>
          <w:iCs w:val="0"/>
          <w:color w:val="auto"/>
          <w:sz w:val="24"/>
          <w:szCs w:val="24"/>
        </w:rPr>
        <w:t xml:space="preserve"> Kriteria Validitas Para Ahli</w:t>
      </w:r>
      <w:bookmarkEnd w:id="52"/>
    </w:p>
    <w:tbl>
      <w:tblPr>
        <w:tblStyle w:val="TableGrid"/>
        <w:tblW w:w="0" w:type="auto"/>
        <w:tblInd w:w="709" w:type="dxa"/>
        <w:tblLook w:val="04A0" w:firstRow="1" w:lastRow="0" w:firstColumn="1" w:lastColumn="0" w:noHBand="0" w:noVBand="1"/>
      </w:tblPr>
      <w:tblGrid>
        <w:gridCol w:w="3585"/>
        <w:gridCol w:w="3633"/>
      </w:tblGrid>
      <w:tr w:rsidR="006F369B" w14:paraId="4B69A00D" w14:textId="77777777" w:rsidTr="00550ECE">
        <w:tc>
          <w:tcPr>
            <w:tcW w:w="3585" w:type="dxa"/>
          </w:tcPr>
          <w:p w14:paraId="0035D78C" w14:textId="068AF8D6" w:rsidR="006F369B" w:rsidRPr="009D6021" w:rsidRDefault="006F369B" w:rsidP="00447D0E">
            <w:pPr>
              <w:pStyle w:val="Caption"/>
              <w:keepNext/>
              <w:jc w:val="center"/>
              <w:rPr>
                <w:rFonts w:ascii="Times New Roman" w:hAnsi="Times New Roman" w:cs="Times New Roman"/>
                <w:b/>
                <w:bCs/>
                <w:i w:val="0"/>
                <w:iCs w:val="0"/>
                <w:color w:val="auto"/>
                <w:sz w:val="24"/>
                <w:szCs w:val="24"/>
              </w:rPr>
            </w:pPr>
            <w:r w:rsidRPr="009D6021">
              <w:rPr>
                <w:rFonts w:ascii="Times New Roman" w:hAnsi="Times New Roman" w:cs="Times New Roman"/>
                <w:b/>
                <w:bCs/>
                <w:i w:val="0"/>
                <w:iCs w:val="0"/>
                <w:color w:val="auto"/>
                <w:sz w:val="24"/>
                <w:szCs w:val="24"/>
              </w:rPr>
              <w:t>Skor</w:t>
            </w:r>
            <w:r w:rsidR="00537999">
              <w:rPr>
                <w:rFonts w:ascii="Times New Roman" w:hAnsi="Times New Roman" w:cs="Times New Roman"/>
                <w:b/>
                <w:bCs/>
                <w:i w:val="0"/>
                <w:iCs w:val="0"/>
                <w:color w:val="auto"/>
                <w:sz w:val="24"/>
                <w:szCs w:val="24"/>
              </w:rPr>
              <w:t xml:space="preserve"> (%)</w:t>
            </w:r>
          </w:p>
        </w:tc>
        <w:tc>
          <w:tcPr>
            <w:tcW w:w="3633" w:type="dxa"/>
          </w:tcPr>
          <w:p w14:paraId="2C9AD853" w14:textId="2F6BA34F" w:rsidR="006F369B" w:rsidRPr="009D6021" w:rsidRDefault="006F369B" w:rsidP="00447D0E">
            <w:pPr>
              <w:pStyle w:val="Caption"/>
              <w:keepNext/>
              <w:jc w:val="center"/>
              <w:rPr>
                <w:rFonts w:ascii="Times New Roman" w:hAnsi="Times New Roman" w:cs="Times New Roman"/>
                <w:b/>
                <w:bCs/>
                <w:i w:val="0"/>
                <w:iCs w:val="0"/>
                <w:color w:val="auto"/>
                <w:sz w:val="24"/>
                <w:szCs w:val="24"/>
              </w:rPr>
            </w:pPr>
            <w:r w:rsidRPr="009D6021">
              <w:rPr>
                <w:rFonts w:ascii="Times New Roman" w:hAnsi="Times New Roman" w:cs="Times New Roman"/>
                <w:b/>
                <w:bCs/>
                <w:i w:val="0"/>
                <w:iCs w:val="0"/>
                <w:color w:val="auto"/>
                <w:sz w:val="24"/>
                <w:szCs w:val="24"/>
              </w:rPr>
              <w:t>K</w:t>
            </w:r>
            <w:r w:rsidR="00537999">
              <w:rPr>
                <w:rFonts w:ascii="Times New Roman" w:hAnsi="Times New Roman" w:cs="Times New Roman"/>
                <w:b/>
                <w:bCs/>
                <w:i w:val="0"/>
                <w:iCs w:val="0"/>
                <w:color w:val="auto"/>
                <w:sz w:val="24"/>
                <w:szCs w:val="24"/>
              </w:rPr>
              <w:t>riteria</w:t>
            </w:r>
          </w:p>
        </w:tc>
      </w:tr>
      <w:tr w:rsidR="006F369B" w14:paraId="19EBF4B8" w14:textId="77777777" w:rsidTr="00550ECE">
        <w:tc>
          <w:tcPr>
            <w:tcW w:w="3585" w:type="dxa"/>
          </w:tcPr>
          <w:p w14:paraId="2E2DE7EB" w14:textId="7B4E230A"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85,01 – 100</w:t>
            </w:r>
          </w:p>
        </w:tc>
        <w:tc>
          <w:tcPr>
            <w:tcW w:w="3633" w:type="dxa"/>
          </w:tcPr>
          <w:p w14:paraId="3226EA01" w14:textId="3A15AF19" w:rsidR="006F369B" w:rsidRDefault="006F369B"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Sangat </w:t>
            </w:r>
            <w:r w:rsidR="00537999">
              <w:rPr>
                <w:rFonts w:ascii="Times New Roman" w:hAnsi="Times New Roman" w:cs="Times New Roman"/>
                <w:i w:val="0"/>
                <w:iCs w:val="0"/>
                <w:color w:val="auto"/>
                <w:sz w:val="24"/>
                <w:szCs w:val="24"/>
              </w:rPr>
              <w:t>Valid</w:t>
            </w:r>
          </w:p>
        </w:tc>
      </w:tr>
      <w:tr w:rsidR="006F369B" w14:paraId="28B5821F" w14:textId="77777777" w:rsidTr="00550ECE">
        <w:tc>
          <w:tcPr>
            <w:tcW w:w="3585" w:type="dxa"/>
          </w:tcPr>
          <w:p w14:paraId="0C17EDD8" w14:textId="58C1228D"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70,01 – 80,00</w:t>
            </w:r>
          </w:p>
        </w:tc>
        <w:tc>
          <w:tcPr>
            <w:tcW w:w="3633" w:type="dxa"/>
          </w:tcPr>
          <w:p w14:paraId="0D0C3763" w14:textId="1D955D47"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Valid</w:t>
            </w:r>
          </w:p>
        </w:tc>
      </w:tr>
      <w:tr w:rsidR="006F369B" w14:paraId="00166387" w14:textId="77777777" w:rsidTr="00550ECE">
        <w:tc>
          <w:tcPr>
            <w:tcW w:w="3585" w:type="dxa"/>
          </w:tcPr>
          <w:p w14:paraId="564D98BB" w14:textId="0FA98CD3"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50,01 – 70,00</w:t>
            </w:r>
          </w:p>
        </w:tc>
        <w:tc>
          <w:tcPr>
            <w:tcW w:w="3633" w:type="dxa"/>
          </w:tcPr>
          <w:p w14:paraId="79E923FC" w14:textId="1C4CB19A" w:rsidR="006F369B" w:rsidRDefault="006F369B"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Kurang </w:t>
            </w:r>
            <w:r w:rsidR="00537999">
              <w:rPr>
                <w:rFonts w:ascii="Times New Roman" w:hAnsi="Times New Roman" w:cs="Times New Roman"/>
                <w:i w:val="0"/>
                <w:iCs w:val="0"/>
                <w:color w:val="auto"/>
                <w:sz w:val="24"/>
                <w:szCs w:val="24"/>
              </w:rPr>
              <w:t>Valid</w:t>
            </w:r>
          </w:p>
        </w:tc>
      </w:tr>
      <w:tr w:rsidR="006F369B" w14:paraId="02A0FA2D" w14:textId="77777777" w:rsidTr="00550ECE">
        <w:tc>
          <w:tcPr>
            <w:tcW w:w="3585" w:type="dxa"/>
          </w:tcPr>
          <w:p w14:paraId="75F4D196" w14:textId="661D7E4A"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1,00 – 50,00</w:t>
            </w:r>
          </w:p>
        </w:tc>
        <w:tc>
          <w:tcPr>
            <w:tcW w:w="3633" w:type="dxa"/>
          </w:tcPr>
          <w:p w14:paraId="4C195364" w14:textId="633BF556" w:rsidR="006F369B" w:rsidRDefault="00537999" w:rsidP="00447D0E">
            <w:pPr>
              <w:pStyle w:val="Caption"/>
              <w:keepNext/>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Tidak Valid</w:t>
            </w:r>
          </w:p>
        </w:tc>
      </w:tr>
    </w:tbl>
    <w:p w14:paraId="3CA12DD9" w14:textId="437819C6" w:rsidR="006F369B" w:rsidRPr="006F369B" w:rsidRDefault="009D6021" w:rsidP="000460A1">
      <w:pPr>
        <w:pStyle w:val="Caption"/>
        <w:keepNext/>
        <w:ind w:left="709"/>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Sumber:</w:t>
      </w:r>
      <w:r w:rsidR="000460A1">
        <w:rPr>
          <w:rFonts w:ascii="Times New Roman" w:hAnsi="Times New Roman" w:cs="Times New Roman"/>
          <w:i w:val="0"/>
          <w:iCs w:val="0"/>
          <w:color w:val="auto"/>
          <w:sz w:val="24"/>
          <w:szCs w:val="24"/>
        </w:rPr>
        <w:t xml:space="preserve"> </w:t>
      </w:r>
      <w:r w:rsidR="000460A1">
        <w:rPr>
          <w:rFonts w:ascii="Times New Roman" w:hAnsi="Times New Roman" w:cs="Times New Roman"/>
          <w:i w:val="0"/>
          <w:iCs w:val="0"/>
          <w:color w:val="auto"/>
          <w:sz w:val="24"/>
          <w:szCs w:val="24"/>
        </w:rPr>
        <w:fldChar w:fldCharType="begin" w:fldLock="1"/>
      </w:r>
      <w:r w:rsidR="008A7A72">
        <w:rPr>
          <w:rFonts w:ascii="Times New Roman" w:hAnsi="Times New Roman" w:cs="Times New Roman"/>
          <w:i w:val="0"/>
          <w:iCs w:val="0"/>
          <w:color w:val="auto"/>
          <w:sz w:val="24"/>
          <w:szCs w:val="24"/>
        </w:rPr>
        <w:instrText>ADDIN CSL_CITATION {"citationItems":[{"id":"ITEM-1","itemData":{"abstract":"Bioteknologi memiliki cakupan materi yang banyak. Pendidik harus berinovasi dalam menciptakan pembelajaran yang menarik dan tidak membosankan bagi para siswa. Salah satu yang dapat digunakan adalah strategi pembelajaran berdiferensiasi yang dapat meningkatkan keaktifan dan hasil belajar siswa. Tujuan penelitian ini adalah untuk: 1) Mengetahui pengaruh penggunaan strategi pembelajaran berdiferensiasi pada materi pembelajaran bioteknologi kelas X di SMA Muhammadiyah 3 Jember tahun Pelajaran …","author":[{"dropping-particle":"","family":"Juwanda","given":"M","non-dropping-particle":"","parse-names":false,"suffix":""}],"container-title":"Seminar Pendidikan Biologi 2","id":"ITEM-1","issued":{"date-parts":[["2023"]]},"publisher":"digilib.uinkhas.ac.id","title":"Pengaruh Strategi Pembelajaran Berdiferensiasi terhadap Keaktifan dan Hasil Belajar Siswa Pada Materi Bioteknologi Kelas X di SMA Muhammadiyah 3 Jember Tahun Pelajaran 2022/2023","type":"article"},"uris":["http://www.mendeley.com/documents/?uuid=866fc08c-3e95-4198-9010-f996934a2f67"]}],"mendeley":{"formattedCitation":"(Juwanda, 2023)","plainTextFormattedCitation":"(Juwanda, 2023)","previouslyFormattedCitation":"(Juwanda, 2023)"},"properties":{"noteIndex":0},"schema":"https://github.com/citation-style-language/schema/raw/master/csl-citation.json"}</w:instrText>
      </w:r>
      <w:r w:rsidR="000460A1">
        <w:rPr>
          <w:rFonts w:ascii="Times New Roman" w:hAnsi="Times New Roman" w:cs="Times New Roman"/>
          <w:i w:val="0"/>
          <w:iCs w:val="0"/>
          <w:color w:val="auto"/>
          <w:sz w:val="24"/>
          <w:szCs w:val="24"/>
        </w:rPr>
        <w:fldChar w:fldCharType="separate"/>
      </w:r>
      <w:r w:rsidR="000460A1" w:rsidRPr="000460A1">
        <w:rPr>
          <w:rFonts w:ascii="Times New Roman" w:hAnsi="Times New Roman" w:cs="Times New Roman"/>
          <w:i w:val="0"/>
          <w:iCs w:val="0"/>
          <w:noProof/>
          <w:color w:val="auto"/>
          <w:sz w:val="24"/>
          <w:szCs w:val="24"/>
        </w:rPr>
        <w:t>(Juwanda, 2023)</w:t>
      </w:r>
      <w:r w:rsidR="000460A1">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p>
    <w:p w14:paraId="62815D6B" w14:textId="77777777" w:rsidR="003E69DD" w:rsidRPr="003E69DD" w:rsidRDefault="003E69DD" w:rsidP="003E69DD">
      <w:pPr>
        <w:jc w:val="both"/>
        <w:rPr>
          <w:rFonts w:ascii="Times New Roman" w:hAnsi="Times New Roman" w:cs="Times New Roman"/>
          <w:sz w:val="24"/>
          <w:szCs w:val="24"/>
        </w:rPr>
      </w:pPr>
    </w:p>
    <w:p w14:paraId="62CEE94D" w14:textId="498E9BFD" w:rsidR="00375F28" w:rsidRPr="00375F28" w:rsidRDefault="00375F28" w:rsidP="003E69DD">
      <w:pPr>
        <w:pStyle w:val="Heading3"/>
        <w:numPr>
          <w:ilvl w:val="0"/>
          <w:numId w:val="0"/>
        </w:numPr>
        <w:spacing w:line="480" w:lineRule="auto"/>
        <w:ind w:left="470" w:hanging="357"/>
      </w:pPr>
      <w:bookmarkStart w:id="53" w:name="_Toc174971676"/>
      <w:r>
        <w:t>3.</w:t>
      </w:r>
      <w:r w:rsidR="00286DF5">
        <w:t>7</w:t>
      </w:r>
      <w:r>
        <w:t>.2 Analisis Hasil Wawancara</w:t>
      </w:r>
      <w:bookmarkEnd w:id="53"/>
      <w:r>
        <w:t xml:space="preserve"> </w:t>
      </w:r>
    </w:p>
    <w:p w14:paraId="64E6D720" w14:textId="043444D1" w:rsidR="00AC30A1" w:rsidRPr="00AC30A1" w:rsidRDefault="00AC30A1" w:rsidP="003E69DD">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Hasil </w:t>
      </w:r>
      <w:r w:rsidR="00874D59">
        <w:rPr>
          <w:rFonts w:ascii="Times New Roman" w:hAnsi="Times New Roman" w:cs="Times New Roman"/>
          <w:sz w:val="24"/>
          <w:szCs w:val="24"/>
        </w:rPr>
        <w:t xml:space="preserve">penelitian diperoleh dari </w:t>
      </w:r>
      <w:r w:rsidR="00194B46">
        <w:rPr>
          <w:rFonts w:ascii="Times New Roman" w:hAnsi="Times New Roman" w:cs="Times New Roman"/>
          <w:sz w:val="24"/>
          <w:szCs w:val="24"/>
        </w:rPr>
        <w:t>t</w:t>
      </w:r>
      <w:r w:rsidR="00874D59">
        <w:rPr>
          <w:rFonts w:ascii="Times New Roman" w:hAnsi="Times New Roman" w:cs="Times New Roman"/>
          <w:sz w:val="24"/>
          <w:szCs w:val="24"/>
        </w:rPr>
        <w:t xml:space="preserve">eknik wawancara dengan informan secara mendalam </w:t>
      </w:r>
      <w:r w:rsidR="00B83C6C">
        <w:rPr>
          <w:rFonts w:ascii="Times New Roman" w:hAnsi="Times New Roman" w:cs="Times New Roman"/>
          <w:sz w:val="24"/>
          <w:szCs w:val="24"/>
        </w:rPr>
        <w:t xml:space="preserve">dalam bentuk wawancara secara langsung dan </w:t>
      </w:r>
      <w:r w:rsidR="00292040">
        <w:rPr>
          <w:rFonts w:ascii="Times New Roman" w:hAnsi="Times New Roman" w:cs="Times New Roman"/>
          <w:sz w:val="24"/>
          <w:szCs w:val="24"/>
        </w:rPr>
        <w:t>apabila</w:t>
      </w:r>
      <w:r w:rsidR="00B83C6C">
        <w:rPr>
          <w:rFonts w:ascii="Times New Roman" w:hAnsi="Times New Roman" w:cs="Times New Roman"/>
          <w:sz w:val="24"/>
          <w:szCs w:val="24"/>
        </w:rPr>
        <w:t xml:space="preserve"> datanya sudah terkumpul kemudian dianalisis</w:t>
      </w:r>
      <w:r w:rsidR="009C28C1">
        <w:rPr>
          <w:rFonts w:ascii="Times New Roman" w:hAnsi="Times New Roman" w:cs="Times New Roman"/>
          <w:sz w:val="24"/>
          <w:szCs w:val="24"/>
        </w:rPr>
        <w:t xml:space="preserve"> untuk mengetahui </w:t>
      </w:r>
      <w:r w:rsidR="002C11D3">
        <w:rPr>
          <w:rFonts w:ascii="Times New Roman" w:hAnsi="Times New Roman" w:cs="Times New Roman"/>
          <w:sz w:val="24"/>
          <w:szCs w:val="24"/>
        </w:rPr>
        <w:t>bagaimana informasi yang diberikan oleh informan</w:t>
      </w:r>
      <w:r w:rsidR="006D52DD">
        <w:rPr>
          <w:rFonts w:ascii="Times New Roman" w:hAnsi="Times New Roman" w:cs="Times New Roman"/>
          <w:sz w:val="24"/>
          <w:szCs w:val="24"/>
        </w:rPr>
        <w:t>, setelah membuat daftar pertanyaan wawancara, b</w:t>
      </w:r>
      <w:r w:rsidR="00061C56">
        <w:rPr>
          <w:rFonts w:ascii="Times New Roman" w:hAnsi="Times New Roman" w:cs="Times New Roman"/>
          <w:sz w:val="24"/>
          <w:szCs w:val="24"/>
        </w:rPr>
        <w:t xml:space="preserve">agian dari tahap analisis data </w:t>
      </w:r>
      <w:r w:rsidR="00034746">
        <w:rPr>
          <w:rFonts w:ascii="Times New Roman" w:hAnsi="Times New Roman" w:cs="Times New Roman"/>
          <w:sz w:val="24"/>
          <w:szCs w:val="24"/>
        </w:rPr>
        <w:t>yaitu</w:t>
      </w:r>
      <w:r w:rsidR="003C435F">
        <w:rPr>
          <w:rFonts w:ascii="Times New Roman" w:hAnsi="Times New Roman" w:cs="Times New Roman"/>
          <w:sz w:val="24"/>
          <w:szCs w:val="24"/>
        </w:rPr>
        <w:t xml:space="preserve"> </w:t>
      </w:r>
      <w:r w:rsidR="001F2286">
        <w:rPr>
          <w:rFonts w:ascii="Times New Roman" w:hAnsi="Times New Roman" w:cs="Times New Roman"/>
          <w:sz w:val="24"/>
          <w:szCs w:val="24"/>
        </w:rPr>
        <w:t xml:space="preserve">pengumpulan data, </w:t>
      </w:r>
      <w:r w:rsidR="003C435F">
        <w:rPr>
          <w:rFonts w:ascii="Times New Roman" w:hAnsi="Times New Roman" w:cs="Times New Roman"/>
          <w:sz w:val="24"/>
          <w:szCs w:val="24"/>
        </w:rPr>
        <w:t>reduksi</w:t>
      </w:r>
      <w:r w:rsidR="00292040">
        <w:rPr>
          <w:rFonts w:ascii="Times New Roman" w:hAnsi="Times New Roman" w:cs="Times New Roman"/>
          <w:sz w:val="24"/>
          <w:szCs w:val="24"/>
        </w:rPr>
        <w:t xml:space="preserve"> data, </w:t>
      </w:r>
      <w:r w:rsidR="003C435F">
        <w:rPr>
          <w:rFonts w:ascii="Times New Roman" w:hAnsi="Times New Roman" w:cs="Times New Roman"/>
          <w:sz w:val="24"/>
          <w:szCs w:val="24"/>
        </w:rPr>
        <w:t>penyajian data</w:t>
      </w:r>
      <w:r w:rsidR="00490175">
        <w:rPr>
          <w:rFonts w:ascii="Times New Roman" w:hAnsi="Times New Roman" w:cs="Times New Roman"/>
          <w:sz w:val="24"/>
          <w:szCs w:val="24"/>
        </w:rPr>
        <w:t xml:space="preserve"> </w:t>
      </w:r>
      <w:r w:rsidR="006D52DD">
        <w:rPr>
          <w:rFonts w:ascii="Times New Roman" w:hAnsi="Times New Roman" w:cs="Times New Roman"/>
          <w:sz w:val="24"/>
          <w:szCs w:val="24"/>
        </w:rPr>
        <w:t xml:space="preserve">dan </w:t>
      </w:r>
      <w:r w:rsidR="00061C56">
        <w:rPr>
          <w:rFonts w:ascii="Times New Roman" w:hAnsi="Times New Roman" w:cs="Times New Roman"/>
          <w:sz w:val="24"/>
          <w:szCs w:val="24"/>
        </w:rPr>
        <w:t>penarikan kesimpulan</w:t>
      </w:r>
      <w:r w:rsidR="006D52DD">
        <w:rPr>
          <w:rFonts w:ascii="Times New Roman" w:hAnsi="Times New Roman" w:cs="Times New Roman"/>
          <w:sz w:val="24"/>
          <w:szCs w:val="24"/>
        </w:rPr>
        <w:t>.</w:t>
      </w:r>
    </w:p>
    <w:p w14:paraId="3B0A3080" w14:textId="32D3AE5B" w:rsidR="007217B2" w:rsidRPr="007217B2" w:rsidRDefault="00AC30A1" w:rsidP="002F6898">
      <w:pPr>
        <w:pStyle w:val="Heading3"/>
        <w:numPr>
          <w:ilvl w:val="0"/>
          <w:numId w:val="0"/>
        </w:numPr>
        <w:spacing w:line="480" w:lineRule="auto"/>
        <w:ind w:left="470" w:hanging="357"/>
      </w:pPr>
      <w:bookmarkStart w:id="54" w:name="_Toc174971677"/>
      <w:r>
        <w:t>3.</w:t>
      </w:r>
      <w:r w:rsidR="00286DF5">
        <w:t>7</w:t>
      </w:r>
      <w:r>
        <w:t>.</w:t>
      </w:r>
      <w:r w:rsidR="007E0F58">
        <w:t>3</w:t>
      </w:r>
      <w:r>
        <w:t xml:space="preserve"> </w:t>
      </w:r>
      <w:r w:rsidR="007217B2">
        <w:t>Analisis Hasil Angket</w:t>
      </w:r>
      <w:bookmarkEnd w:id="54"/>
    </w:p>
    <w:p w14:paraId="49DA85EE" w14:textId="304C474F" w:rsidR="00AC30A1" w:rsidRDefault="00243455" w:rsidP="002F6898">
      <w:pPr>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A</w:t>
      </w:r>
      <w:r w:rsidR="002E1672">
        <w:rPr>
          <w:rFonts w:ascii="Times New Roman" w:hAnsi="Times New Roman" w:cs="Times New Roman"/>
          <w:sz w:val="24"/>
          <w:szCs w:val="24"/>
        </w:rPr>
        <w:t>nalisis data yang digunakan</w:t>
      </w:r>
      <w:r>
        <w:rPr>
          <w:rFonts w:ascii="Times New Roman" w:hAnsi="Times New Roman" w:cs="Times New Roman"/>
          <w:sz w:val="24"/>
          <w:szCs w:val="24"/>
        </w:rPr>
        <w:t xml:space="preserve"> menggunakan s</w:t>
      </w:r>
      <w:r w:rsidRPr="00243455">
        <w:rPr>
          <w:rFonts w:ascii="Times New Roman" w:hAnsi="Times New Roman" w:cs="Times New Roman"/>
          <w:sz w:val="24"/>
          <w:szCs w:val="24"/>
        </w:rPr>
        <w:t>tatistik deskriptif</w:t>
      </w:r>
      <w:r w:rsidR="00AE391C">
        <w:rPr>
          <w:rFonts w:ascii="Times New Roman" w:hAnsi="Times New Roman" w:cs="Times New Roman"/>
          <w:sz w:val="24"/>
          <w:szCs w:val="24"/>
        </w:rPr>
        <w:t>.</w:t>
      </w:r>
      <w:proofErr w:type="gramEnd"/>
      <w:r w:rsidR="00AE391C">
        <w:rPr>
          <w:rFonts w:ascii="Times New Roman" w:hAnsi="Times New Roman" w:cs="Times New Roman"/>
          <w:sz w:val="24"/>
          <w:szCs w:val="24"/>
        </w:rPr>
        <w:t xml:space="preserve"> </w:t>
      </w:r>
      <w:r w:rsidR="002B22D4">
        <w:rPr>
          <w:rFonts w:ascii="Times New Roman" w:hAnsi="Times New Roman" w:cs="Times New Roman"/>
          <w:sz w:val="24"/>
          <w:szCs w:val="24"/>
        </w:rPr>
        <w:t>Pada saat menganalisis data, untuk menggambarkan data yang telah dikumpulkan</w:t>
      </w:r>
      <w:r w:rsidR="00892065">
        <w:rPr>
          <w:rFonts w:ascii="Times New Roman" w:hAnsi="Times New Roman" w:cs="Times New Roman"/>
          <w:sz w:val="24"/>
          <w:szCs w:val="24"/>
        </w:rPr>
        <w:t xml:space="preserve"> menggunakan statisti</w:t>
      </w:r>
      <w:r w:rsidR="00634438">
        <w:rPr>
          <w:rFonts w:ascii="Times New Roman" w:hAnsi="Times New Roman" w:cs="Times New Roman"/>
          <w:sz w:val="24"/>
          <w:szCs w:val="24"/>
        </w:rPr>
        <w:t>k</w:t>
      </w:r>
      <w:r w:rsidR="00892065">
        <w:rPr>
          <w:rFonts w:ascii="Times New Roman" w:hAnsi="Times New Roman" w:cs="Times New Roman"/>
          <w:sz w:val="24"/>
          <w:szCs w:val="24"/>
        </w:rPr>
        <w:t xml:space="preserve"> deskriptif</w:t>
      </w:r>
      <w:r w:rsidR="002B22D4">
        <w:rPr>
          <w:rFonts w:ascii="Times New Roman" w:hAnsi="Times New Roman" w:cs="Times New Roman"/>
          <w:sz w:val="24"/>
          <w:szCs w:val="24"/>
        </w:rPr>
        <w:t>, tanpa menarik gene</w:t>
      </w:r>
      <w:r w:rsidR="00810E4E">
        <w:rPr>
          <w:rFonts w:ascii="Times New Roman" w:hAnsi="Times New Roman" w:cs="Times New Roman"/>
          <w:sz w:val="24"/>
          <w:szCs w:val="24"/>
        </w:rPr>
        <w:t>ralisasi atau kesimpulan yang dapat diterapkan pada populasi yang lebih luas</w:t>
      </w:r>
      <w:r w:rsidR="00EE0B99">
        <w:rPr>
          <w:rFonts w:ascii="Times New Roman" w:hAnsi="Times New Roman" w:cs="Times New Roman"/>
          <w:sz w:val="24"/>
          <w:szCs w:val="24"/>
        </w:rPr>
        <w:t>, g</w:t>
      </w:r>
      <w:r w:rsidR="00810E4E">
        <w:rPr>
          <w:rFonts w:ascii="Times New Roman" w:hAnsi="Times New Roman" w:cs="Times New Roman"/>
          <w:sz w:val="24"/>
          <w:szCs w:val="24"/>
        </w:rPr>
        <w:t>eneralisasi atau temuan</w:t>
      </w:r>
      <w:r w:rsidR="00EE0B99">
        <w:rPr>
          <w:rFonts w:ascii="Times New Roman" w:hAnsi="Times New Roman" w:cs="Times New Roman"/>
          <w:sz w:val="24"/>
          <w:szCs w:val="24"/>
        </w:rPr>
        <w:t xml:space="preserve"> </w:t>
      </w:r>
      <w:r w:rsidR="00810E4E">
        <w:rPr>
          <w:rFonts w:ascii="Times New Roman" w:hAnsi="Times New Roman" w:cs="Times New Roman"/>
          <w:sz w:val="24"/>
          <w:szCs w:val="24"/>
        </w:rPr>
        <w:t>berkaitan dengan populasi umum</w:t>
      </w:r>
      <w:r w:rsidR="00EE0B99">
        <w:rPr>
          <w:rFonts w:ascii="Times New Roman" w:hAnsi="Times New Roman" w:cs="Times New Roman"/>
          <w:sz w:val="24"/>
          <w:szCs w:val="24"/>
        </w:rPr>
        <w:t xml:space="preserve"> </w:t>
      </w:r>
      <w:r w:rsidR="00EE0B99">
        <w:rPr>
          <w:rFonts w:ascii="Times New Roman" w:hAnsi="Times New Roman" w:cs="Times New Roman"/>
          <w:sz w:val="24"/>
          <w:szCs w:val="24"/>
        </w:rPr>
        <w:fldChar w:fldCharType="begin" w:fldLock="1"/>
      </w:r>
      <w:r w:rsidR="005700F6">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Kata","author":[{"dropping-particle":"","family":"Sugiyono","given":"","non-dropping-particle":"","parse-names":false,"suffix":""}],"id":"ITEM-1","issued":{"date-parts":[["2013"]]},"number-of-pages":"1-346","publisher":"Alfabeta Bandung","title":"Metode Penelitian Kuantitatif, Kualitatif dan R&amp;D","type":"book"},"uris":["http://www.mendeley.com/documents/?uuid=39f323bb-410a-4b42-9bad-c8e9247b076c"]}],"mendeley":{"formattedCitation":"(Sugiyono, 2013)","plainTextFormattedCitation":"(Sugiyono, 2013)","previouslyFormattedCitation":"(Sugiyono, 2013)"},"properties":{"noteIndex":0},"schema":"https://github.com/citation-style-language/schema/raw/master/csl-citation.json"}</w:instrText>
      </w:r>
      <w:r w:rsidR="00EE0B99">
        <w:rPr>
          <w:rFonts w:ascii="Times New Roman" w:hAnsi="Times New Roman" w:cs="Times New Roman"/>
          <w:sz w:val="24"/>
          <w:szCs w:val="24"/>
        </w:rPr>
        <w:fldChar w:fldCharType="separate"/>
      </w:r>
      <w:r w:rsidR="00EE0B99" w:rsidRPr="00EE0B99">
        <w:rPr>
          <w:rFonts w:ascii="Times New Roman" w:hAnsi="Times New Roman" w:cs="Times New Roman"/>
          <w:noProof/>
          <w:sz w:val="24"/>
          <w:szCs w:val="24"/>
        </w:rPr>
        <w:t>(Sugiyono, 2013)</w:t>
      </w:r>
      <w:r w:rsidR="00EE0B99">
        <w:rPr>
          <w:rFonts w:ascii="Times New Roman" w:hAnsi="Times New Roman" w:cs="Times New Roman"/>
          <w:sz w:val="24"/>
          <w:szCs w:val="24"/>
        </w:rPr>
        <w:fldChar w:fldCharType="end"/>
      </w:r>
      <w:r w:rsidR="00EE0B99">
        <w:rPr>
          <w:rFonts w:ascii="Times New Roman" w:hAnsi="Times New Roman" w:cs="Times New Roman"/>
          <w:sz w:val="24"/>
          <w:szCs w:val="24"/>
        </w:rPr>
        <w:t>.</w:t>
      </w:r>
      <w:r w:rsidR="00107F8E">
        <w:rPr>
          <w:rFonts w:ascii="Times New Roman" w:hAnsi="Times New Roman" w:cs="Times New Roman"/>
          <w:sz w:val="24"/>
          <w:szCs w:val="24"/>
        </w:rPr>
        <w:t xml:space="preserve"> </w:t>
      </w:r>
      <w:proofErr w:type="gramStart"/>
      <w:r w:rsidR="00107F8E">
        <w:rPr>
          <w:rFonts w:ascii="Times New Roman" w:hAnsi="Times New Roman" w:cs="Times New Roman"/>
          <w:sz w:val="24"/>
          <w:szCs w:val="24"/>
        </w:rPr>
        <w:t xml:space="preserve">Analisis deskriptif digunakan untuk menggambarkan atau mendeskripsikan data persepsi </w:t>
      </w:r>
      <w:r w:rsidR="00107F8E" w:rsidRPr="00107F8E">
        <w:rPr>
          <w:rFonts w:ascii="Times New Roman" w:hAnsi="Times New Roman" w:cs="Times New Roman"/>
          <w:sz w:val="24"/>
          <w:szCs w:val="24"/>
        </w:rPr>
        <w:t xml:space="preserve">guru IPA SMP terhadap </w:t>
      </w:r>
      <w:r w:rsidR="00107F8E" w:rsidRPr="00107F8E">
        <w:rPr>
          <w:rFonts w:ascii="Times New Roman" w:hAnsi="Times New Roman" w:cs="Times New Roman"/>
          <w:i/>
          <w:iCs/>
          <w:sz w:val="24"/>
          <w:szCs w:val="24"/>
        </w:rPr>
        <w:t xml:space="preserve">Education for </w:t>
      </w:r>
      <w:r w:rsidR="00107F8E" w:rsidRPr="00107F8E">
        <w:rPr>
          <w:rFonts w:ascii="Times New Roman" w:hAnsi="Times New Roman" w:cs="Times New Roman"/>
          <w:i/>
          <w:iCs/>
          <w:sz w:val="24"/>
          <w:szCs w:val="24"/>
        </w:rPr>
        <w:lastRenderedPageBreak/>
        <w:t>Sustainable Development</w:t>
      </w:r>
      <w:r w:rsidR="00107F8E" w:rsidRPr="00107F8E">
        <w:rPr>
          <w:rFonts w:ascii="Times New Roman" w:hAnsi="Times New Roman" w:cs="Times New Roman"/>
          <w:sz w:val="24"/>
          <w:szCs w:val="24"/>
        </w:rPr>
        <w:t xml:space="preserve"> (ESD).</w:t>
      </w:r>
      <w:proofErr w:type="gramEnd"/>
      <w:r w:rsidR="00ED58BD">
        <w:rPr>
          <w:rFonts w:ascii="Times New Roman" w:hAnsi="Times New Roman" w:cs="Times New Roman"/>
          <w:sz w:val="24"/>
          <w:szCs w:val="24"/>
        </w:rPr>
        <w:t xml:space="preserve"> Analisis data </w:t>
      </w:r>
      <w:r w:rsidR="00523953">
        <w:rPr>
          <w:rFonts w:ascii="Times New Roman" w:hAnsi="Times New Roman" w:cs="Times New Roman"/>
          <w:sz w:val="24"/>
          <w:szCs w:val="24"/>
        </w:rPr>
        <w:t xml:space="preserve">menurut </w:t>
      </w:r>
      <w:r w:rsidR="00317922">
        <w:rPr>
          <w:rFonts w:ascii="Times New Roman" w:hAnsi="Times New Roman" w:cs="Times New Roman"/>
          <w:sz w:val="24"/>
          <w:szCs w:val="24"/>
        </w:rPr>
        <w:fldChar w:fldCharType="begin" w:fldLock="1"/>
      </w:r>
      <w:r w:rsidR="008D2D44">
        <w:rPr>
          <w:rFonts w:ascii="Times New Roman" w:hAnsi="Times New Roman" w:cs="Times New Roman"/>
          <w:sz w:val="24"/>
          <w:szCs w:val="24"/>
        </w:rPr>
        <w:instrText>ADDIN CSL_CITATION {"citationItems":[{"id":"ITEM-1","itemData":{"author":[{"dropping-particle":"","family":"Sudijono","given":"A","non-dropping-particle":"","parse-names":false,"suffix":""}],"container-title":"Jakarta: Rajawali Pers","id":"ITEM-1","issued":{"date-parts":[["2009"]]},"note":"Cited By (since 2009): 1261","title":"Pengantar statistik pendidikan","type":"book"},"uris":["http://www.mendeley.com/documents/?uuid=3d91d3f2-07c5-44c0-a85c-88ce35c3d981"]}],"mendeley":{"formattedCitation":"(Sudijono, 2009)","manualFormatting":"Sudijono, (2009)","plainTextFormattedCitation":"(Sudijono, 2009)","previouslyFormattedCitation":"(Sudijono, 2009)"},"properties":{"noteIndex":0},"schema":"https://github.com/citation-style-language/schema/raw/master/csl-citation.json"}</w:instrText>
      </w:r>
      <w:r w:rsidR="00317922">
        <w:rPr>
          <w:rFonts w:ascii="Times New Roman" w:hAnsi="Times New Roman" w:cs="Times New Roman"/>
          <w:sz w:val="24"/>
          <w:szCs w:val="24"/>
        </w:rPr>
        <w:fldChar w:fldCharType="separate"/>
      </w:r>
      <w:r w:rsidR="00317922" w:rsidRPr="00317922">
        <w:rPr>
          <w:rFonts w:ascii="Times New Roman" w:hAnsi="Times New Roman" w:cs="Times New Roman"/>
          <w:noProof/>
          <w:sz w:val="24"/>
          <w:szCs w:val="24"/>
        </w:rPr>
        <w:t xml:space="preserve">Sudijono, </w:t>
      </w:r>
      <w:r w:rsidR="00317922">
        <w:rPr>
          <w:rFonts w:ascii="Times New Roman" w:hAnsi="Times New Roman" w:cs="Times New Roman"/>
          <w:noProof/>
          <w:sz w:val="24"/>
          <w:szCs w:val="24"/>
        </w:rPr>
        <w:t>(</w:t>
      </w:r>
      <w:r w:rsidR="00317922" w:rsidRPr="00317922">
        <w:rPr>
          <w:rFonts w:ascii="Times New Roman" w:hAnsi="Times New Roman" w:cs="Times New Roman"/>
          <w:noProof/>
          <w:sz w:val="24"/>
          <w:szCs w:val="24"/>
        </w:rPr>
        <w:t>2009)</w:t>
      </w:r>
      <w:r w:rsidR="00317922">
        <w:rPr>
          <w:rFonts w:ascii="Times New Roman" w:hAnsi="Times New Roman" w:cs="Times New Roman"/>
          <w:sz w:val="24"/>
          <w:szCs w:val="24"/>
        </w:rPr>
        <w:fldChar w:fldCharType="end"/>
      </w:r>
      <w:r w:rsidR="00523953">
        <w:rPr>
          <w:rFonts w:ascii="Times New Roman" w:hAnsi="Times New Roman" w:cs="Times New Roman"/>
          <w:sz w:val="24"/>
          <w:szCs w:val="24"/>
        </w:rPr>
        <w:t xml:space="preserve"> </w:t>
      </w:r>
      <w:r w:rsidR="00ED58BD">
        <w:rPr>
          <w:rFonts w:ascii="Times New Roman" w:hAnsi="Times New Roman" w:cs="Times New Roman"/>
          <w:sz w:val="24"/>
          <w:szCs w:val="24"/>
        </w:rPr>
        <w:t xml:space="preserve">dilakukan dengan menggunakan teknik deskriptif </w:t>
      </w:r>
      <w:r w:rsidR="00E40515">
        <w:rPr>
          <w:rFonts w:ascii="Times New Roman" w:hAnsi="Times New Roman" w:cs="Times New Roman"/>
          <w:sz w:val="24"/>
          <w:szCs w:val="24"/>
        </w:rPr>
        <w:t>sebagai berikut.</w:t>
      </w:r>
    </w:p>
    <w:p w14:paraId="329DDAB4" w14:textId="77777777" w:rsidR="00AC30A1" w:rsidRDefault="00E40515" w:rsidP="00AC30A1">
      <w:pPr>
        <w:spacing w:line="480" w:lineRule="auto"/>
        <w:ind w:left="709" w:firstLine="567"/>
        <w:jc w:val="both"/>
        <w:rPr>
          <w:rFonts w:ascii="Times New Roman" w:hAnsi="Times New Roman" w:cs="Times New Roman"/>
          <w:sz w:val="24"/>
          <w:szCs w:val="24"/>
        </w:rPr>
      </w:pPr>
      <w:r w:rsidRPr="00AA40E0">
        <w:rPr>
          <w:rFonts w:ascii="Times New Roman" w:hAnsi="Times New Roman" w:cs="Times New Roman"/>
          <w:sz w:val="24"/>
          <w:szCs w:val="24"/>
        </w:rPr>
        <w:t xml:space="preserve">P (%) =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r>
          <m:rPr>
            <m:sty m:val="p"/>
          </m:rPr>
          <w:rPr>
            <w:rFonts w:ascii="Cambria Math" w:eastAsiaTheme="minorEastAsia" w:hAnsi="Cambria Math" w:cs="Times New Roman"/>
            <w:sz w:val="24"/>
            <w:szCs w:val="24"/>
          </w:rPr>
          <m:t>×</m:t>
        </m:r>
      </m:oMath>
      <w:r w:rsidR="00AA40E0" w:rsidRPr="00AA40E0">
        <w:rPr>
          <w:rFonts w:ascii="Times New Roman" w:eastAsiaTheme="minorEastAsia" w:hAnsi="Times New Roman" w:cs="Times New Roman"/>
          <w:sz w:val="24"/>
          <w:szCs w:val="24"/>
        </w:rPr>
        <w:t>100</w:t>
      </w:r>
    </w:p>
    <w:p w14:paraId="15A0CB19" w14:textId="77777777" w:rsidR="00AC30A1" w:rsidRDefault="00AA40E0" w:rsidP="00AC30A1">
      <w:pPr>
        <w:spacing w:line="480" w:lineRule="auto"/>
        <w:ind w:left="709"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Keterangan: </w:t>
      </w:r>
    </w:p>
    <w:p w14:paraId="2C2DD715" w14:textId="77777777" w:rsidR="00AC30A1" w:rsidRDefault="00AA40E0" w:rsidP="00AC30A1">
      <w:pPr>
        <w:spacing w:line="480" w:lineRule="auto"/>
        <w:ind w:left="709" w:firstLine="567"/>
        <w:jc w:val="both"/>
        <w:rPr>
          <w:rFonts w:ascii="Times New Roman" w:hAnsi="Times New Roman" w:cs="Times New Roman"/>
          <w:sz w:val="24"/>
          <w:szCs w:val="24"/>
        </w:rPr>
      </w:pPr>
      <w:r>
        <w:rPr>
          <w:rFonts w:ascii="Times New Roman" w:eastAsiaTheme="minorEastAsia" w:hAnsi="Times New Roman" w:cs="Times New Roman"/>
          <w:sz w:val="24"/>
          <w:szCs w:val="24"/>
        </w:rPr>
        <w:t>P (%)</w:t>
      </w:r>
      <w:r>
        <w:rPr>
          <w:rFonts w:ascii="Times New Roman" w:eastAsiaTheme="minorEastAsia" w:hAnsi="Times New Roman" w:cs="Times New Roman"/>
          <w:sz w:val="24"/>
          <w:szCs w:val="24"/>
        </w:rPr>
        <w:tab/>
        <w:t>= Persentase yang dicari</w:t>
      </w:r>
    </w:p>
    <w:p w14:paraId="5D4050C5" w14:textId="75CF397D" w:rsidR="005F0676" w:rsidRDefault="00AA40E0" w:rsidP="005F0676">
      <w:pPr>
        <w:spacing w:line="480" w:lineRule="auto"/>
        <w:ind w:left="709" w:firstLine="567"/>
        <w:jc w:val="both"/>
        <w:rPr>
          <w:rFonts w:ascii="Times New Roman" w:hAnsi="Times New Roman" w:cs="Times New Roman"/>
          <w:sz w:val="24"/>
          <w:szCs w:val="24"/>
        </w:rPr>
      </w:pPr>
      <w:r>
        <w:rPr>
          <w:rFonts w:ascii="Times New Roman" w:eastAsiaTheme="minorEastAsia" w:hAnsi="Times New Roman" w:cs="Times New Roman"/>
          <w:sz w:val="24"/>
          <w:szCs w:val="24"/>
        </w:rPr>
        <w:t>F</w:t>
      </w:r>
      <w:r w:rsidR="00FE1BD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Frekuensi skor jawaban</w:t>
      </w:r>
    </w:p>
    <w:p w14:paraId="5123C1E0" w14:textId="77777777" w:rsidR="005F0676" w:rsidRDefault="00AA40E0" w:rsidP="005F0676">
      <w:pPr>
        <w:spacing w:line="480" w:lineRule="auto"/>
        <w:ind w:left="709" w:firstLine="567"/>
        <w:jc w:val="both"/>
        <w:rPr>
          <w:rFonts w:ascii="Times New Roman"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skor maksimal</w:t>
      </w:r>
    </w:p>
    <w:p w14:paraId="4A9A0AEC" w14:textId="1D540A66" w:rsidR="005F0676" w:rsidRDefault="00C316EB" w:rsidP="005F0676">
      <w:pPr>
        <w:spacing w:line="480" w:lineRule="auto"/>
        <w:ind w:left="709"/>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Penggolongan kriteria di</w:t>
      </w:r>
      <w:r w:rsidR="00807CD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atas dapat dimodifikasi berdasarkan banyaknya </w:t>
      </w:r>
      <w:r w:rsidR="00A2347A">
        <w:rPr>
          <w:rFonts w:ascii="Times New Roman" w:eastAsiaTheme="minorEastAsia" w:hAnsi="Times New Roman" w:cs="Times New Roman"/>
          <w:sz w:val="24"/>
          <w:szCs w:val="24"/>
        </w:rPr>
        <w:t xml:space="preserve">penggunaan </w:t>
      </w:r>
      <w:r>
        <w:rPr>
          <w:rFonts w:ascii="Times New Roman" w:eastAsiaTheme="minorEastAsia" w:hAnsi="Times New Roman" w:cs="Times New Roman"/>
          <w:sz w:val="24"/>
          <w:szCs w:val="24"/>
        </w:rPr>
        <w:t>pernyataan angket persepsi.</w:t>
      </w:r>
      <w:proofErr w:type="gramEnd"/>
      <w:r w:rsidR="00807CD5">
        <w:rPr>
          <w:rFonts w:ascii="Times New Roman" w:eastAsiaTheme="minorEastAsia" w:hAnsi="Times New Roman" w:cs="Times New Roman"/>
          <w:sz w:val="24"/>
          <w:szCs w:val="24"/>
        </w:rPr>
        <w:t xml:space="preserve"> Berdasarkan pernyataan angket persepsi guru</w:t>
      </w:r>
      <w:r w:rsidR="00C61FA5">
        <w:rPr>
          <w:rFonts w:ascii="Times New Roman" w:eastAsiaTheme="minorEastAsia" w:hAnsi="Times New Roman" w:cs="Times New Roman"/>
          <w:sz w:val="24"/>
          <w:szCs w:val="24"/>
        </w:rPr>
        <w:t xml:space="preserve"> </w:t>
      </w:r>
      <w:r w:rsidR="00807CD5">
        <w:rPr>
          <w:rFonts w:ascii="Times New Roman" w:eastAsiaTheme="minorEastAsia" w:hAnsi="Times New Roman" w:cs="Times New Roman"/>
          <w:sz w:val="24"/>
          <w:szCs w:val="24"/>
        </w:rPr>
        <w:t xml:space="preserve">terdiri dari </w:t>
      </w:r>
      <w:r w:rsidR="000D443D">
        <w:rPr>
          <w:rFonts w:ascii="Times New Roman" w:eastAsiaTheme="minorEastAsia" w:hAnsi="Times New Roman" w:cs="Times New Roman"/>
          <w:sz w:val="24"/>
          <w:szCs w:val="24"/>
        </w:rPr>
        <w:t>2</w:t>
      </w:r>
      <w:r w:rsidR="00807CD5">
        <w:rPr>
          <w:rFonts w:ascii="Times New Roman" w:eastAsiaTheme="minorEastAsia" w:hAnsi="Times New Roman" w:cs="Times New Roman"/>
          <w:sz w:val="24"/>
          <w:szCs w:val="24"/>
        </w:rPr>
        <w:t>0 item pernyataan dan 4 alternatif jawaban maka:</w:t>
      </w:r>
    </w:p>
    <w:p w14:paraId="51AA9505" w14:textId="62A5024C" w:rsidR="005F0676" w:rsidRPr="005F0676" w:rsidRDefault="00807CD5" w:rsidP="00CA2A9D">
      <w:pPr>
        <w:pStyle w:val="ListParagraph"/>
        <w:numPr>
          <w:ilvl w:val="0"/>
          <w:numId w:val="17"/>
        </w:numPr>
        <w:spacing w:line="480" w:lineRule="auto"/>
        <w:jc w:val="both"/>
        <w:rPr>
          <w:rFonts w:ascii="Times New Roman" w:hAnsi="Times New Roman" w:cs="Times New Roman"/>
          <w:sz w:val="24"/>
          <w:szCs w:val="24"/>
        </w:rPr>
      </w:pPr>
      <w:r w:rsidRPr="005F0676">
        <w:rPr>
          <w:rFonts w:ascii="Times New Roman" w:eastAsiaTheme="minorEastAsia" w:hAnsi="Times New Roman" w:cs="Times New Roman"/>
          <w:sz w:val="24"/>
          <w:szCs w:val="24"/>
        </w:rPr>
        <w:t xml:space="preserve">Skor terendah, jika semua item mendapatkan skor 1 = 1 </w:t>
      </w:r>
      <m:oMath>
        <m:r>
          <m:rPr>
            <m:sty m:val="p"/>
          </m:rPr>
          <w:rPr>
            <w:rFonts w:ascii="Cambria Math" w:eastAsiaTheme="minorEastAsia" w:hAnsi="Cambria Math" w:cs="Times New Roman"/>
            <w:sz w:val="24"/>
            <w:szCs w:val="24"/>
          </w:rPr>
          <m:t>×</m:t>
        </m:r>
      </m:oMath>
      <w:r w:rsidRPr="005F0676">
        <w:rPr>
          <w:rFonts w:ascii="Times New Roman" w:eastAsiaTheme="minorEastAsia" w:hAnsi="Times New Roman" w:cs="Times New Roman"/>
          <w:sz w:val="24"/>
          <w:szCs w:val="24"/>
        </w:rPr>
        <w:t xml:space="preserve"> </w:t>
      </w:r>
      <w:r w:rsidR="000D443D">
        <w:rPr>
          <w:rFonts w:ascii="Times New Roman" w:eastAsiaTheme="minorEastAsia" w:hAnsi="Times New Roman" w:cs="Times New Roman"/>
          <w:sz w:val="24"/>
          <w:szCs w:val="24"/>
        </w:rPr>
        <w:t>2</w:t>
      </w:r>
      <w:r w:rsidRPr="005F0676">
        <w:rPr>
          <w:rFonts w:ascii="Times New Roman" w:eastAsiaTheme="minorEastAsia" w:hAnsi="Times New Roman" w:cs="Times New Roman"/>
          <w:sz w:val="24"/>
          <w:szCs w:val="24"/>
        </w:rPr>
        <w:t xml:space="preserve">0 = </w:t>
      </w:r>
      <w:r w:rsidR="000D443D">
        <w:rPr>
          <w:rFonts w:ascii="Times New Roman" w:eastAsiaTheme="minorEastAsia" w:hAnsi="Times New Roman" w:cs="Times New Roman"/>
          <w:sz w:val="24"/>
          <w:szCs w:val="24"/>
        </w:rPr>
        <w:t>2</w:t>
      </w:r>
      <w:r w:rsidRPr="005F0676">
        <w:rPr>
          <w:rFonts w:ascii="Times New Roman" w:eastAsiaTheme="minorEastAsia" w:hAnsi="Times New Roman" w:cs="Times New Roman"/>
          <w:sz w:val="24"/>
          <w:szCs w:val="24"/>
        </w:rPr>
        <w:t>0</w:t>
      </w:r>
      <w:r w:rsidR="00FD09A9" w:rsidRPr="005F0676">
        <w:rPr>
          <w:rFonts w:ascii="Times New Roman" w:eastAsiaTheme="minorEastAsia" w:hAnsi="Times New Roman" w:cs="Times New Roman"/>
          <w:sz w:val="24"/>
          <w:szCs w:val="24"/>
        </w:rPr>
        <w:t xml:space="preserve"> skor</w:t>
      </w:r>
    </w:p>
    <w:p w14:paraId="7FB6335A" w14:textId="23BC4615" w:rsidR="005F0676" w:rsidRPr="005F0676" w:rsidRDefault="00807CD5" w:rsidP="00CA2A9D">
      <w:pPr>
        <w:pStyle w:val="ListParagraph"/>
        <w:numPr>
          <w:ilvl w:val="0"/>
          <w:numId w:val="17"/>
        </w:numPr>
        <w:spacing w:line="480" w:lineRule="auto"/>
        <w:jc w:val="both"/>
        <w:rPr>
          <w:rFonts w:ascii="Times New Roman" w:hAnsi="Times New Roman" w:cs="Times New Roman"/>
          <w:sz w:val="24"/>
          <w:szCs w:val="24"/>
        </w:rPr>
      </w:pPr>
      <w:r w:rsidRPr="005F0676">
        <w:rPr>
          <w:rFonts w:ascii="Times New Roman" w:eastAsiaTheme="minorEastAsia" w:hAnsi="Times New Roman" w:cs="Times New Roman"/>
          <w:sz w:val="24"/>
          <w:szCs w:val="24"/>
        </w:rPr>
        <w:t xml:space="preserve">Skor tertinggi, jika semua item mendapatkan skor 4 = 4 </w:t>
      </w:r>
      <m:oMath>
        <m:r>
          <m:rPr>
            <m:sty m:val="p"/>
          </m:rPr>
          <w:rPr>
            <w:rFonts w:ascii="Cambria Math" w:eastAsiaTheme="minorEastAsia" w:hAnsi="Cambria Math" w:cs="Times New Roman"/>
            <w:sz w:val="24"/>
            <w:szCs w:val="24"/>
          </w:rPr>
          <m:t>×</m:t>
        </m:r>
      </m:oMath>
      <w:r w:rsidRPr="005F0676">
        <w:rPr>
          <w:rFonts w:ascii="Times New Roman" w:eastAsiaTheme="minorEastAsia" w:hAnsi="Times New Roman" w:cs="Times New Roman"/>
          <w:sz w:val="24"/>
          <w:szCs w:val="24"/>
        </w:rPr>
        <w:t xml:space="preserve"> </w:t>
      </w:r>
      <w:r w:rsidR="000D443D">
        <w:rPr>
          <w:rFonts w:ascii="Times New Roman" w:eastAsiaTheme="minorEastAsia" w:hAnsi="Times New Roman" w:cs="Times New Roman"/>
          <w:sz w:val="24"/>
          <w:szCs w:val="24"/>
        </w:rPr>
        <w:t>2</w:t>
      </w:r>
      <w:r w:rsidRPr="005F0676">
        <w:rPr>
          <w:rFonts w:ascii="Times New Roman" w:eastAsiaTheme="minorEastAsia" w:hAnsi="Times New Roman" w:cs="Times New Roman"/>
          <w:sz w:val="24"/>
          <w:szCs w:val="24"/>
        </w:rPr>
        <w:t xml:space="preserve">0 = </w:t>
      </w:r>
      <w:r w:rsidR="009718B0">
        <w:rPr>
          <w:rFonts w:ascii="Times New Roman" w:eastAsiaTheme="minorEastAsia" w:hAnsi="Times New Roman" w:cs="Times New Roman"/>
          <w:sz w:val="24"/>
          <w:szCs w:val="24"/>
        </w:rPr>
        <w:t>8</w:t>
      </w:r>
      <w:r w:rsidR="007133DE" w:rsidRPr="005F0676">
        <w:rPr>
          <w:rFonts w:ascii="Times New Roman" w:eastAsiaTheme="minorEastAsia" w:hAnsi="Times New Roman" w:cs="Times New Roman"/>
          <w:sz w:val="24"/>
          <w:szCs w:val="24"/>
        </w:rPr>
        <w:t>0</w:t>
      </w:r>
      <w:r w:rsidR="00FD09A9" w:rsidRPr="005F0676">
        <w:rPr>
          <w:rFonts w:ascii="Times New Roman" w:eastAsiaTheme="minorEastAsia" w:hAnsi="Times New Roman" w:cs="Times New Roman"/>
          <w:sz w:val="24"/>
          <w:szCs w:val="24"/>
        </w:rPr>
        <w:t xml:space="preserve"> skor</w:t>
      </w:r>
    </w:p>
    <w:p w14:paraId="5A09CA6F" w14:textId="20F9BD44" w:rsidR="005F0676" w:rsidRPr="005F0676" w:rsidRDefault="007133DE" w:rsidP="00CA2A9D">
      <w:pPr>
        <w:pStyle w:val="ListParagraph"/>
        <w:numPr>
          <w:ilvl w:val="0"/>
          <w:numId w:val="17"/>
        </w:numPr>
        <w:spacing w:line="480" w:lineRule="auto"/>
        <w:jc w:val="both"/>
        <w:rPr>
          <w:rFonts w:ascii="Times New Roman" w:hAnsi="Times New Roman" w:cs="Times New Roman"/>
          <w:sz w:val="24"/>
          <w:szCs w:val="24"/>
        </w:rPr>
      </w:pPr>
      <w:r w:rsidRPr="005F0676">
        <w:rPr>
          <w:rFonts w:ascii="Times New Roman" w:eastAsiaTheme="minorEastAsia" w:hAnsi="Times New Roman" w:cs="Times New Roman"/>
          <w:sz w:val="24"/>
          <w:szCs w:val="24"/>
        </w:rPr>
        <w:t xml:space="preserve">Skor terendah dalam bentuk persen menjadi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20</m:t>
            </m:r>
          </m:num>
          <m:den>
            <m:r>
              <m:rPr>
                <m:sty m:val="p"/>
              </m:rPr>
              <w:rPr>
                <w:rFonts w:ascii="Cambria Math" w:eastAsiaTheme="minorEastAsia" w:hAnsi="Cambria Math" w:cs="Times New Roman"/>
                <w:sz w:val="24"/>
                <w:szCs w:val="24"/>
              </w:rPr>
              <m:t>80</m:t>
            </m:r>
          </m:den>
        </m:f>
        <m:r>
          <m:rPr>
            <m:sty m:val="p"/>
          </m:rPr>
          <w:rPr>
            <w:rFonts w:ascii="Cambria Math" w:eastAsiaTheme="minorEastAsia" w:hAnsi="Cambria Math" w:cs="Times New Roman"/>
            <w:sz w:val="24"/>
            <w:szCs w:val="24"/>
          </w:rPr>
          <m:t>×</m:t>
        </m:r>
      </m:oMath>
      <w:r w:rsidR="00FD09A9" w:rsidRPr="005F0676">
        <w:rPr>
          <w:rFonts w:ascii="Times New Roman" w:eastAsiaTheme="minorEastAsia" w:hAnsi="Times New Roman" w:cs="Times New Roman"/>
          <w:sz w:val="24"/>
          <w:szCs w:val="24"/>
        </w:rPr>
        <w:t xml:space="preserve"> 100 = </w:t>
      </w:r>
      <w:r w:rsidR="00FA540B" w:rsidRPr="005F0676">
        <w:rPr>
          <w:rFonts w:ascii="Times New Roman" w:eastAsiaTheme="minorEastAsia" w:hAnsi="Times New Roman" w:cs="Times New Roman"/>
          <w:sz w:val="24"/>
          <w:szCs w:val="24"/>
        </w:rPr>
        <w:t>25%</w:t>
      </w:r>
    </w:p>
    <w:p w14:paraId="110B7BD8" w14:textId="5A5CF572" w:rsidR="005F0676" w:rsidRPr="005F0676" w:rsidRDefault="00FA540B" w:rsidP="002F6898">
      <w:pPr>
        <w:pStyle w:val="ListParagraph"/>
        <w:spacing w:line="480" w:lineRule="auto"/>
        <w:ind w:left="1069"/>
        <w:jc w:val="both"/>
        <w:rPr>
          <w:rFonts w:ascii="Times New Roman" w:hAnsi="Times New Roman" w:cs="Times New Roman"/>
          <w:sz w:val="24"/>
          <w:szCs w:val="24"/>
        </w:rPr>
      </w:pPr>
      <w:r w:rsidRPr="005F0676">
        <w:rPr>
          <w:rFonts w:ascii="Times New Roman" w:eastAsiaTheme="minorEastAsia" w:hAnsi="Times New Roman" w:cs="Times New Roman"/>
          <w:sz w:val="24"/>
          <w:szCs w:val="24"/>
        </w:rPr>
        <w:t xml:space="preserve">Skor tertinggi dalam bentuk persen menjadi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80</m:t>
            </m:r>
          </m:num>
          <m:den>
            <m:r>
              <m:rPr>
                <m:sty m:val="p"/>
              </m:rPr>
              <w:rPr>
                <w:rFonts w:ascii="Cambria Math" w:eastAsiaTheme="minorEastAsia" w:hAnsi="Cambria Math" w:cs="Times New Roman"/>
                <w:sz w:val="24"/>
                <w:szCs w:val="24"/>
              </w:rPr>
              <m:t>80</m:t>
            </m:r>
          </m:den>
        </m:f>
        <m:r>
          <m:rPr>
            <m:sty m:val="p"/>
          </m:rPr>
          <w:rPr>
            <w:rFonts w:ascii="Cambria Math" w:eastAsiaTheme="minorEastAsia" w:hAnsi="Cambria Math" w:cs="Times New Roman"/>
            <w:sz w:val="24"/>
            <w:szCs w:val="24"/>
          </w:rPr>
          <m:t>×</m:t>
        </m:r>
      </m:oMath>
      <w:r w:rsidRPr="005F0676">
        <w:rPr>
          <w:rFonts w:ascii="Times New Roman" w:eastAsiaTheme="minorEastAsia" w:hAnsi="Times New Roman" w:cs="Times New Roman"/>
          <w:sz w:val="24"/>
          <w:szCs w:val="24"/>
        </w:rPr>
        <w:t xml:space="preserve"> 100 = 100%</w:t>
      </w:r>
    </w:p>
    <w:p w14:paraId="15B40029" w14:textId="77777777" w:rsidR="005F0676" w:rsidRDefault="00EA1D40" w:rsidP="00CA2A9D">
      <w:pPr>
        <w:pStyle w:val="ListParagraph"/>
        <w:numPr>
          <w:ilvl w:val="0"/>
          <w:numId w:val="17"/>
        </w:numPr>
        <w:spacing w:line="480" w:lineRule="auto"/>
        <w:jc w:val="both"/>
        <w:rPr>
          <w:rFonts w:ascii="Times New Roman" w:hAnsi="Times New Roman" w:cs="Times New Roman"/>
          <w:sz w:val="24"/>
          <w:szCs w:val="24"/>
        </w:rPr>
      </w:pPr>
      <w:r w:rsidRPr="005F0676">
        <w:rPr>
          <w:rFonts w:ascii="Times New Roman" w:hAnsi="Times New Roman" w:cs="Times New Roman"/>
          <w:sz w:val="24"/>
          <w:szCs w:val="24"/>
        </w:rPr>
        <w:t>Rentang = 100 – 25 = 75</w:t>
      </w:r>
    </w:p>
    <w:p w14:paraId="3DB1B863" w14:textId="77777777" w:rsidR="00B67520" w:rsidRPr="00B67520" w:rsidRDefault="00EA1D40" w:rsidP="00CA2A9D">
      <w:pPr>
        <w:pStyle w:val="ListParagraph"/>
        <w:numPr>
          <w:ilvl w:val="0"/>
          <w:numId w:val="17"/>
        </w:numPr>
        <w:spacing w:line="480" w:lineRule="auto"/>
        <w:jc w:val="both"/>
        <w:rPr>
          <w:rFonts w:ascii="Times New Roman" w:hAnsi="Times New Roman" w:cs="Times New Roman"/>
          <w:sz w:val="24"/>
          <w:szCs w:val="24"/>
        </w:rPr>
      </w:pPr>
      <w:r w:rsidRPr="005F0676">
        <w:rPr>
          <w:rFonts w:ascii="Times New Roman" w:hAnsi="Times New Roman" w:cs="Times New Roman"/>
          <w:sz w:val="24"/>
          <w:szCs w:val="24"/>
        </w:rPr>
        <w:t>Panjang interval =</w:t>
      </w:r>
      <m:oMath>
        <m:r>
          <m:rPr>
            <m:sty m:val="p"/>
          </m:rPr>
          <w:rPr>
            <w:rFonts w:ascii="Cambria Math"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rentang</m:t>
            </m:r>
          </m:num>
          <m:den>
            <m:r>
              <m:rPr>
                <m:sty m:val="p"/>
              </m:rPr>
              <w:rPr>
                <w:rFonts w:ascii="Cambria Math" w:eastAsiaTheme="minorEastAsia" w:hAnsi="Cambria Math" w:cs="Times New Roman"/>
                <w:sz w:val="24"/>
                <w:szCs w:val="24"/>
              </w:rPr>
              <m:t>kategori</m:t>
            </m:r>
          </m:den>
        </m:f>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75</m:t>
            </m:r>
          </m:num>
          <m:den>
            <m:r>
              <m:rPr>
                <m:sty m:val="p"/>
              </m:rPr>
              <w:rPr>
                <w:rFonts w:ascii="Cambria Math" w:eastAsiaTheme="minorEastAsia" w:hAnsi="Cambria Math" w:cs="Times New Roman"/>
                <w:sz w:val="24"/>
                <w:szCs w:val="24"/>
              </w:rPr>
              <m:t>4</m:t>
            </m:r>
          </m:den>
        </m:f>
      </m:oMath>
      <w:r w:rsidRPr="005F0676">
        <w:rPr>
          <w:rFonts w:ascii="Times New Roman" w:eastAsiaTheme="minorEastAsia" w:hAnsi="Times New Roman" w:cs="Times New Roman"/>
          <w:sz w:val="24"/>
          <w:szCs w:val="24"/>
        </w:rPr>
        <w:t xml:space="preserve">  = </w:t>
      </w:r>
      <w:r w:rsidR="001C60B9" w:rsidRPr="005F0676">
        <w:rPr>
          <w:rFonts w:ascii="Times New Roman" w:eastAsiaTheme="minorEastAsia" w:hAnsi="Times New Roman" w:cs="Times New Roman"/>
          <w:sz w:val="24"/>
          <w:szCs w:val="24"/>
        </w:rPr>
        <w:t>18,75</w:t>
      </w:r>
    </w:p>
    <w:p w14:paraId="4FB12F01" w14:textId="7DE61AD5" w:rsidR="00442699" w:rsidRPr="00351EB1" w:rsidRDefault="00320064" w:rsidP="007A2F15">
      <w:pPr>
        <w:spacing w:line="480" w:lineRule="auto"/>
        <w:ind w:left="709"/>
        <w:rPr>
          <w:rFonts w:ascii="Times New Roman" w:hAnsi="Times New Roman" w:cs="Times New Roman"/>
          <w:sz w:val="24"/>
          <w:szCs w:val="24"/>
        </w:rPr>
      </w:pPr>
      <w:proofErr w:type="gramStart"/>
      <w:r w:rsidRPr="00B67520">
        <w:rPr>
          <w:rFonts w:ascii="Times New Roman" w:hAnsi="Times New Roman" w:cs="Times New Roman"/>
          <w:sz w:val="24"/>
          <w:szCs w:val="24"/>
        </w:rPr>
        <w:t xml:space="preserve">Kategori untuk persepsi guru dikelompokkan </w:t>
      </w:r>
      <w:r w:rsidR="005700F6" w:rsidRPr="00B67520">
        <w:rPr>
          <w:rFonts w:ascii="Times New Roman" w:hAnsi="Times New Roman" w:cs="Times New Roman"/>
          <w:sz w:val="24"/>
          <w:szCs w:val="24"/>
        </w:rPr>
        <w:t>pada tabel 3.</w:t>
      </w:r>
      <w:r w:rsidR="007E4CBE">
        <w:rPr>
          <w:rFonts w:ascii="Times New Roman" w:hAnsi="Times New Roman" w:cs="Times New Roman"/>
          <w:sz w:val="24"/>
          <w:szCs w:val="24"/>
        </w:rPr>
        <w:t>8</w:t>
      </w:r>
      <w:r w:rsidR="005700F6" w:rsidRPr="00B67520">
        <w:rPr>
          <w:rFonts w:ascii="Times New Roman" w:hAnsi="Times New Roman" w:cs="Times New Roman"/>
          <w:sz w:val="24"/>
          <w:szCs w:val="24"/>
        </w:rPr>
        <w:t>.</w:t>
      </w:r>
      <w:proofErr w:type="gramEnd"/>
    </w:p>
    <w:p w14:paraId="35E58885" w14:textId="7DDB755A" w:rsidR="00351EB1" w:rsidRPr="00351EB1" w:rsidRDefault="00351EB1" w:rsidP="00351EB1">
      <w:pPr>
        <w:pStyle w:val="Caption"/>
        <w:keepNext/>
        <w:ind w:left="709"/>
        <w:jc w:val="center"/>
        <w:rPr>
          <w:rFonts w:ascii="Times New Roman" w:hAnsi="Times New Roman" w:cs="Times New Roman"/>
          <w:i w:val="0"/>
          <w:iCs w:val="0"/>
          <w:color w:val="auto"/>
          <w:sz w:val="24"/>
          <w:szCs w:val="24"/>
        </w:rPr>
      </w:pPr>
      <w:bookmarkStart w:id="55" w:name="_Toc174971713"/>
      <w:proofErr w:type="gramStart"/>
      <w:r w:rsidRPr="00351EB1">
        <w:rPr>
          <w:rFonts w:ascii="Times New Roman" w:hAnsi="Times New Roman" w:cs="Times New Roman"/>
          <w:i w:val="0"/>
          <w:iCs w:val="0"/>
          <w:color w:val="auto"/>
          <w:sz w:val="24"/>
          <w:szCs w:val="24"/>
        </w:rPr>
        <w:lastRenderedPageBreak/>
        <w:t xml:space="preserve">Tabel </w:t>
      </w:r>
      <w:r w:rsidR="00EA7D7C">
        <w:rPr>
          <w:rFonts w:ascii="Times New Roman" w:hAnsi="Times New Roman" w:cs="Times New Roman"/>
          <w:i w:val="0"/>
          <w:iCs w:val="0"/>
          <w:color w:val="auto"/>
          <w:sz w:val="24"/>
          <w:szCs w:val="24"/>
        </w:rPr>
        <w:t>3</w:t>
      </w:r>
      <w:r w:rsidR="00513E1F">
        <w:rPr>
          <w:rFonts w:ascii="Times New Roman" w:hAnsi="Times New Roman" w:cs="Times New Roman"/>
          <w:i w:val="0"/>
          <w:iCs w:val="0"/>
          <w:color w:val="auto"/>
          <w:sz w:val="24"/>
          <w:szCs w:val="24"/>
        </w:rPr>
        <w:t>.</w:t>
      </w:r>
      <w:proofErr w:type="gramEnd"/>
      <w:r w:rsidR="00513E1F">
        <w:rPr>
          <w:rFonts w:ascii="Times New Roman" w:hAnsi="Times New Roman" w:cs="Times New Roman"/>
          <w:i w:val="0"/>
          <w:iCs w:val="0"/>
          <w:color w:val="auto"/>
          <w:sz w:val="24"/>
          <w:szCs w:val="24"/>
        </w:rPr>
        <w:fldChar w:fldCharType="begin"/>
      </w:r>
      <w:r w:rsidR="00513E1F">
        <w:rPr>
          <w:rFonts w:ascii="Times New Roman" w:hAnsi="Times New Roman" w:cs="Times New Roman"/>
          <w:i w:val="0"/>
          <w:iCs w:val="0"/>
          <w:color w:val="auto"/>
          <w:sz w:val="24"/>
          <w:szCs w:val="24"/>
        </w:rPr>
        <w:instrText xml:space="preserve"> SEQ Tabel \* ARABIC \s 1 </w:instrText>
      </w:r>
      <w:r w:rsidR="00513E1F">
        <w:rPr>
          <w:rFonts w:ascii="Times New Roman" w:hAnsi="Times New Roman" w:cs="Times New Roman"/>
          <w:i w:val="0"/>
          <w:iCs w:val="0"/>
          <w:color w:val="auto"/>
          <w:sz w:val="24"/>
          <w:szCs w:val="24"/>
        </w:rPr>
        <w:fldChar w:fldCharType="separate"/>
      </w:r>
      <w:proofErr w:type="gramStart"/>
      <w:r w:rsidR="00CF4E52">
        <w:rPr>
          <w:rFonts w:ascii="Times New Roman" w:hAnsi="Times New Roman" w:cs="Times New Roman"/>
          <w:i w:val="0"/>
          <w:iCs w:val="0"/>
          <w:noProof/>
          <w:color w:val="auto"/>
          <w:sz w:val="24"/>
          <w:szCs w:val="24"/>
        </w:rPr>
        <w:t>8</w:t>
      </w:r>
      <w:r w:rsidR="00513E1F">
        <w:rPr>
          <w:rFonts w:ascii="Times New Roman" w:hAnsi="Times New Roman" w:cs="Times New Roman"/>
          <w:i w:val="0"/>
          <w:iCs w:val="0"/>
          <w:color w:val="auto"/>
          <w:sz w:val="24"/>
          <w:szCs w:val="24"/>
        </w:rPr>
        <w:fldChar w:fldCharType="end"/>
      </w:r>
      <w:r w:rsidRPr="00351EB1">
        <w:rPr>
          <w:rFonts w:ascii="Times New Roman" w:hAnsi="Times New Roman" w:cs="Times New Roman"/>
          <w:i w:val="0"/>
          <w:iCs w:val="0"/>
          <w:color w:val="auto"/>
          <w:sz w:val="24"/>
          <w:szCs w:val="24"/>
        </w:rPr>
        <w:t xml:space="preserve"> Kategori Persepsi Guru</w:t>
      </w:r>
      <w:bookmarkEnd w:id="55"/>
      <w:proofErr w:type="gramEnd"/>
    </w:p>
    <w:tbl>
      <w:tblPr>
        <w:tblStyle w:val="TableGrid"/>
        <w:tblW w:w="7087" w:type="dxa"/>
        <w:tblInd w:w="846" w:type="dxa"/>
        <w:tblLook w:val="04A0" w:firstRow="1" w:lastRow="0" w:firstColumn="1" w:lastColumn="0" w:noHBand="0" w:noVBand="1"/>
      </w:tblPr>
      <w:tblGrid>
        <w:gridCol w:w="850"/>
        <w:gridCol w:w="3686"/>
        <w:gridCol w:w="2551"/>
      </w:tblGrid>
      <w:tr w:rsidR="002E2996" w14:paraId="0A544C6D" w14:textId="77777777" w:rsidTr="002F6898">
        <w:tc>
          <w:tcPr>
            <w:tcW w:w="850" w:type="dxa"/>
          </w:tcPr>
          <w:p w14:paraId="19C11C26" w14:textId="24F69E5B" w:rsidR="002E2996" w:rsidRPr="00F55EA5" w:rsidRDefault="002E2996" w:rsidP="00267B9F">
            <w:pPr>
              <w:spacing w:line="360" w:lineRule="auto"/>
              <w:jc w:val="center"/>
              <w:rPr>
                <w:rFonts w:ascii="Times New Roman" w:hAnsi="Times New Roman" w:cs="Times New Roman"/>
                <w:b/>
                <w:bCs/>
                <w:sz w:val="24"/>
                <w:szCs w:val="24"/>
              </w:rPr>
            </w:pPr>
            <w:r w:rsidRPr="00F55EA5">
              <w:rPr>
                <w:rFonts w:ascii="Times New Roman" w:hAnsi="Times New Roman" w:cs="Times New Roman"/>
                <w:b/>
                <w:bCs/>
                <w:sz w:val="24"/>
                <w:szCs w:val="24"/>
              </w:rPr>
              <w:t>No</w:t>
            </w:r>
          </w:p>
        </w:tc>
        <w:tc>
          <w:tcPr>
            <w:tcW w:w="3686" w:type="dxa"/>
          </w:tcPr>
          <w:p w14:paraId="2061ACC8" w14:textId="72152607" w:rsidR="002E2996" w:rsidRPr="00F55EA5" w:rsidRDefault="002E2996" w:rsidP="00267B9F">
            <w:pPr>
              <w:spacing w:line="360" w:lineRule="auto"/>
              <w:jc w:val="center"/>
              <w:rPr>
                <w:rFonts w:ascii="Times New Roman" w:hAnsi="Times New Roman" w:cs="Times New Roman"/>
                <w:b/>
                <w:bCs/>
                <w:sz w:val="24"/>
                <w:szCs w:val="24"/>
              </w:rPr>
            </w:pPr>
            <w:r w:rsidRPr="00F55EA5">
              <w:rPr>
                <w:rFonts w:ascii="Times New Roman" w:hAnsi="Times New Roman" w:cs="Times New Roman"/>
                <w:b/>
                <w:bCs/>
                <w:sz w:val="24"/>
                <w:szCs w:val="24"/>
              </w:rPr>
              <w:t>Skor yang diperoleh</w:t>
            </w:r>
          </w:p>
        </w:tc>
        <w:tc>
          <w:tcPr>
            <w:tcW w:w="2551" w:type="dxa"/>
          </w:tcPr>
          <w:p w14:paraId="5E2E395D" w14:textId="25996A57" w:rsidR="002E2996" w:rsidRPr="00F55EA5" w:rsidRDefault="002E2996" w:rsidP="00267B9F">
            <w:pPr>
              <w:spacing w:line="360" w:lineRule="auto"/>
              <w:jc w:val="center"/>
              <w:rPr>
                <w:rFonts w:ascii="Times New Roman" w:hAnsi="Times New Roman" w:cs="Times New Roman"/>
                <w:b/>
                <w:bCs/>
                <w:sz w:val="24"/>
                <w:szCs w:val="24"/>
              </w:rPr>
            </w:pPr>
            <w:r w:rsidRPr="00F55EA5">
              <w:rPr>
                <w:rFonts w:ascii="Times New Roman" w:hAnsi="Times New Roman" w:cs="Times New Roman"/>
                <w:b/>
                <w:bCs/>
                <w:sz w:val="24"/>
                <w:szCs w:val="24"/>
              </w:rPr>
              <w:t>kategori</w:t>
            </w:r>
          </w:p>
        </w:tc>
      </w:tr>
      <w:tr w:rsidR="002E2996" w14:paraId="45315282" w14:textId="77777777" w:rsidTr="002F6898">
        <w:tc>
          <w:tcPr>
            <w:tcW w:w="850" w:type="dxa"/>
          </w:tcPr>
          <w:p w14:paraId="5F04A2E6" w14:textId="04747A1D"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FEA3F53" w14:textId="67EF91E1"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81,25% - 100%</w:t>
            </w:r>
          </w:p>
        </w:tc>
        <w:tc>
          <w:tcPr>
            <w:tcW w:w="2551" w:type="dxa"/>
          </w:tcPr>
          <w:p w14:paraId="688C30F6" w14:textId="508A1B84"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r w:rsidR="002E2996" w14:paraId="66910D2A" w14:textId="77777777" w:rsidTr="002F6898">
        <w:tc>
          <w:tcPr>
            <w:tcW w:w="850" w:type="dxa"/>
          </w:tcPr>
          <w:p w14:paraId="10372750" w14:textId="037D50AD"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EEBD2A0" w14:textId="2660B98A"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r w:rsidR="002E3420">
              <w:rPr>
                <w:rFonts w:ascii="Times New Roman" w:hAnsi="Times New Roman" w:cs="Times New Roman"/>
                <w:sz w:val="24"/>
                <w:szCs w:val="24"/>
              </w:rPr>
              <w:t>% - 81,24%</w:t>
            </w:r>
          </w:p>
        </w:tc>
        <w:tc>
          <w:tcPr>
            <w:tcW w:w="2551" w:type="dxa"/>
          </w:tcPr>
          <w:p w14:paraId="27FBFE32" w14:textId="619FDF0C"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E2996" w14:paraId="27677446" w14:textId="77777777" w:rsidTr="002F6898">
        <w:tc>
          <w:tcPr>
            <w:tcW w:w="850" w:type="dxa"/>
          </w:tcPr>
          <w:p w14:paraId="65B2F373" w14:textId="798CC1C7"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1D3271E6" w14:textId="19629268" w:rsidR="002E2996" w:rsidRDefault="002E3420"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43,75% - 62,49%</w:t>
            </w:r>
          </w:p>
        </w:tc>
        <w:tc>
          <w:tcPr>
            <w:tcW w:w="2551" w:type="dxa"/>
          </w:tcPr>
          <w:p w14:paraId="33484658" w14:textId="7449E981"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r>
      <w:tr w:rsidR="002E2996" w14:paraId="24D94261" w14:textId="77777777" w:rsidTr="002F6898">
        <w:tc>
          <w:tcPr>
            <w:tcW w:w="850" w:type="dxa"/>
          </w:tcPr>
          <w:p w14:paraId="46E46A7C" w14:textId="27F2F3B1"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14:paraId="43D5F4B5" w14:textId="126787B6" w:rsidR="002E2996" w:rsidRDefault="002E3420" w:rsidP="00267B9F">
            <w:pPr>
              <w:spacing w:line="360" w:lineRule="auto"/>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43</w:t>
            </w:r>
            <w:r w:rsidR="00F55EA5">
              <w:rPr>
                <w:rFonts w:ascii="Times New Roman" w:eastAsiaTheme="minorEastAsia" w:hAnsi="Times New Roman" w:cs="Times New Roman"/>
                <w:sz w:val="24"/>
                <w:szCs w:val="24"/>
              </w:rPr>
              <w:t>,74%</w:t>
            </w:r>
          </w:p>
        </w:tc>
        <w:tc>
          <w:tcPr>
            <w:tcW w:w="2551" w:type="dxa"/>
          </w:tcPr>
          <w:p w14:paraId="02199F8C" w14:textId="68CD987E" w:rsidR="002E2996" w:rsidRDefault="002E2996" w:rsidP="00267B9F">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Baik</w:t>
            </w:r>
          </w:p>
        </w:tc>
      </w:tr>
    </w:tbl>
    <w:p w14:paraId="4613590A" w14:textId="5531DA04" w:rsidR="002E2996" w:rsidRDefault="005700F6" w:rsidP="002F6898">
      <w:pPr>
        <w:spacing w:line="48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sz w:val="24"/>
          <w:szCs w:val="24"/>
        </w:rPr>
        <w:fldChar w:fldCharType="begin" w:fldLock="1"/>
      </w:r>
      <w:r w:rsidR="00A01BF3">
        <w:rPr>
          <w:rFonts w:ascii="Times New Roman" w:hAnsi="Times New Roman" w:cs="Times New Roman"/>
          <w:sz w:val="24"/>
          <w:szCs w:val="24"/>
        </w:rPr>
        <w:instrText>ADDIN CSL_CITATION {"citationItems":[{"id":"ITEM-1","itemData":{"abstract":"Penyusunan instrumen penelitian merupakan salah satu langkah strategis yang menentukan kualitas hasil penelitian. Instrumen yanmg tidak benar menghasilkan data yang tidak benar. Penelitian tanpa didukung data yang benar akan menghasilkan kesimpulan yang tidak benar karena tidak sesuai dengan kenyataan dilapangan.","author":[{"dropping-particle":"","family":"Widoyoko","given":"E P","non-dropping-particle":"","parse-names":false,"suffix":""}],"id":"ITEM-1","issued":{"date-parts":[["2012"]]},"note":"Cited By (since 2012): 5325","publisher":"Pustaka Pelajar","title":"Teknik Penyusunan Instrumen Penelitian","type":"book"},"uris":["http://www.mendeley.com/documents/?uuid=5283c993-0783-421c-822f-dc13e50965f1"]}],"mendeley":{"formattedCitation":"(Widoyoko, 2012)","plainTextFormattedCitation":"(Widoyoko, 2012)","previouslyFormattedCitation":"(Widoyoko, 2012)"},"properties":{"noteIndex":0},"schema":"https://github.com/citation-style-language/schema/raw/master/csl-citation.json"}</w:instrText>
      </w:r>
      <w:r>
        <w:rPr>
          <w:rFonts w:ascii="Times New Roman" w:hAnsi="Times New Roman" w:cs="Times New Roman"/>
          <w:sz w:val="24"/>
          <w:szCs w:val="24"/>
        </w:rPr>
        <w:fldChar w:fldCharType="separate"/>
      </w:r>
      <w:r w:rsidRPr="005700F6">
        <w:rPr>
          <w:rFonts w:ascii="Times New Roman" w:hAnsi="Times New Roman" w:cs="Times New Roman"/>
          <w:noProof/>
          <w:sz w:val="24"/>
          <w:szCs w:val="24"/>
        </w:rPr>
        <w:t>(Widoyoko, 2012)</w:t>
      </w:r>
      <w:r>
        <w:rPr>
          <w:rFonts w:ascii="Times New Roman" w:hAnsi="Times New Roman" w:cs="Times New Roman"/>
          <w:sz w:val="24"/>
          <w:szCs w:val="24"/>
        </w:rPr>
        <w:fldChar w:fldCharType="end"/>
      </w:r>
    </w:p>
    <w:p w14:paraId="250F75E6" w14:textId="77777777" w:rsidR="007E0F58" w:rsidRDefault="007E0F58" w:rsidP="007E0F58">
      <w:pPr>
        <w:spacing w:line="480" w:lineRule="auto"/>
        <w:rPr>
          <w:rFonts w:ascii="Times New Roman" w:hAnsi="Times New Roman" w:cs="Times New Roman"/>
          <w:sz w:val="24"/>
          <w:szCs w:val="24"/>
        </w:rPr>
      </w:pPr>
    </w:p>
    <w:p w14:paraId="15BFAFC1" w14:textId="625904D0" w:rsidR="002F22BF" w:rsidRDefault="002F22BF" w:rsidP="00883F4C">
      <w:pPr>
        <w:pStyle w:val="Heading2"/>
        <w:numPr>
          <w:ilvl w:val="0"/>
          <w:numId w:val="0"/>
        </w:numPr>
        <w:spacing w:line="480" w:lineRule="auto"/>
        <w:ind w:left="720" w:hanging="720"/>
        <w:jc w:val="both"/>
        <w:rPr>
          <w:rFonts w:cs="Times New Roman"/>
        </w:rPr>
      </w:pPr>
      <w:bookmarkStart w:id="56" w:name="_Toc174971678"/>
      <w:r w:rsidRPr="00EF6557">
        <w:rPr>
          <w:rFonts w:cs="Times New Roman"/>
        </w:rPr>
        <w:t>3.</w:t>
      </w:r>
      <w:r w:rsidR="00286DF5">
        <w:rPr>
          <w:rFonts w:cs="Times New Roman"/>
        </w:rPr>
        <w:t>8</w:t>
      </w:r>
      <w:r w:rsidRPr="00EF6557">
        <w:rPr>
          <w:rFonts w:cs="Times New Roman"/>
        </w:rPr>
        <w:t xml:space="preserve"> Teknik Penyajian Hasil Analisis</w:t>
      </w:r>
      <w:bookmarkEnd w:id="56"/>
    </w:p>
    <w:p w14:paraId="000306AC" w14:textId="4D743274" w:rsidR="00472271" w:rsidRPr="00883F4C" w:rsidRDefault="00883F4C" w:rsidP="001B5C8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Teknik penyajian hasil analisis pada penelitian ini menggunakan hasil analisis wawancara dan hasil analisis angket</w:t>
      </w:r>
      <w:r w:rsidR="00F66F87">
        <w:rPr>
          <w:rFonts w:ascii="Times New Roman" w:hAnsi="Times New Roman" w:cs="Times New Roman"/>
          <w:sz w:val="24"/>
          <w:szCs w:val="24"/>
        </w:rPr>
        <w:t>, dimana d</w:t>
      </w:r>
      <w:r w:rsidR="00F66F87" w:rsidRPr="00F66F87">
        <w:rPr>
          <w:rFonts w:ascii="Times New Roman" w:hAnsi="Times New Roman" w:cs="Times New Roman"/>
          <w:sz w:val="24"/>
          <w:szCs w:val="24"/>
        </w:rPr>
        <w:t xml:space="preserve">engan menggunakan </w:t>
      </w:r>
      <w:proofErr w:type="gramStart"/>
      <w:r w:rsidR="00F66F87" w:rsidRPr="00F66F87">
        <w:rPr>
          <w:rFonts w:ascii="Times New Roman" w:hAnsi="Times New Roman" w:cs="Times New Roman"/>
          <w:sz w:val="24"/>
          <w:szCs w:val="24"/>
        </w:rPr>
        <w:t>cara</w:t>
      </w:r>
      <w:proofErr w:type="gramEnd"/>
      <w:r w:rsidR="00F66F87" w:rsidRPr="00F66F87">
        <w:rPr>
          <w:rFonts w:ascii="Times New Roman" w:hAnsi="Times New Roman" w:cs="Times New Roman"/>
          <w:sz w:val="24"/>
          <w:szCs w:val="24"/>
        </w:rPr>
        <w:t xml:space="preserve"> ini, informasi tentang</w:t>
      </w:r>
      <w:r w:rsidR="00E65440">
        <w:rPr>
          <w:rFonts w:ascii="Times New Roman" w:hAnsi="Times New Roman" w:cs="Times New Roman"/>
          <w:sz w:val="24"/>
          <w:szCs w:val="24"/>
        </w:rPr>
        <w:t xml:space="preserve"> </w:t>
      </w:r>
      <w:r w:rsidR="00E65440" w:rsidRPr="00E65440">
        <w:rPr>
          <w:rFonts w:ascii="Times New Roman" w:hAnsi="Times New Roman" w:cs="Times New Roman"/>
          <w:i/>
          <w:iCs/>
          <w:sz w:val="24"/>
          <w:szCs w:val="24"/>
        </w:rPr>
        <w:t>Sustainable Development</w:t>
      </w:r>
      <w:r w:rsidR="00E65440">
        <w:rPr>
          <w:rFonts w:ascii="Times New Roman" w:hAnsi="Times New Roman" w:cs="Times New Roman"/>
          <w:i/>
          <w:iCs/>
          <w:sz w:val="24"/>
          <w:szCs w:val="24"/>
        </w:rPr>
        <w:t xml:space="preserve"> Goals </w:t>
      </w:r>
      <w:r w:rsidR="00E65440" w:rsidRPr="00E65440">
        <w:rPr>
          <w:rFonts w:ascii="Times New Roman" w:hAnsi="Times New Roman" w:cs="Times New Roman"/>
          <w:sz w:val="24"/>
          <w:szCs w:val="24"/>
        </w:rPr>
        <w:t>(SD</w:t>
      </w:r>
      <w:r w:rsidR="00E65440">
        <w:rPr>
          <w:rFonts w:ascii="Times New Roman" w:hAnsi="Times New Roman" w:cs="Times New Roman"/>
          <w:sz w:val="24"/>
          <w:szCs w:val="24"/>
        </w:rPr>
        <w:t>Gs) dan</w:t>
      </w:r>
      <w:r w:rsidR="00F66F87" w:rsidRPr="00F66F87">
        <w:rPr>
          <w:rFonts w:ascii="Times New Roman" w:hAnsi="Times New Roman" w:cs="Times New Roman"/>
          <w:sz w:val="24"/>
          <w:szCs w:val="24"/>
        </w:rPr>
        <w:t xml:space="preserve"> </w:t>
      </w:r>
      <w:r w:rsidR="00F66F87" w:rsidRPr="00E65440">
        <w:rPr>
          <w:rFonts w:ascii="Times New Roman" w:hAnsi="Times New Roman" w:cs="Times New Roman"/>
          <w:i/>
          <w:iCs/>
          <w:sz w:val="24"/>
          <w:szCs w:val="24"/>
        </w:rPr>
        <w:t>Education for Sustainable Development</w:t>
      </w:r>
      <w:r w:rsidR="00F66F87" w:rsidRPr="00F66F87">
        <w:rPr>
          <w:rFonts w:ascii="Times New Roman" w:hAnsi="Times New Roman" w:cs="Times New Roman"/>
          <w:sz w:val="24"/>
          <w:szCs w:val="24"/>
        </w:rPr>
        <w:t xml:space="preserve"> (ESD) terhadap guru IPA dapat disampaikan dengan tata cara yang sesuai.</w:t>
      </w:r>
    </w:p>
    <w:p w14:paraId="6662F079" w14:textId="72258E41" w:rsidR="00895643" w:rsidRDefault="00895643" w:rsidP="00883F4C">
      <w:pPr>
        <w:pStyle w:val="Heading3"/>
        <w:numPr>
          <w:ilvl w:val="0"/>
          <w:numId w:val="0"/>
        </w:numPr>
        <w:spacing w:line="480" w:lineRule="auto"/>
        <w:ind w:left="470" w:hanging="357"/>
        <w:jc w:val="both"/>
      </w:pPr>
      <w:bookmarkStart w:id="57" w:name="_Toc174971679"/>
      <w:r>
        <w:t>3.</w:t>
      </w:r>
      <w:r w:rsidR="00286DF5">
        <w:t>8</w:t>
      </w:r>
      <w:r>
        <w:t>.1</w:t>
      </w:r>
      <w:r w:rsidR="00C4562C">
        <w:t xml:space="preserve"> Penyajian Hasil Analisis Wawancara</w:t>
      </w:r>
      <w:bookmarkEnd w:id="57"/>
    </w:p>
    <w:p w14:paraId="6D9617CA" w14:textId="1E90B08F" w:rsidR="00C4562C" w:rsidRDefault="00353CF0" w:rsidP="001F38B3">
      <w:pPr>
        <w:spacing w:line="480" w:lineRule="auto"/>
        <w:ind w:left="709" w:firstLine="567"/>
        <w:jc w:val="both"/>
        <w:rPr>
          <w:rFonts w:ascii="Times New Roman" w:hAnsi="Times New Roman" w:cs="Times New Roman"/>
          <w:sz w:val="24"/>
          <w:szCs w:val="24"/>
        </w:rPr>
      </w:pPr>
      <w:proofErr w:type="gramStart"/>
      <w:r w:rsidRPr="00353CF0">
        <w:rPr>
          <w:rFonts w:ascii="Times New Roman" w:hAnsi="Times New Roman" w:cs="Times New Roman"/>
          <w:sz w:val="24"/>
          <w:szCs w:val="24"/>
        </w:rPr>
        <w:t>Setelah selesai menganalisis data, selanjutnya adalah</w:t>
      </w:r>
      <w:r w:rsidR="00670EE7">
        <w:rPr>
          <w:rFonts w:ascii="Times New Roman" w:hAnsi="Times New Roman" w:cs="Times New Roman"/>
          <w:sz w:val="24"/>
          <w:szCs w:val="24"/>
        </w:rPr>
        <w:t xml:space="preserve"> </w:t>
      </w:r>
      <w:r>
        <w:rPr>
          <w:rFonts w:ascii="Times New Roman" w:hAnsi="Times New Roman" w:cs="Times New Roman"/>
          <w:sz w:val="24"/>
          <w:szCs w:val="24"/>
        </w:rPr>
        <w:t>menyajikan hasil analisis tersebut.</w:t>
      </w:r>
      <w:proofErr w:type="gramEnd"/>
      <w:r>
        <w:rPr>
          <w:rFonts w:ascii="Times New Roman" w:hAnsi="Times New Roman" w:cs="Times New Roman"/>
          <w:sz w:val="24"/>
          <w:szCs w:val="24"/>
        </w:rPr>
        <w:t xml:space="preserve"> Dalam penelitian ini, </w:t>
      </w:r>
      <w:r w:rsidR="00A71740">
        <w:rPr>
          <w:rFonts w:ascii="Times New Roman" w:hAnsi="Times New Roman" w:cs="Times New Roman"/>
          <w:sz w:val="24"/>
          <w:szCs w:val="24"/>
        </w:rPr>
        <w:t xml:space="preserve">menyampaikan </w:t>
      </w:r>
      <w:r>
        <w:rPr>
          <w:rFonts w:ascii="Times New Roman" w:hAnsi="Times New Roman" w:cs="Times New Roman"/>
          <w:sz w:val="24"/>
          <w:szCs w:val="24"/>
        </w:rPr>
        <w:t xml:space="preserve">hasil analisis data dengan metode </w:t>
      </w:r>
      <w:r w:rsidR="0069720D">
        <w:rPr>
          <w:rFonts w:ascii="Times New Roman" w:hAnsi="Times New Roman" w:cs="Times New Roman"/>
          <w:sz w:val="24"/>
          <w:szCs w:val="24"/>
        </w:rPr>
        <w:t xml:space="preserve"> informal, yaitu dengan cara mengungkapkannya ke dalam </w:t>
      </w:r>
      <w:r w:rsidR="00A71740">
        <w:rPr>
          <w:rFonts w:ascii="Times New Roman" w:hAnsi="Times New Roman" w:cs="Times New Roman"/>
          <w:sz w:val="24"/>
          <w:szCs w:val="24"/>
        </w:rPr>
        <w:t>b</w:t>
      </w:r>
      <w:r w:rsidR="0069720D">
        <w:rPr>
          <w:rFonts w:ascii="Times New Roman" w:hAnsi="Times New Roman" w:cs="Times New Roman"/>
          <w:sz w:val="24"/>
          <w:szCs w:val="24"/>
        </w:rPr>
        <w:t>ahasa sehari-hari dan kata-kata biasa</w:t>
      </w:r>
      <w:r w:rsidR="00D01E96">
        <w:rPr>
          <w:rFonts w:ascii="Times New Roman" w:hAnsi="Times New Roman" w:cs="Times New Roman"/>
          <w:sz w:val="24"/>
          <w:szCs w:val="24"/>
        </w:rPr>
        <w:t xml:space="preserve"> </w:t>
      </w:r>
      <w:r w:rsidR="009E3303">
        <w:rPr>
          <w:rFonts w:ascii="Times New Roman" w:hAnsi="Times New Roman" w:cs="Times New Roman"/>
          <w:sz w:val="24"/>
          <w:szCs w:val="24"/>
        </w:rPr>
        <w:fldChar w:fldCharType="begin" w:fldLock="1"/>
      </w:r>
      <w:r w:rsidR="00317922">
        <w:rPr>
          <w:rFonts w:ascii="Times New Roman" w:hAnsi="Times New Roman" w:cs="Times New Roman"/>
          <w:sz w:val="24"/>
          <w:szCs w:val="24"/>
        </w:rPr>
        <w:instrText>ADDIN CSL_CITATION {"citationItems":[{"id":"ITEM-1","itemData":{"author":[{"dropping-particle":"","family":"Kesuma, T M J, Mastoyo","given":"J","non-dropping-particle":"","parse-names":false,"suffix":""}],"container-title":"Yogyakarta: Carasvatibooks","id":"ITEM-1","issued":{"date-parts":[["2007"]]},"note":"Cited By (since 2007): 921","title":"Pengantar (metode) penelitian bahasa","type":"article"},"uris":["http://www.mendeley.com/documents/?uuid=f2374a10-49e2-49c9-871d-c80b336e9dcd"]}],"mendeley":{"formattedCitation":"(Kesuma, T M J, Mastoyo, 2007)","plainTextFormattedCitation":"(Kesuma, T M J, Mastoyo, 2007)","previouslyFormattedCitation":"(Kesuma, T M J, Mastoyo, 2007)"},"properties":{"noteIndex":0},"schema":"https://github.com/citation-style-language/schema/raw/master/csl-citation.json"}</w:instrText>
      </w:r>
      <w:r w:rsidR="009E3303">
        <w:rPr>
          <w:rFonts w:ascii="Times New Roman" w:hAnsi="Times New Roman" w:cs="Times New Roman"/>
          <w:sz w:val="24"/>
          <w:szCs w:val="24"/>
        </w:rPr>
        <w:fldChar w:fldCharType="separate"/>
      </w:r>
      <w:r w:rsidR="009E3303" w:rsidRPr="009E3303">
        <w:rPr>
          <w:rFonts w:ascii="Times New Roman" w:hAnsi="Times New Roman" w:cs="Times New Roman"/>
          <w:noProof/>
          <w:sz w:val="24"/>
          <w:szCs w:val="24"/>
        </w:rPr>
        <w:t>(Kesuma, T M J, Mastoyo, 2007)</w:t>
      </w:r>
      <w:r w:rsidR="009E3303">
        <w:rPr>
          <w:rFonts w:ascii="Times New Roman" w:hAnsi="Times New Roman" w:cs="Times New Roman"/>
          <w:sz w:val="24"/>
          <w:szCs w:val="24"/>
        </w:rPr>
        <w:fldChar w:fldCharType="end"/>
      </w:r>
      <w:r w:rsidR="009E3303">
        <w:rPr>
          <w:rFonts w:ascii="Times New Roman" w:hAnsi="Times New Roman" w:cs="Times New Roman"/>
          <w:sz w:val="24"/>
          <w:szCs w:val="24"/>
        </w:rPr>
        <w:t>.</w:t>
      </w:r>
      <w:r w:rsidR="0069720D">
        <w:rPr>
          <w:rFonts w:ascii="Times New Roman" w:hAnsi="Times New Roman" w:cs="Times New Roman"/>
          <w:sz w:val="24"/>
          <w:szCs w:val="24"/>
        </w:rPr>
        <w:t xml:space="preserve"> </w:t>
      </w:r>
      <w:r w:rsidR="007808BC">
        <w:rPr>
          <w:rFonts w:ascii="Times New Roman" w:hAnsi="Times New Roman" w:cs="Times New Roman"/>
          <w:sz w:val="24"/>
          <w:szCs w:val="24"/>
        </w:rPr>
        <w:t xml:space="preserve">Secara informal yaitu dengan </w:t>
      </w:r>
      <w:proofErr w:type="gramStart"/>
      <w:r w:rsidR="007808BC">
        <w:rPr>
          <w:rFonts w:ascii="Times New Roman" w:hAnsi="Times New Roman" w:cs="Times New Roman"/>
          <w:sz w:val="24"/>
          <w:szCs w:val="24"/>
        </w:rPr>
        <w:t>cara</w:t>
      </w:r>
      <w:proofErr w:type="gramEnd"/>
      <w:r w:rsidR="007808BC">
        <w:rPr>
          <w:rFonts w:ascii="Times New Roman" w:hAnsi="Times New Roman" w:cs="Times New Roman"/>
          <w:sz w:val="24"/>
          <w:szCs w:val="24"/>
        </w:rPr>
        <w:t xml:space="preserve"> mengungkapkan hasil berdasarkan 5 kelompok pertanyaan yaitu </w:t>
      </w:r>
      <w:r w:rsidR="001F38B3">
        <w:rPr>
          <w:rFonts w:ascii="Times New Roman" w:hAnsi="Times New Roman" w:cs="Times New Roman"/>
          <w:sz w:val="24"/>
          <w:szCs w:val="24"/>
        </w:rPr>
        <w:t>p</w:t>
      </w:r>
      <w:r w:rsidR="001F38B3" w:rsidRPr="001F38B3">
        <w:rPr>
          <w:rFonts w:ascii="Times New Roman" w:hAnsi="Times New Roman" w:cs="Times New Roman"/>
          <w:sz w:val="24"/>
          <w:szCs w:val="24"/>
        </w:rPr>
        <w:t>engetahuan tentang SDGs</w:t>
      </w:r>
      <w:r w:rsidR="001F38B3">
        <w:rPr>
          <w:rFonts w:ascii="Times New Roman" w:hAnsi="Times New Roman" w:cs="Times New Roman"/>
          <w:sz w:val="24"/>
          <w:szCs w:val="24"/>
        </w:rPr>
        <w:t>, s</w:t>
      </w:r>
      <w:r w:rsidR="001F38B3" w:rsidRPr="001F38B3">
        <w:rPr>
          <w:rFonts w:ascii="Times New Roman" w:hAnsi="Times New Roman" w:cs="Times New Roman"/>
          <w:sz w:val="24"/>
          <w:szCs w:val="24"/>
        </w:rPr>
        <w:t>umber pengetahuan utama terkait SDGs</w:t>
      </w:r>
      <w:r w:rsidR="001F38B3">
        <w:rPr>
          <w:rFonts w:ascii="Times New Roman" w:hAnsi="Times New Roman" w:cs="Times New Roman"/>
          <w:sz w:val="24"/>
          <w:szCs w:val="24"/>
        </w:rPr>
        <w:t>, p</w:t>
      </w:r>
      <w:r w:rsidR="001F38B3" w:rsidRPr="001F38B3">
        <w:rPr>
          <w:rFonts w:ascii="Times New Roman" w:hAnsi="Times New Roman" w:cs="Times New Roman"/>
          <w:sz w:val="24"/>
          <w:szCs w:val="24"/>
        </w:rPr>
        <w:t>engetahuan masing-masing tujuan SDGS</w:t>
      </w:r>
      <w:r w:rsidR="001F38B3">
        <w:rPr>
          <w:rFonts w:ascii="Times New Roman" w:hAnsi="Times New Roman" w:cs="Times New Roman"/>
          <w:sz w:val="24"/>
          <w:szCs w:val="24"/>
        </w:rPr>
        <w:t>, p</w:t>
      </w:r>
      <w:r w:rsidR="001F38B3" w:rsidRPr="001F38B3">
        <w:rPr>
          <w:rFonts w:ascii="Times New Roman" w:hAnsi="Times New Roman" w:cs="Times New Roman"/>
          <w:sz w:val="24"/>
          <w:szCs w:val="24"/>
        </w:rPr>
        <w:t>engetahuan tiga pilar SDGs</w:t>
      </w:r>
      <w:r w:rsidR="00C21576">
        <w:rPr>
          <w:rFonts w:ascii="Times New Roman" w:hAnsi="Times New Roman" w:cs="Times New Roman"/>
          <w:sz w:val="24"/>
          <w:szCs w:val="24"/>
        </w:rPr>
        <w:t xml:space="preserve"> </w:t>
      </w:r>
      <w:r w:rsidR="001F38B3">
        <w:rPr>
          <w:rFonts w:ascii="Times New Roman" w:hAnsi="Times New Roman" w:cs="Times New Roman"/>
          <w:sz w:val="24"/>
          <w:szCs w:val="24"/>
        </w:rPr>
        <w:t>dan t</w:t>
      </w:r>
      <w:r w:rsidR="001F38B3" w:rsidRPr="001F38B3">
        <w:rPr>
          <w:rFonts w:ascii="Times New Roman" w:hAnsi="Times New Roman" w:cs="Times New Roman"/>
          <w:sz w:val="24"/>
          <w:szCs w:val="24"/>
        </w:rPr>
        <w:t>ujuan SDGs</w:t>
      </w:r>
      <w:r w:rsidR="001F38B3">
        <w:rPr>
          <w:rFonts w:ascii="Times New Roman" w:hAnsi="Times New Roman" w:cs="Times New Roman"/>
          <w:sz w:val="24"/>
          <w:szCs w:val="24"/>
        </w:rPr>
        <w:t xml:space="preserve">. </w:t>
      </w:r>
      <w:r w:rsidR="0069720D">
        <w:rPr>
          <w:rFonts w:ascii="Times New Roman" w:hAnsi="Times New Roman" w:cs="Times New Roman"/>
          <w:sz w:val="24"/>
          <w:szCs w:val="24"/>
        </w:rPr>
        <w:t>Data yang sudah terkumpu</w:t>
      </w:r>
      <w:r w:rsidR="00B0439F">
        <w:rPr>
          <w:rFonts w:ascii="Times New Roman" w:hAnsi="Times New Roman" w:cs="Times New Roman"/>
          <w:sz w:val="24"/>
          <w:szCs w:val="24"/>
        </w:rPr>
        <w:t>l, kemudian mendeskripsikannya secara kualitatif.</w:t>
      </w:r>
      <w:r w:rsidR="00B83F38">
        <w:rPr>
          <w:rFonts w:ascii="Times New Roman" w:hAnsi="Times New Roman" w:cs="Times New Roman"/>
          <w:sz w:val="24"/>
          <w:szCs w:val="24"/>
        </w:rPr>
        <w:t xml:space="preserve"> </w:t>
      </w:r>
      <w:proofErr w:type="gramStart"/>
      <w:r w:rsidR="00B83F38" w:rsidRPr="00B83F38">
        <w:rPr>
          <w:rFonts w:ascii="Times New Roman" w:hAnsi="Times New Roman" w:cs="Times New Roman"/>
          <w:sz w:val="24"/>
          <w:szCs w:val="24"/>
        </w:rPr>
        <w:t xml:space="preserve">Data </w:t>
      </w:r>
      <w:r w:rsidR="00B83F38" w:rsidRPr="00B83F38">
        <w:rPr>
          <w:rFonts w:ascii="Times New Roman" w:hAnsi="Times New Roman" w:cs="Times New Roman"/>
          <w:sz w:val="24"/>
          <w:szCs w:val="24"/>
        </w:rPr>
        <w:lastRenderedPageBreak/>
        <w:t>tersebut berasal dari hasil wawancara dijelaskan dalam kalimat yang ringkas</w:t>
      </w:r>
      <w:r w:rsidR="00B83F38">
        <w:rPr>
          <w:rFonts w:ascii="Times New Roman" w:hAnsi="Times New Roman" w:cs="Times New Roman"/>
          <w:sz w:val="24"/>
          <w:szCs w:val="24"/>
        </w:rPr>
        <w:t>.</w:t>
      </w:r>
      <w:proofErr w:type="gramEnd"/>
    </w:p>
    <w:p w14:paraId="3BFD15D0" w14:textId="1D3F9124" w:rsidR="00C4562C" w:rsidRDefault="00C4562C" w:rsidP="00472271">
      <w:pPr>
        <w:pStyle w:val="Heading3"/>
        <w:numPr>
          <w:ilvl w:val="0"/>
          <w:numId w:val="0"/>
        </w:numPr>
        <w:spacing w:line="480" w:lineRule="auto"/>
        <w:ind w:left="470" w:hanging="357"/>
      </w:pPr>
      <w:bookmarkStart w:id="58" w:name="_Toc174971680"/>
      <w:r>
        <w:t>3.</w:t>
      </w:r>
      <w:r w:rsidR="00286DF5">
        <w:t>8</w:t>
      </w:r>
      <w:r>
        <w:t>.2 Penyajian Hasil Analisis Angket</w:t>
      </w:r>
      <w:bookmarkEnd w:id="58"/>
    </w:p>
    <w:p w14:paraId="13DEBF3A" w14:textId="4C703334" w:rsidR="0032477B" w:rsidRDefault="00B0439F" w:rsidP="001B5C8A">
      <w:pPr>
        <w:spacing w:line="480" w:lineRule="auto"/>
        <w:ind w:left="709" w:firstLine="567"/>
        <w:jc w:val="both"/>
        <w:rPr>
          <w:rFonts w:ascii="Times New Roman" w:hAnsi="Times New Roman" w:cs="Times New Roman"/>
          <w:sz w:val="24"/>
          <w:szCs w:val="24"/>
        </w:rPr>
        <w:sectPr w:rsidR="0032477B" w:rsidSect="008032EA">
          <w:pgSz w:w="11906" w:h="16838" w:code="9"/>
          <w:pgMar w:top="2268" w:right="1701" w:bottom="1701" w:left="2268" w:header="709" w:footer="709" w:gutter="0"/>
          <w:cols w:space="708"/>
          <w:titlePg/>
          <w:docGrid w:linePitch="360"/>
        </w:sectPr>
      </w:pPr>
      <w:r>
        <w:rPr>
          <w:rFonts w:ascii="Times New Roman" w:hAnsi="Times New Roman" w:cs="Times New Roman"/>
          <w:sz w:val="24"/>
          <w:szCs w:val="24"/>
        </w:rPr>
        <w:t xml:space="preserve">Metode formal </w:t>
      </w:r>
      <w:r w:rsidR="00762899">
        <w:rPr>
          <w:rFonts w:ascii="Times New Roman" w:hAnsi="Times New Roman" w:cs="Times New Roman"/>
          <w:sz w:val="24"/>
          <w:szCs w:val="24"/>
        </w:rPr>
        <w:t>dapat disampaikan dengan</w:t>
      </w:r>
      <w:r>
        <w:rPr>
          <w:rFonts w:ascii="Times New Roman" w:hAnsi="Times New Roman" w:cs="Times New Roman"/>
          <w:sz w:val="24"/>
          <w:szCs w:val="24"/>
        </w:rPr>
        <w:t xml:space="preserve"> data secara grafis dan terstruktur</w:t>
      </w:r>
      <w:r w:rsidR="00111C74">
        <w:rPr>
          <w:rFonts w:ascii="Times New Roman" w:hAnsi="Times New Roman" w:cs="Times New Roman"/>
          <w:sz w:val="24"/>
          <w:szCs w:val="24"/>
        </w:rPr>
        <w:t xml:space="preserve"> </w:t>
      </w:r>
      <w:r w:rsidR="00762899">
        <w:rPr>
          <w:rFonts w:ascii="Times New Roman" w:hAnsi="Times New Roman" w:cs="Times New Roman"/>
          <w:sz w:val="24"/>
          <w:szCs w:val="24"/>
        </w:rPr>
        <w:t>menggunakan</w:t>
      </w:r>
      <w:r w:rsidR="005E48F9">
        <w:rPr>
          <w:rFonts w:ascii="Times New Roman" w:hAnsi="Times New Roman" w:cs="Times New Roman"/>
          <w:sz w:val="24"/>
          <w:szCs w:val="24"/>
        </w:rPr>
        <w:t xml:space="preserve"> </w:t>
      </w:r>
      <w:r w:rsidR="00111C74">
        <w:rPr>
          <w:rFonts w:ascii="Times New Roman" w:hAnsi="Times New Roman" w:cs="Times New Roman"/>
          <w:sz w:val="24"/>
          <w:szCs w:val="24"/>
        </w:rPr>
        <w:t xml:space="preserve">diagram </w:t>
      </w:r>
      <w:r w:rsidR="0094227E">
        <w:rPr>
          <w:rFonts w:ascii="Times New Roman" w:hAnsi="Times New Roman" w:cs="Times New Roman"/>
          <w:sz w:val="24"/>
          <w:szCs w:val="24"/>
        </w:rPr>
        <w:t>dan</w:t>
      </w:r>
      <w:r w:rsidR="00111C74">
        <w:rPr>
          <w:rFonts w:ascii="Times New Roman" w:hAnsi="Times New Roman" w:cs="Times New Roman"/>
          <w:sz w:val="24"/>
          <w:szCs w:val="24"/>
        </w:rPr>
        <w:t xml:space="preserve"> tabel</w:t>
      </w:r>
      <w:r w:rsidR="00C4562C">
        <w:rPr>
          <w:rFonts w:ascii="Times New Roman" w:hAnsi="Times New Roman" w:cs="Times New Roman"/>
          <w:sz w:val="24"/>
          <w:szCs w:val="24"/>
        </w:rPr>
        <w:t>.</w:t>
      </w:r>
      <w:r w:rsidR="00B83F38">
        <w:rPr>
          <w:rFonts w:ascii="Times New Roman" w:hAnsi="Times New Roman" w:cs="Times New Roman"/>
          <w:sz w:val="24"/>
          <w:szCs w:val="24"/>
        </w:rPr>
        <w:t xml:space="preserve"> </w:t>
      </w:r>
      <w:r w:rsidR="001F38B3">
        <w:rPr>
          <w:rFonts w:ascii="Times New Roman" w:hAnsi="Times New Roman" w:cs="Times New Roman"/>
          <w:sz w:val="24"/>
          <w:szCs w:val="24"/>
        </w:rPr>
        <w:t>Menggunak</w:t>
      </w:r>
      <w:r w:rsidR="001B4B3D">
        <w:rPr>
          <w:rFonts w:ascii="Times New Roman" w:hAnsi="Times New Roman" w:cs="Times New Roman"/>
          <w:sz w:val="24"/>
          <w:szCs w:val="24"/>
        </w:rPr>
        <w:t>an metode formal</w:t>
      </w:r>
      <w:r w:rsidR="007B4BEF">
        <w:rPr>
          <w:rFonts w:ascii="Times New Roman" w:hAnsi="Times New Roman" w:cs="Times New Roman"/>
          <w:sz w:val="24"/>
          <w:szCs w:val="24"/>
        </w:rPr>
        <w:t xml:space="preserve"> </w:t>
      </w:r>
      <w:r w:rsidR="001B4B3D">
        <w:rPr>
          <w:rFonts w:ascii="Times New Roman" w:hAnsi="Times New Roman" w:cs="Times New Roman"/>
          <w:sz w:val="24"/>
          <w:szCs w:val="24"/>
        </w:rPr>
        <w:t xml:space="preserve">berdasarkan </w:t>
      </w:r>
      <w:r w:rsidR="008B0FF5">
        <w:rPr>
          <w:rFonts w:ascii="Times New Roman" w:hAnsi="Times New Roman" w:cs="Times New Roman"/>
          <w:sz w:val="24"/>
          <w:szCs w:val="24"/>
        </w:rPr>
        <w:t xml:space="preserve">beberapa </w:t>
      </w:r>
      <w:r w:rsidR="001B4B3D">
        <w:rPr>
          <w:rFonts w:ascii="Times New Roman" w:hAnsi="Times New Roman" w:cs="Times New Roman"/>
          <w:sz w:val="24"/>
          <w:szCs w:val="24"/>
        </w:rPr>
        <w:t>komponen ESD</w:t>
      </w:r>
      <w:r w:rsidR="00052ABB">
        <w:rPr>
          <w:rFonts w:ascii="Times New Roman" w:hAnsi="Times New Roman" w:cs="Times New Roman"/>
          <w:sz w:val="24"/>
          <w:szCs w:val="24"/>
        </w:rPr>
        <w:t xml:space="preserve"> </w:t>
      </w:r>
      <w:r w:rsidR="00052ABB" w:rsidRPr="00052ABB">
        <w:rPr>
          <w:rFonts w:ascii="Times New Roman" w:hAnsi="Times New Roman" w:cs="Times New Roman"/>
          <w:sz w:val="24"/>
          <w:szCs w:val="24"/>
        </w:rPr>
        <w:t>yang</w:t>
      </w:r>
      <w:r w:rsidR="00897EDE">
        <w:rPr>
          <w:rFonts w:ascii="Times New Roman" w:hAnsi="Times New Roman" w:cs="Times New Roman"/>
          <w:sz w:val="24"/>
          <w:szCs w:val="24"/>
        </w:rPr>
        <w:t xml:space="preserve"> diukur pada penelitian ini sebanyak</w:t>
      </w:r>
      <w:r w:rsidR="00052ABB" w:rsidRPr="00052ABB">
        <w:rPr>
          <w:rFonts w:ascii="Times New Roman" w:hAnsi="Times New Roman" w:cs="Times New Roman"/>
          <w:sz w:val="24"/>
          <w:szCs w:val="24"/>
        </w:rPr>
        <w:t xml:space="preserve"> </w:t>
      </w:r>
      <w:r w:rsidR="008B0FF5">
        <w:rPr>
          <w:rFonts w:ascii="Times New Roman" w:hAnsi="Times New Roman" w:cs="Times New Roman"/>
          <w:sz w:val="24"/>
          <w:szCs w:val="24"/>
        </w:rPr>
        <w:t>6 komponen</w:t>
      </w:r>
      <w:r w:rsidR="00052ABB" w:rsidRPr="00052ABB">
        <w:rPr>
          <w:rFonts w:ascii="Times New Roman" w:hAnsi="Times New Roman" w:cs="Times New Roman"/>
          <w:sz w:val="24"/>
          <w:szCs w:val="24"/>
        </w:rPr>
        <w:t xml:space="preserve"> </w:t>
      </w:r>
      <w:r w:rsidR="00897EDE">
        <w:rPr>
          <w:rFonts w:ascii="Times New Roman" w:hAnsi="Times New Roman" w:cs="Times New Roman"/>
          <w:sz w:val="24"/>
          <w:szCs w:val="24"/>
        </w:rPr>
        <w:t>yaitu</w:t>
      </w:r>
      <w:r w:rsidR="00052ABB" w:rsidRPr="00052ABB">
        <w:rPr>
          <w:rFonts w:ascii="Times New Roman" w:hAnsi="Times New Roman" w:cs="Times New Roman"/>
          <w:sz w:val="24"/>
          <w:szCs w:val="24"/>
        </w:rPr>
        <w:t xml:space="preserve"> pada </w:t>
      </w:r>
      <w:r w:rsidR="008B0FF5">
        <w:rPr>
          <w:rFonts w:ascii="Times New Roman" w:hAnsi="Times New Roman" w:cs="Times New Roman"/>
          <w:sz w:val="24"/>
          <w:szCs w:val="24"/>
        </w:rPr>
        <w:t>perspektif</w:t>
      </w:r>
      <w:r w:rsidR="00052ABB" w:rsidRPr="00052ABB">
        <w:rPr>
          <w:rFonts w:ascii="Times New Roman" w:hAnsi="Times New Roman" w:cs="Times New Roman"/>
          <w:sz w:val="24"/>
          <w:szCs w:val="24"/>
        </w:rPr>
        <w:t xml:space="preserve"> </w:t>
      </w:r>
      <w:r w:rsidR="00052ABB">
        <w:rPr>
          <w:rFonts w:ascii="Times New Roman" w:hAnsi="Times New Roman" w:cs="Times New Roman"/>
          <w:sz w:val="24"/>
          <w:szCs w:val="24"/>
        </w:rPr>
        <w:t>s</w:t>
      </w:r>
      <w:r w:rsidR="00052ABB" w:rsidRPr="00052ABB">
        <w:rPr>
          <w:rFonts w:ascii="Times New Roman" w:hAnsi="Times New Roman" w:cs="Times New Roman"/>
          <w:sz w:val="24"/>
          <w:szCs w:val="24"/>
        </w:rPr>
        <w:t xml:space="preserve">osial </w:t>
      </w:r>
      <w:r w:rsidR="00052ABB">
        <w:rPr>
          <w:rFonts w:ascii="Times New Roman" w:hAnsi="Times New Roman" w:cs="Times New Roman"/>
          <w:sz w:val="24"/>
          <w:szCs w:val="24"/>
        </w:rPr>
        <w:t>b</w:t>
      </w:r>
      <w:r w:rsidR="00052ABB" w:rsidRPr="00052ABB">
        <w:rPr>
          <w:rFonts w:ascii="Times New Roman" w:hAnsi="Times New Roman" w:cs="Times New Roman"/>
          <w:sz w:val="24"/>
          <w:szCs w:val="24"/>
        </w:rPr>
        <w:t>udaya (kesehatan dan HIV/AIDS),</w:t>
      </w:r>
      <w:r w:rsidR="00897EDE">
        <w:rPr>
          <w:rFonts w:ascii="Times New Roman" w:hAnsi="Times New Roman" w:cs="Times New Roman"/>
          <w:sz w:val="24"/>
          <w:szCs w:val="24"/>
        </w:rPr>
        <w:t xml:space="preserve"> </w:t>
      </w:r>
      <w:r w:rsidR="00052ABB">
        <w:rPr>
          <w:rFonts w:ascii="Times New Roman" w:hAnsi="Times New Roman" w:cs="Times New Roman"/>
          <w:sz w:val="24"/>
          <w:szCs w:val="24"/>
        </w:rPr>
        <w:t>l</w:t>
      </w:r>
      <w:r w:rsidR="00052ABB" w:rsidRPr="00052ABB">
        <w:rPr>
          <w:rFonts w:ascii="Times New Roman" w:hAnsi="Times New Roman" w:cs="Times New Roman"/>
          <w:sz w:val="24"/>
          <w:szCs w:val="24"/>
        </w:rPr>
        <w:t>ingkungan (Sumber Daya Alam</w:t>
      </w:r>
      <w:r w:rsidR="009A2BE2">
        <w:rPr>
          <w:rFonts w:ascii="Times New Roman" w:hAnsi="Times New Roman" w:cs="Times New Roman"/>
          <w:sz w:val="24"/>
          <w:szCs w:val="24"/>
        </w:rPr>
        <w:t xml:space="preserve">: </w:t>
      </w:r>
      <w:r w:rsidR="00052ABB" w:rsidRPr="00052ABB">
        <w:rPr>
          <w:rFonts w:ascii="Times New Roman" w:hAnsi="Times New Roman" w:cs="Times New Roman"/>
          <w:sz w:val="24"/>
          <w:szCs w:val="24"/>
        </w:rPr>
        <w:t>air</w:t>
      </w:r>
      <w:r w:rsidR="009A2BE2">
        <w:rPr>
          <w:rFonts w:ascii="Times New Roman" w:hAnsi="Times New Roman" w:cs="Times New Roman"/>
          <w:sz w:val="24"/>
          <w:szCs w:val="24"/>
        </w:rPr>
        <w:t>;</w:t>
      </w:r>
      <w:r w:rsidR="00052ABB" w:rsidRPr="00052ABB">
        <w:rPr>
          <w:rFonts w:ascii="Times New Roman" w:hAnsi="Times New Roman" w:cs="Times New Roman"/>
          <w:sz w:val="24"/>
          <w:szCs w:val="24"/>
        </w:rPr>
        <w:t xml:space="preserve"> energi</w:t>
      </w:r>
      <w:r w:rsidR="009A2BE2">
        <w:rPr>
          <w:rFonts w:ascii="Times New Roman" w:hAnsi="Times New Roman" w:cs="Times New Roman"/>
          <w:sz w:val="24"/>
          <w:szCs w:val="24"/>
        </w:rPr>
        <w:t>;</w:t>
      </w:r>
      <w:r w:rsidR="00052ABB" w:rsidRPr="00052ABB">
        <w:rPr>
          <w:rFonts w:ascii="Times New Roman" w:hAnsi="Times New Roman" w:cs="Times New Roman"/>
          <w:sz w:val="24"/>
          <w:szCs w:val="24"/>
        </w:rPr>
        <w:t xml:space="preserve"> pertanian</w:t>
      </w:r>
      <w:r w:rsidR="009A2BE2">
        <w:rPr>
          <w:rFonts w:ascii="Times New Roman" w:hAnsi="Times New Roman" w:cs="Times New Roman"/>
          <w:sz w:val="24"/>
          <w:szCs w:val="24"/>
        </w:rPr>
        <w:t xml:space="preserve"> </w:t>
      </w:r>
      <w:r w:rsidR="00052ABB" w:rsidRPr="00052ABB">
        <w:rPr>
          <w:rFonts w:ascii="Times New Roman" w:hAnsi="Times New Roman" w:cs="Times New Roman"/>
          <w:sz w:val="24"/>
          <w:szCs w:val="24"/>
        </w:rPr>
        <w:t>dan keanekaragaman hayati, perubahan iklim, dan pencegahan penanggulangan bencana</w:t>
      </w:r>
      <w:r w:rsidR="009A2BE2">
        <w:rPr>
          <w:rFonts w:ascii="Times New Roman" w:hAnsi="Times New Roman" w:cs="Times New Roman"/>
          <w:sz w:val="24"/>
          <w:szCs w:val="24"/>
        </w:rPr>
        <w:t>)</w:t>
      </w:r>
      <w:r w:rsidR="00052ABB" w:rsidRPr="00052ABB">
        <w:rPr>
          <w:rFonts w:ascii="Times New Roman" w:hAnsi="Times New Roman" w:cs="Times New Roman"/>
          <w:sz w:val="24"/>
          <w:szCs w:val="24"/>
        </w:rPr>
        <w:t xml:space="preserve">, dan </w:t>
      </w:r>
      <w:r w:rsidR="00052ABB">
        <w:rPr>
          <w:rFonts w:ascii="Times New Roman" w:hAnsi="Times New Roman" w:cs="Times New Roman"/>
          <w:sz w:val="24"/>
          <w:szCs w:val="24"/>
        </w:rPr>
        <w:t>e</w:t>
      </w:r>
      <w:r w:rsidR="00052ABB" w:rsidRPr="00052ABB">
        <w:rPr>
          <w:rFonts w:ascii="Times New Roman" w:hAnsi="Times New Roman" w:cs="Times New Roman"/>
          <w:sz w:val="24"/>
          <w:szCs w:val="24"/>
        </w:rPr>
        <w:t>konomi (pengurangan kemiskinan).</w:t>
      </w:r>
      <w:r w:rsidR="00292C86">
        <w:rPr>
          <w:rFonts w:ascii="Times New Roman" w:hAnsi="Times New Roman" w:cs="Times New Roman"/>
          <w:sz w:val="24"/>
          <w:szCs w:val="24"/>
        </w:rPr>
        <w:t xml:space="preserve"> H</w:t>
      </w:r>
      <w:r w:rsidR="00DE29E3">
        <w:rPr>
          <w:rFonts w:ascii="Times New Roman" w:hAnsi="Times New Roman" w:cs="Times New Roman"/>
          <w:sz w:val="24"/>
          <w:szCs w:val="24"/>
        </w:rPr>
        <w:t xml:space="preserve">asil angket </w:t>
      </w:r>
      <w:r w:rsidR="00292C86">
        <w:rPr>
          <w:rFonts w:ascii="Times New Roman" w:hAnsi="Times New Roman" w:cs="Times New Roman"/>
          <w:sz w:val="24"/>
          <w:szCs w:val="24"/>
        </w:rPr>
        <w:t xml:space="preserve">tersebut </w:t>
      </w:r>
      <w:r w:rsidR="00DE29E3">
        <w:rPr>
          <w:rFonts w:ascii="Times New Roman" w:hAnsi="Times New Roman" w:cs="Times New Roman"/>
          <w:sz w:val="24"/>
          <w:szCs w:val="24"/>
        </w:rPr>
        <w:t xml:space="preserve">disajikan </w:t>
      </w:r>
      <w:r w:rsidR="002A0951">
        <w:rPr>
          <w:rFonts w:ascii="Times New Roman" w:hAnsi="Times New Roman" w:cs="Times New Roman"/>
          <w:sz w:val="24"/>
          <w:szCs w:val="24"/>
        </w:rPr>
        <w:t xml:space="preserve">dalam </w:t>
      </w:r>
      <w:r w:rsidR="00DE29E3">
        <w:rPr>
          <w:rFonts w:ascii="Times New Roman" w:hAnsi="Times New Roman" w:cs="Times New Roman"/>
          <w:sz w:val="24"/>
          <w:szCs w:val="24"/>
        </w:rPr>
        <w:t>diagram</w:t>
      </w:r>
      <w:r w:rsidR="0094227E">
        <w:rPr>
          <w:rFonts w:ascii="Times New Roman" w:hAnsi="Times New Roman" w:cs="Times New Roman"/>
          <w:sz w:val="24"/>
          <w:szCs w:val="24"/>
        </w:rPr>
        <w:t xml:space="preserve"> dan tabel</w:t>
      </w:r>
      <w:r w:rsidR="00DE29E3">
        <w:rPr>
          <w:rFonts w:ascii="Times New Roman" w:hAnsi="Times New Roman" w:cs="Times New Roman"/>
          <w:sz w:val="24"/>
          <w:szCs w:val="24"/>
        </w:rPr>
        <w:t xml:space="preserve"> </w:t>
      </w:r>
      <w:r w:rsidR="00C324CE">
        <w:rPr>
          <w:rFonts w:ascii="Times New Roman" w:hAnsi="Times New Roman" w:cs="Times New Roman"/>
          <w:sz w:val="24"/>
          <w:szCs w:val="24"/>
        </w:rPr>
        <w:t xml:space="preserve">agar lebih </w:t>
      </w:r>
      <w:r w:rsidR="00DE29E3">
        <w:rPr>
          <w:rFonts w:ascii="Times New Roman" w:hAnsi="Times New Roman" w:cs="Times New Roman"/>
          <w:sz w:val="24"/>
          <w:szCs w:val="24"/>
        </w:rPr>
        <w:t>mudah dipah</w:t>
      </w:r>
      <w:r w:rsidR="00381025">
        <w:rPr>
          <w:rFonts w:ascii="Times New Roman" w:hAnsi="Times New Roman" w:cs="Times New Roman"/>
          <w:sz w:val="24"/>
          <w:szCs w:val="24"/>
        </w:rPr>
        <w:t>ami.</w:t>
      </w:r>
    </w:p>
    <w:p w14:paraId="61FE08D1" w14:textId="2042820C" w:rsidR="009E337B" w:rsidRPr="00471C48" w:rsidRDefault="009E337B" w:rsidP="00DD68CC">
      <w:pPr>
        <w:pStyle w:val="Heading1"/>
        <w:numPr>
          <w:ilvl w:val="0"/>
          <w:numId w:val="0"/>
        </w:numPr>
        <w:spacing w:line="960" w:lineRule="auto"/>
        <w:jc w:val="left"/>
        <w:rPr>
          <w:rFonts w:cs="Times New Roman"/>
          <w:szCs w:val="24"/>
        </w:rPr>
      </w:pPr>
    </w:p>
    <w:sectPr w:rsidR="009E337B" w:rsidRPr="00471C48" w:rsidSect="00B80E3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0F34A" w14:textId="77777777" w:rsidR="00CD0A2B" w:rsidRDefault="00CD0A2B" w:rsidP="002512F3">
      <w:pPr>
        <w:spacing w:after="0" w:line="240" w:lineRule="auto"/>
      </w:pPr>
      <w:r>
        <w:separator/>
      </w:r>
    </w:p>
  </w:endnote>
  <w:endnote w:type="continuationSeparator" w:id="0">
    <w:p w14:paraId="2596CC67" w14:textId="77777777" w:rsidR="00CD0A2B" w:rsidRDefault="00CD0A2B" w:rsidP="0025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94737"/>
      <w:docPartObj>
        <w:docPartGallery w:val="Page Numbers (Bottom of Page)"/>
        <w:docPartUnique/>
      </w:docPartObj>
    </w:sdtPr>
    <w:sdtEndPr>
      <w:rPr>
        <w:noProof/>
      </w:rPr>
    </w:sdtEndPr>
    <w:sdtContent>
      <w:p w14:paraId="4385BACA" w14:textId="66C43131" w:rsidR="004C7054" w:rsidRDefault="004C7054" w:rsidP="00D43CF2">
        <w:pPr>
          <w:pStyle w:val="Footer"/>
          <w:jc w:val="center"/>
        </w:pPr>
        <w:r>
          <w:fldChar w:fldCharType="begin"/>
        </w:r>
        <w:r>
          <w:instrText xml:space="preserve"> PAGE   \* MERGEFORMAT </w:instrText>
        </w:r>
        <w:r>
          <w:fldChar w:fldCharType="separate"/>
        </w:r>
        <w:r w:rsidR="00842DC4">
          <w:rPr>
            <w:noProof/>
          </w:rPr>
          <w:t>xv</w:t>
        </w:r>
        <w:r>
          <w:rPr>
            <w:noProof/>
          </w:rPr>
          <w:fldChar w:fldCharType="end"/>
        </w:r>
      </w:p>
    </w:sdtContent>
  </w:sdt>
  <w:p w14:paraId="008F7F99" w14:textId="77777777" w:rsidR="004C7054" w:rsidRDefault="004C7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E5C59" w14:textId="31811760" w:rsidR="004C7054" w:rsidRDefault="004C7054" w:rsidP="00D43CF2">
    <w:pPr>
      <w:pStyle w:val="Footer"/>
      <w:jc w:val="center"/>
    </w:pPr>
  </w:p>
  <w:p w14:paraId="2BC9B174" w14:textId="77777777" w:rsidR="004C7054" w:rsidRDefault="004C7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2248"/>
      <w:docPartObj>
        <w:docPartGallery w:val="Page Numbers (Bottom of Page)"/>
        <w:docPartUnique/>
      </w:docPartObj>
    </w:sdtPr>
    <w:sdtEndPr>
      <w:rPr>
        <w:noProof/>
      </w:rPr>
    </w:sdtEndPr>
    <w:sdtContent>
      <w:p w14:paraId="1950F342" w14:textId="3E6AD189" w:rsidR="004C7054" w:rsidRDefault="004C7054" w:rsidP="000A7084">
        <w:pPr>
          <w:pStyle w:val="Footer"/>
          <w:jc w:val="center"/>
        </w:pPr>
        <w:r>
          <w:fldChar w:fldCharType="begin"/>
        </w:r>
        <w:r>
          <w:instrText xml:space="preserve"> PAGE   \* MERGEFORMAT </w:instrText>
        </w:r>
        <w:r>
          <w:fldChar w:fldCharType="separate"/>
        </w:r>
        <w:r w:rsidR="00842DC4">
          <w:rPr>
            <w:noProof/>
          </w:rPr>
          <w:t>38</w:t>
        </w:r>
        <w:r>
          <w:rPr>
            <w:noProof/>
          </w:rPr>
          <w:fldChar w:fldCharType="end"/>
        </w:r>
      </w:p>
    </w:sdtContent>
  </w:sdt>
  <w:p w14:paraId="6C9837A2" w14:textId="77777777" w:rsidR="004C7054" w:rsidRDefault="004C7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5C17A" w14:textId="77777777" w:rsidR="00CD0A2B" w:rsidRDefault="00CD0A2B" w:rsidP="002512F3">
      <w:pPr>
        <w:spacing w:after="0" w:line="240" w:lineRule="auto"/>
      </w:pPr>
      <w:r>
        <w:separator/>
      </w:r>
    </w:p>
  </w:footnote>
  <w:footnote w:type="continuationSeparator" w:id="0">
    <w:p w14:paraId="68CCA2AC" w14:textId="77777777" w:rsidR="00CD0A2B" w:rsidRDefault="00CD0A2B" w:rsidP="00251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30126"/>
      <w:docPartObj>
        <w:docPartGallery w:val="Page Numbers (Top of Page)"/>
        <w:docPartUnique/>
      </w:docPartObj>
    </w:sdtPr>
    <w:sdtEndPr>
      <w:rPr>
        <w:noProof/>
      </w:rPr>
    </w:sdtEndPr>
    <w:sdtContent>
      <w:p w14:paraId="5C2A6D4E" w14:textId="1EE8517B" w:rsidR="004C7054" w:rsidRDefault="004C7054">
        <w:pPr>
          <w:pStyle w:val="Header"/>
          <w:jc w:val="right"/>
        </w:pPr>
        <w:r>
          <w:fldChar w:fldCharType="begin"/>
        </w:r>
        <w:r>
          <w:instrText xml:space="preserve"> PAGE   \* MERGEFORMAT </w:instrText>
        </w:r>
        <w:r>
          <w:fldChar w:fldCharType="separate"/>
        </w:r>
        <w:r w:rsidR="00842DC4">
          <w:rPr>
            <w:noProof/>
          </w:rPr>
          <w:t>37</w:t>
        </w:r>
        <w:r>
          <w:rPr>
            <w:noProof/>
          </w:rPr>
          <w:fldChar w:fldCharType="end"/>
        </w:r>
      </w:p>
    </w:sdtContent>
  </w:sdt>
  <w:p w14:paraId="6FA89046" w14:textId="77777777" w:rsidR="004C7054" w:rsidRDefault="004C7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D9FFF" w14:textId="77777777" w:rsidR="004C7054" w:rsidRDefault="004C7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C75"/>
    <w:multiLevelType w:val="hybridMultilevel"/>
    <w:tmpl w:val="7F182A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AF462E"/>
    <w:multiLevelType w:val="hybridMultilevel"/>
    <w:tmpl w:val="4886D3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1C33296"/>
    <w:multiLevelType w:val="hybridMultilevel"/>
    <w:tmpl w:val="C616D9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3C141B1"/>
    <w:multiLevelType w:val="hybridMultilevel"/>
    <w:tmpl w:val="13E0C2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8A4363B"/>
    <w:multiLevelType w:val="hybridMultilevel"/>
    <w:tmpl w:val="4FD4DE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0B1F4F94"/>
    <w:multiLevelType w:val="hybridMultilevel"/>
    <w:tmpl w:val="A1E8F1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CF950BE"/>
    <w:multiLevelType w:val="hybridMultilevel"/>
    <w:tmpl w:val="09CA03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FB3733"/>
    <w:multiLevelType w:val="hybridMultilevel"/>
    <w:tmpl w:val="80EEB1CA"/>
    <w:lvl w:ilvl="0" w:tplc="43849BC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E9B0033"/>
    <w:multiLevelType w:val="hybridMultilevel"/>
    <w:tmpl w:val="9F20FB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0F613C03"/>
    <w:multiLevelType w:val="hybridMultilevel"/>
    <w:tmpl w:val="F0A2FD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10466EB8"/>
    <w:multiLevelType w:val="hybridMultilevel"/>
    <w:tmpl w:val="BCDA9B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28C464F"/>
    <w:multiLevelType w:val="hybridMultilevel"/>
    <w:tmpl w:val="DD6E580A"/>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12975CD3"/>
    <w:multiLevelType w:val="hybridMultilevel"/>
    <w:tmpl w:val="BC86E5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13252A6D"/>
    <w:multiLevelType w:val="hybridMultilevel"/>
    <w:tmpl w:val="125814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3AE1C3A"/>
    <w:multiLevelType w:val="hybridMultilevel"/>
    <w:tmpl w:val="F2DEB1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445572F"/>
    <w:multiLevelType w:val="hybridMultilevel"/>
    <w:tmpl w:val="DA22C9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14594B04"/>
    <w:multiLevelType w:val="hybridMultilevel"/>
    <w:tmpl w:val="56BA73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1653243B"/>
    <w:multiLevelType w:val="hybridMultilevel"/>
    <w:tmpl w:val="50041E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1789176A"/>
    <w:multiLevelType w:val="hybridMultilevel"/>
    <w:tmpl w:val="C1B0F7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18BA546F"/>
    <w:multiLevelType w:val="hybridMultilevel"/>
    <w:tmpl w:val="D6CCF0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1A9627C7"/>
    <w:multiLevelType w:val="hybridMultilevel"/>
    <w:tmpl w:val="490CDB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1D6F68DC"/>
    <w:multiLevelType w:val="hybridMultilevel"/>
    <w:tmpl w:val="4F027D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1EDD2CFF"/>
    <w:multiLevelType w:val="hybridMultilevel"/>
    <w:tmpl w:val="B8E4B240"/>
    <w:lvl w:ilvl="0" w:tplc="FD5C5712">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3">
    <w:nsid w:val="1EF710CF"/>
    <w:multiLevelType w:val="hybridMultilevel"/>
    <w:tmpl w:val="046E5C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4463D03"/>
    <w:multiLevelType w:val="hybridMultilevel"/>
    <w:tmpl w:val="ADB0E3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282B4407"/>
    <w:multiLevelType w:val="hybridMultilevel"/>
    <w:tmpl w:val="8186786A"/>
    <w:lvl w:ilvl="0" w:tplc="C07E30D4">
      <w:start w:val="1"/>
      <w:numFmt w:val="decimal"/>
      <w:lvlText w:val="%1."/>
      <w:lvlJc w:val="left"/>
      <w:pPr>
        <w:ind w:left="1789" w:hanging="360"/>
      </w:pPr>
      <w:rPr>
        <w:rFonts w:hint="default"/>
        <w:b w:val="0"/>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6">
    <w:nsid w:val="28A1531A"/>
    <w:multiLevelType w:val="hybridMultilevel"/>
    <w:tmpl w:val="71E042BC"/>
    <w:lvl w:ilvl="0" w:tplc="377056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C711D35"/>
    <w:multiLevelType w:val="hybridMultilevel"/>
    <w:tmpl w:val="46D00D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2CB305D1"/>
    <w:multiLevelType w:val="hybridMultilevel"/>
    <w:tmpl w:val="C8F045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2DE14E55"/>
    <w:multiLevelType w:val="hybridMultilevel"/>
    <w:tmpl w:val="BD2CE6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nsid w:val="2DE320ED"/>
    <w:multiLevelType w:val="hybridMultilevel"/>
    <w:tmpl w:val="C11E5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2DFA00D7"/>
    <w:multiLevelType w:val="hybridMultilevel"/>
    <w:tmpl w:val="DDB048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2F3D70B9"/>
    <w:multiLevelType w:val="hybridMultilevel"/>
    <w:tmpl w:val="4A2AB446"/>
    <w:lvl w:ilvl="0" w:tplc="037890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2F81288D"/>
    <w:multiLevelType w:val="multilevel"/>
    <w:tmpl w:val="7D080D60"/>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FC962F5"/>
    <w:multiLevelType w:val="hybridMultilevel"/>
    <w:tmpl w:val="CD6E8E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305905DB"/>
    <w:multiLevelType w:val="hybridMultilevel"/>
    <w:tmpl w:val="A18C18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31DA2E4A"/>
    <w:multiLevelType w:val="hybridMultilevel"/>
    <w:tmpl w:val="0A3271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nsid w:val="32A51ECD"/>
    <w:multiLevelType w:val="hybridMultilevel"/>
    <w:tmpl w:val="B208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EB29D6"/>
    <w:multiLevelType w:val="hybridMultilevel"/>
    <w:tmpl w:val="82E897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nsid w:val="3328389C"/>
    <w:multiLevelType w:val="hybridMultilevel"/>
    <w:tmpl w:val="04F447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nsid w:val="35FC41FB"/>
    <w:multiLevelType w:val="hybridMultilevel"/>
    <w:tmpl w:val="8BF003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37FD1D66"/>
    <w:multiLevelType w:val="hybridMultilevel"/>
    <w:tmpl w:val="D8A0E9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B9C7E5C"/>
    <w:multiLevelType w:val="hybridMultilevel"/>
    <w:tmpl w:val="CEA633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3CD16FE2"/>
    <w:multiLevelType w:val="hybridMultilevel"/>
    <w:tmpl w:val="8D5468BA"/>
    <w:lvl w:ilvl="0" w:tplc="609E1C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3D356755"/>
    <w:multiLevelType w:val="hybridMultilevel"/>
    <w:tmpl w:val="09266224"/>
    <w:lvl w:ilvl="0" w:tplc="BD60B5E8">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45">
    <w:nsid w:val="3D925260"/>
    <w:multiLevelType w:val="hybridMultilevel"/>
    <w:tmpl w:val="E58232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27D0576"/>
    <w:multiLevelType w:val="hybridMultilevel"/>
    <w:tmpl w:val="FF6C9B82"/>
    <w:lvl w:ilvl="0" w:tplc="E6A84E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7">
    <w:nsid w:val="42957DB3"/>
    <w:multiLevelType w:val="multilevel"/>
    <w:tmpl w:val="44B8A342"/>
    <w:lvl w:ilvl="0">
      <w:start w:val="1"/>
      <w:numFmt w:val="decimal"/>
      <w:pStyle w:val="Heading1"/>
      <w:suff w:val="space"/>
      <w:lvlText w:val="BAB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55170C8"/>
    <w:multiLevelType w:val="hybridMultilevel"/>
    <w:tmpl w:val="75BAE09A"/>
    <w:lvl w:ilvl="0" w:tplc="EC0AE8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455E77D2"/>
    <w:multiLevelType w:val="hybridMultilevel"/>
    <w:tmpl w:val="EFCC1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46770205"/>
    <w:multiLevelType w:val="multilevel"/>
    <w:tmpl w:val="F5F2003E"/>
    <w:lvl w:ilvl="0">
      <w:start w:val="1"/>
      <w:numFmt w:val="decimal"/>
      <w:suff w:val="space"/>
      <w:lvlText w:val="BAB %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8982C69"/>
    <w:multiLevelType w:val="hybridMultilevel"/>
    <w:tmpl w:val="63180CF8"/>
    <w:lvl w:ilvl="0" w:tplc="A13279A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9D039D"/>
    <w:multiLevelType w:val="hybridMultilevel"/>
    <w:tmpl w:val="919C83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nsid w:val="4ED03457"/>
    <w:multiLevelType w:val="hybridMultilevel"/>
    <w:tmpl w:val="0F8E22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nsid w:val="4F4D0329"/>
    <w:multiLevelType w:val="hybridMultilevel"/>
    <w:tmpl w:val="886E75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5">
    <w:nsid w:val="4F65285A"/>
    <w:multiLevelType w:val="hybridMultilevel"/>
    <w:tmpl w:val="86F85036"/>
    <w:lvl w:ilvl="0" w:tplc="E1ECD360">
      <w:start w:val="1"/>
      <w:numFmt w:val="decimal"/>
      <w:pStyle w:val="Heading4"/>
      <w:lvlText w:val="%1.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4F7039EB"/>
    <w:multiLevelType w:val="hybridMultilevel"/>
    <w:tmpl w:val="67221E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50AC2709"/>
    <w:multiLevelType w:val="hybridMultilevel"/>
    <w:tmpl w:val="225EC1E4"/>
    <w:lvl w:ilvl="0" w:tplc="0EF885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nsid w:val="52F1410B"/>
    <w:multiLevelType w:val="hybridMultilevel"/>
    <w:tmpl w:val="2FAE7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nsid w:val="536A62B7"/>
    <w:multiLevelType w:val="hybridMultilevel"/>
    <w:tmpl w:val="42FE6B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53A80C82"/>
    <w:multiLevelType w:val="hybridMultilevel"/>
    <w:tmpl w:val="53DA65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56802A49"/>
    <w:multiLevelType w:val="hybridMultilevel"/>
    <w:tmpl w:val="59F0C2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nsid w:val="56971C01"/>
    <w:multiLevelType w:val="hybridMultilevel"/>
    <w:tmpl w:val="A4DC31D2"/>
    <w:lvl w:ilvl="0" w:tplc="73ACF0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3">
    <w:nsid w:val="59777EBA"/>
    <w:multiLevelType w:val="hybridMultilevel"/>
    <w:tmpl w:val="DC0C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E45A21"/>
    <w:multiLevelType w:val="hybridMultilevel"/>
    <w:tmpl w:val="B02CFD90"/>
    <w:lvl w:ilvl="0" w:tplc="38B4A26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5">
    <w:nsid w:val="5A1517EF"/>
    <w:multiLevelType w:val="hybridMultilevel"/>
    <w:tmpl w:val="E34CA17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6">
    <w:nsid w:val="5A48418D"/>
    <w:multiLevelType w:val="hybridMultilevel"/>
    <w:tmpl w:val="111260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5A861CA2"/>
    <w:multiLevelType w:val="hybridMultilevel"/>
    <w:tmpl w:val="8FD8DE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5CE04303"/>
    <w:multiLevelType w:val="hybridMultilevel"/>
    <w:tmpl w:val="29B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3E2A33"/>
    <w:multiLevelType w:val="hybridMultilevel"/>
    <w:tmpl w:val="61EAE1E8"/>
    <w:lvl w:ilvl="0" w:tplc="0409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0">
    <w:nsid w:val="5EA406C0"/>
    <w:multiLevelType w:val="hybridMultilevel"/>
    <w:tmpl w:val="628280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1">
    <w:nsid w:val="5F9B02D6"/>
    <w:multiLevelType w:val="hybridMultilevel"/>
    <w:tmpl w:val="7BAC13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2">
    <w:nsid w:val="620A6A1D"/>
    <w:multiLevelType w:val="hybridMultilevel"/>
    <w:tmpl w:val="FB6278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647814D5"/>
    <w:multiLevelType w:val="hybridMultilevel"/>
    <w:tmpl w:val="7B7CCFDA"/>
    <w:lvl w:ilvl="0" w:tplc="A200482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651A53D3"/>
    <w:multiLevelType w:val="hybridMultilevel"/>
    <w:tmpl w:val="4BC89258"/>
    <w:lvl w:ilvl="0" w:tplc="5686C0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5">
    <w:nsid w:val="67C25ABA"/>
    <w:multiLevelType w:val="hybridMultilevel"/>
    <w:tmpl w:val="B7FE1AA6"/>
    <w:lvl w:ilvl="0" w:tplc="0409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6">
    <w:nsid w:val="681659EC"/>
    <w:multiLevelType w:val="hybridMultilevel"/>
    <w:tmpl w:val="D29AFE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8264B43"/>
    <w:multiLevelType w:val="hybridMultilevel"/>
    <w:tmpl w:val="076E83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8">
    <w:nsid w:val="6AC436F8"/>
    <w:multiLevelType w:val="hybridMultilevel"/>
    <w:tmpl w:val="A4DAEB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9">
    <w:nsid w:val="6C8E4DC6"/>
    <w:multiLevelType w:val="hybridMultilevel"/>
    <w:tmpl w:val="D576A81C"/>
    <w:lvl w:ilvl="0" w:tplc="38090015">
      <w:start w:val="1"/>
      <w:numFmt w:val="upp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0">
    <w:nsid w:val="6C9E2765"/>
    <w:multiLevelType w:val="hybridMultilevel"/>
    <w:tmpl w:val="C51443EE"/>
    <w:lvl w:ilvl="0" w:tplc="D30062EE">
      <w:start w:val="1"/>
      <w:numFmt w:val="bullet"/>
      <w:lvlText w:val="-"/>
      <w:lvlJc w:val="left"/>
      <w:pPr>
        <w:ind w:left="786" w:hanging="360"/>
      </w:pPr>
      <w:rPr>
        <w:rFonts w:ascii="Arial" w:eastAsia="Calibri" w:hAnsi="Arial"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81">
    <w:nsid w:val="71C43C4F"/>
    <w:multiLevelType w:val="multilevel"/>
    <w:tmpl w:val="E228A1AA"/>
    <w:lvl w:ilvl="0">
      <w:start w:val="1"/>
      <w:numFmt w:val="decimal"/>
      <w:lvlText w:val="%1."/>
      <w:lvlJc w:val="left"/>
      <w:pPr>
        <w:ind w:left="720" w:hanging="360"/>
      </w:pPr>
      <w:rPr>
        <w:rFonts w:hint="default"/>
      </w:rPr>
    </w:lvl>
    <w:lvl w:ilvl="1">
      <w:start w:val="1"/>
      <w:numFmt w:val="decimal"/>
      <w:isLgl/>
      <w:lvlText w:val="%1.%2"/>
      <w:lvlJc w:val="left"/>
      <w:pPr>
        <w:ind w:left="895" w:hanging="480"/>
      </w:pPr>
      <w:rPr>
        <w:rFonts w:hint="default"/>
      </w:rPr>
    </w:lvl>
    <w:lvl w:ilvl="2">
      <w:start w:val="3"/>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82">
    <w:nsid w:val="728656B1"/>
    <w:multiLevelType w:val="hybridMultilevel"/>
    <w:tmpl w:val="F3CEC2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3">
    <w:nsid w:val="750041F0"/>
    <w:multiLevelType w:val="hybridMultilevel"/>
    <w:tmpl w:val="A13E66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4">
    <w:nsid w:val="768B0717"/>
    <w:multiLevelType w:val="hybridMultilevel"/>
    <w:tmpl w:val="4AC4B2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5">
    <w:nsid w:val="773C78C4"/>
    <w:multiLevelType w:val="hybridMultilevel"/>
    <w:tmpl w:val="92C2A8F4"/>
    <w:lvl w:ilvl="0" w:tplc="A2004828">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nsid w:val="7AF01D7E"/>
    <w:multiLevelType w:val="hybridMultilevel"/>
    <w:tmpl w:val="E5B4AD42"/>
    <w:lvl w:ilvl="0" w:tplc="F41A4AD2">
      <w:start w:val="1"/>
      <w:numFmt w:val="upp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7">
    <w:nsid w:val="7B7D46AC"/>
    <w:multiLevelType w:val="hybridMultilevel"/>
    <w:tmpl w:val="D2C44D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8">
    <w:nsid w:val="7BE605CD"/>
    <w:multiLevelType w:val="hybridMultilevel"/>
    <w:tmpl w:val="5F0259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nsid w:val="7EE020EE"/>
    <w:multiLevelType w:val="hybridMultilevel"/>
    <w:tmpl w:val="2924C1CE"/>
    <w:lvl w:ilvl="0" w:tplc="91145946">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num w:numId="1">
    <w:abstractNumId w:val="88"/>
  </w:num>
  <w:num w:numId="2">
    <w:abstractNumId w:val="5"/>
  </w:num>
  <w:num w:numId="3">
    <w:abstractNumId w:val="6"/>
  </w:num>
  <w:num w:numId="4">
    <w:abstractNumId w:val="40"/>
  </w:num>
  <w:num w:numId="5">
    <w:abstractNumId w:val="21"/>
  </w:num>
  <w:num w:numId="6">
    <w:abstractNumId w:val="47"/>
  </w:num>
  <w:num w:numId="7">
    <w:abstractNumId w:val="50"/>
  </w:num>
  <w:num w:numId="8">
    <w:abstractNumId w:val="33"/>
  </w:num>
  <w:num w:numId="9">
    <w:abstractNumId w:val="65"/>
  </w:num>
  <w:num w:numId="10">
    <w:abstractNumId w:val="67"/>
  </w:num>
  <w:num w:numId="11">
    <w:abstractNumId w:val="84"/>
  </w:num>
  <w:num w:numId="12">
    <w:abstractNumId w:val="81"/>
  </w:num>
  <w:num w:numId="13">
    <w:abstractNumId w:val="26"/>
  </w:num>
  <w:num w:numId="14">
    <w:abstractNumId w:val="32"/>
  </w:num>
  <w:num w:numId="15">
    <w:abstractNumId w:val="73"/>
  </w:num>
  <w:num w:numId="16">
    <w:abstractNumId w:val="85"/>
  </w:num>
  <w:num w:numId="17">
    <w:abstractNumId w:val="46"/>
  </w:num>
  <w:num w:numId="18">
    <w:abstractNumId w:val="66"/>
  </w:num>
  <w:num w:numId="19">
    <w:abstractNumId w:val="45"/>
  </w:num>
  <w:num w:numId="20">
    <w:abstractNumId w:val="34"/>
  </w:num>
  <w:num w:numId="21">
    <w:abstractNumId w:val="10"/>
  </w:num>
  <w:num w:numId="22">
    <w:abstractNumId w:val="59"/>
  </w:num>
  <w:num w:numId="23">
    <w:abstractNumId w:val="0"/>
  </w:num>
  <w:num w:numId="24">
    <w:abstractNumId w:val="3"/>
  </w:num>
  <w:num w:numId="25">
    <w:abstractNumId w:val="60"/>
  </w:num>
  <w:num w:numId="26">
    <w:abstractNumId w:val="72"/>
  </w:num>
  <w:num w:numId="27">
    <w:abstractNumId w:val="14"/>
  </w:num>
  <w:num w:numId="28">
    <w:abstractNumId w:val="79"/>
  </w:num>
  <w:num w:numId="29">
    <w:abstractNumId w:val="25"/>
  </w:num>
  <w:num w:numId="30">
    <w:abstractNumId w:val="86"/>
  </w:num>
  <w:num w:numId="31">
    <w:abstractNumId w:val="22"/>
  </w:num>
  <w:num w:numId="32">
    <w:abstractNumId w:val="44"/>
  </w:num>
  <w:num w:numId="33">
    <w:abstractNumId w:val="62"/>
  </w:num>
  <w:num w:numId="34">
    <w:abstractNumId w:val="49"/>
  </w:num>
  <w:num w:numId="35">
    <w:abstractNumId w:val="23"/>
  </w:num>
  <w:num w:numId="36">
    <w:abstractNumId w:val="43"/>
  </w:num>
  <w:num w:numId="37">
    <w:abstractNumId w:val="76"/>
  </w:num>
  <w:num w:numId="38">
    <w:abstractNumId w:val="57"/>
  </w:num>
  <w:num w:numId="39">
    <w:abstractNumId w:val="83"/>
  </w:num>
  <w:num w:numId="40">
    <w:abstractNumId w:val="78"/>
  </w:num>
  <w:num w:numId="41">
    <w:abstractNumId w:val="61"/>
  </w:num>
  <w:num w:numId="42">
    <w:abstractNumId w:val="52"/>
  </w:num>
  <w:num w:numId="43">
    <w:abstractNumId w:val="28"/>
  </w:num>
  <w:num w:numId="44">
    <w:abstractNumId w:val="19"/>
  </w:num>
  <w:num w:numId="45">
    <w:abstractNumId w:val="39"/>
  </w:num>
  <w:num w:numId="46">
    <w:abstractNumId w:val="36"/>
  </w:num>
  <w:num w:numId="47">
    <w:abstractNumId w:val="9"/>
  </w:num>
  <w:num w:numId="48">
    <w:abstractNumId w:val="53"/>
  </w:num>
  <w:num w:numId="49">
    <w:abstractNumId w:val="71"/>
  </w:num>
  <w:num w:numId="50">
    <w:abstractNumId w:val="2"/>
  </w:num>
  <w:num w:numId="51">
    <w:abstractNumId w:val="31"/>
  </w:num>
  <w:num w:numId="52">
    <w:abstractNumId w:val="30"/>
  </w:num>
  <w:num w:numId="53">
    <w:abstractNumId w:val="18"/>
  </w:num>
  <w:num w:numId="54">
    <w:abstractNumId w:val="13"/>
  </w:num>
  <w:num w:numId="55">
    <w:abstractNumId w:val="58"/>
  </w:num>
  <w:num w:numId="56">
    <w:abstractNumId w:val="42"/>
  </w:num>
  <w:num w:numId="57">
    <w:abstractNumId w:val="29"/>
  </w:num>
  <w:num w:numId="58">
    <w:abstractNumId w:val="54"/>
  </w:num>
  <w:num w:numId="59">
    <w:abstractNumId w:val="27"/>
  </w:num>
  <w:num w:numId="60">
    <w:abstractNumId w:val="8"/>
  </w:num>
  <w:num w:numId="61">
    <w:abstractNumId w:val="15"/>
  </w:num>
  <w:num w:numId="62">
    <w:abstractNumId w:val="77"/>
  </w:num>
  <w:num w:numId="63">
    <w:abstractNumId w:val="38"/>
  </w:num>
  <w:num w:numId="64">
    <w:abstractNumId w:val="1"/>
  </w:num>
  <w:num w:numId="65">
    <w:abstractNumId w:val="12"/>
  </w:num>
  <w:num w:numId="66">
    <w:abstractNumId w:val="70"/>
  </w:num>
  <w:num w:numId="67">
    <w:abstractNumId w:val="17"/>
  </w:num>
  <w:num w:numId="68">
    <w:abstractNumId w:val="56"/>
  </w:num>
  <w:num w:numId="69">
    <w:abstractNumId w:val="20"/>
  </w:num>
  <w:num w:numId="70">
    <w:abstractNumId w:val="16"/>
  </w:num>
  <w:num w:numId="71">
    <w:abstractNumId w:val="87"/>
  </w:num>
  <w:num w:numId="72">
    <w:abstractNumId w:val="4"/>
  </w:num>
  <w:num w:numId="73">
    <w:abstractNumId w:val="35"/>
  </w:num>
  <w:num w:numId="74">
    <w:abstractNumId w:val="41"/>
  </w:num>
  <w:num w:numId="75">
    <w:abstractNumId w:val="7"/>
  </w:num>
  <w:num w:numId="76">
    <w:abstractNumId w:val="74"/>
  </w:num>
  <w:num w:numId="77">
    <w:abstractNumId w:val="80"/>
  </w:num>
  <w:num w:numId="78">
    <w:abstractNumId w:val="48"/>
  </w:num>
  <w:num w:numId="79">
    <w:abstractNumId w:val="11"/>
  </w:num>
  <w:num w:numId="80">
    <w:abstractNumId w:val="82"/>
  </w:num>
  <w:num w:numId="81">
    <w:abstractNumId w:val="37"/>
  </w:num>
  <w:num w:numId="82">
    <w:abstractNumId w:val="64"/>
  </w:num>
  <w:num w:numId="83">
    <w:abstractNumId w:val="63"/>
  </w:num>
  <w:num w:numId="84">
    <w:abstractNumId w:val="89"/>
  </w:num>
  <w:num w:numId="85">
    <w:abstractNumId w:val="51"/>
  </w:num>
  <w:num w:numId="86">
    <w:abstractNumId w:val="69"/>
  </w:num>
  <w:num w:numId="87">
    <w:abstractNumId w:val="75"/>
  </w:num>
  <w:num w:numId="88">
    <w:abstractNumId w:val="68"/>
  </w:num>
  <w:num w:numId="89">
    <w:abstractNumId w:val="24"/>
  </w:num>
  <w:num w:numId="90">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77"/>
    <w:rsid w:val="00000A11"/>
    <w:rsid w:val="00000D38"/>
    <w:rsid w:val="00001632"/>
    <w:rsid w:val="00001ACE"/>
    <w:rsid w:val="00001D26"/>
    <w:rsid w:val="00002B00"/>
    <w:rsid w:val="00003363"/>
    <w:rsid w:val="00003EDB"/>
    <w:rsid w:val="00004514"/>
    <w:rsid w:val="00004576"/>
    <w:rsid w:val="0000542F"/>
    <w:rsid w:val="0000578A"/>
    <w:rsid w:val="00005BE7"/>
    <w:rsid w:val="00005C87"/>
    <w:rsid w:val="00005FAA"/>
    <w:rsid w:val="00006BBE"/>
    <w:rsid w:val="00006FE4"/>
    <w:rsid w:val="00007B2C"/>
    <w:rsid w:val="0001031F"/>
    <w:rsid w:val="00010462"/>
    <w:rsid w:val="000105A7"/>
    <w:rsid w:val="000105C9"/>
    <w:rsid w:val="000105DD"/>
    <w:rsid w:val="00010670"/>
    <w:rsid w:val="00010B10"/>
    <w:rsid w:val="00010E50"/>
    <w:rsid w:val="00010ED3"/>
    <w:rsid w:val="000113C3"/>
    <w:rsid w:val="000115D0"/>
    <w:rsid w:val="000133E5"/>
    <w:rsid w:val="000135C1"/>
    <w:rsid w:val="000135F6"/>
    <w:rsid w:val="00013838"/>
    <w:rsid w:val="00013A72"/>
    <w:rsid w:val="00015137"/>
    <w:rsid w:val="0001568E"/>
    <w:rsid w:val="00015E86"/>
    <w:rsid w:val="000163A3"/>
    <w:rsid w:val="00016562"/>
    <w:rsid w:val="00016A41"/>
    <w:rsid w:val="00016AB3"/>
    <w:rsid w:val="00017C7B"/>
    <w:rsid w:val="00017CA2"/>
    <w:rsid w:val="00020297"/>
    <w:rsid w:val="00020396"/>
    <w:rsid w:val="00020793"/>
    <w:rsid w:val="00020FAF"/>
    <w:rsid w:val="00021E01"/>
    <w:rsid w:val="00022212"/>
    <w:rsid w:val="000226BF"/>
    <w:rsid w:val="00022A8B"/>
    <w:rsid w:val="000232AA"/>
    <w:rsid w:val="000233CB"/>
    <w:rsid w:val="0002377B"/>
    <w:rsid w:val="00024D2C"/>
    <w:rsid w:val="000251B9"/>
    <w:rsid w:val="0002560A"/>
    <w:rsid w:val="0002613E"/>
    <w:rsid w:val="00026C86"/>
    <w:rsid w:val="00026F81"/>
    <w:rsid w:val="00026FBF"/>
    <w:rsid w:val="00027331"/>
    <w:rsid w:val="00027934"/>
    <w:rsid w:val="00027EE7"/>
    <w:rsid w:val="0003017F"/>
    <w:rsid w:val="000314EE"/>
    <w:rsid w:val="00031673"/>
    <w:rsid w:val="00031CFF"/>
    <w:rsid w:val="00031E3B"/>
    <w:rsid w:val="00032306"/>
    <w:rsid w:val="00032403"/>
    <w:rsid w:val="0003257B"/>
    <w:rsid w:val="00032B5A"/>
    <w:rsid w:val="00032E9F"/>
    <w:rsid w:val="00033905"/>
    <w:rsid w:val="000343B4"/>
    <w:rsid w:val="000345E5"/>
    <w:rsid w:val="00034746"/>
    <w:rsid w:val="000348C5"/>
    <w:rsid w:val="0003492E"/>
    <w:rsid w:val="00034E2C"/>
    <w:rsid w:val="000351FC"/>
    <w:rsid w:val="000355B5"/>
    <w:rsid w:val="000358B7"/>
    <w:rsid w:val="00036A22"/>
    <w:rsid w:val="00036BD9"/>
    <w:rsid w:val="00036C1E"/>
    <w:rsid w:val="00037114"/>
    <w:rsid w:val="00037152"/>
    <w:rsid w:val="00040D89"/>
    <w:rsid w:val="0004112A"/>
    <w:rsid w:val="00041C7C"/>
    <w:rsid w:val="00041DFD"/>
    <w:rsid w:val="00042BC7"/>
    <w:rsid w:val="00042D66"/>
    <w:rsid w:val="00043250"/>
    <w:rsid w:val="00043D0F"/>
    <w:rsid w:val="00044966"/>
    <w:rsid w:val="00044D94"/>
    <w:rsid w:val="00045141"/>
    <w:rsid w:val="000455B5"/>
    <w:rsid w:val="00045703"/>
    <w:rsid w:val="00045C21"/>
    <w:rsid w:val="00045F83"/>
    <w:rsid w:val="000460A1"/>
    <w:rsid w:val="0004658C"/>
    <w:rsid w:val="000468A0"/>
    <w:rsid w:val="000468DC"/>
    <w:rsid w:val="00046EEF"/>
    <w:rsid w:val="000472CC"/>
    <w:rsid w:val="00047893"/>
    <w:rsid w:val="000518DF"/>
    <w:rsid w:val="00051939"/>
    <w:rsid w:val="00051A1B"/>
    <w:rsid w:val="00051CAB"/>
    <w:rsid w:val="00051F8C"/>
    <w:rsid w:val="00052475"/>
    <w:rsid w:val="00052ABB"/>
    <w:rsid w:val="00052C56"/>
    <w:rsid w:val="00052CED"/>
    <w:rsid w:val="0005400A"/>
    <w:rsid w:val="00054A5A"/>
    <w:rsid w:val="00054B68"/>
    <w:rsid w:val="0005527E"/>
    <w:rsid w:val="0005592C"/>
    <w:rsid w:val="00055EA0"/>
    <w:rsid w:val="00055EE1"/>
    <w:rsid w:val="000573A6"/>
    <w:rsid w:val="00057538"/>
    <w:rsid w:val="00057F99"/>
    <w:rsid w:val="000606B3"/>
    <w:rsid w:val="00060A1C"/>
    <w:rsid w:val="00061186"/>
    <w:rsid w:val="00061C56"/>
    <w:rsid w:val="00061D63"/>
    <w:rsid w:val="00062742"/>
    <w:rsid w:val="000628E4"/>
    <w:rsid w:val="0006294F"/>
    <w:rsid w:val="00062F43"/>
    <w:rsid w:val="0006457E"/>
    <w:rsid w:val="00064D83"/>
    <w:rsid w:val="0006528F"/>
    <w:rsid w:val="00065801"/>
    <w:rsid w:val="000658D7"/>
    <w:rsid w:val="00065B93"/>
    <w:rsid w:val="000662FC"/>
    <w:rsid w:val="00066E55"/>
    <w:rsid w:val="0006772E"/>
    <w:rsid w:val="000679F9"/>
    <w:rsid w:val="00067EFD"/>
    <w:rsid w:val="00067FB4"/>
    <w:rsid w:val="000708C8"/>
    <w:rsid w:val="000714A3"/>
    <w:rsid w:val="000717F9"/>
    <w:rsid w:val="000719D3"/>
    <w:rsid w:val="00072105"/>
    <w:rsid w:val="0007246C"/>
    <w:rsid w:val="00072B16"/>
    <w:rsid w:val="00072DCD"/>
    <w:rsid w:val="00072E71"/>
    <w:rsid w:val="00072EFD"/>
    <w:rsid w:val="000732BA"/>
    <w:rsid w:val="00074D27"/>
    <w:rsid w:val="00074EB4"/>
    <w:rsid w:val="00075020"/>
    <w:rsid w:val="000755BE"/>
    <w:rsid w:val="0007584F"/>
    <w:rsid w:val="00075C31"/>
    <w:rsid w:val="0007610C"/>
    <w:rsid w:val="00076239"/>
    <w:rsid w:val="00076370"/>
    <w:rsid w:val="00076840"/>
    <w:rsid w:val="00077ADB"/>
    <w:rsid w:val="00077BA2"/>
    <w:rsid w:val="00077BCB"/>
    <w:rsid w:val="00077D25"/>
    <w:rsid w:val="00077F97"/>
    <w:rsid w:val="00080213"/>
    <w:rsid w:val="000807D3"/>
    <w:rsid w:val="000808CA"/>
    <w:rsid w:val="00080CBE"/>
    <w:rsid w:val="00080FE7"/>
    <w:rsid w:val="000816F7"/>
    <w:rsid w:val="00081AAA"/>
    <w:rsid w:val="00081BDE"/>
    <w:rsid w:val="00082903"/>
    <w:rsid w:val="00082ADF"/>
    <w:rsid w:val="000839A2"/>
    <w:rsid w:val="000841D3"/>
    <w:rsid w:val="00084864"/>
    <w:rsid w:val="00084BA2"/>
    <w:rsid w:val="00084F26"/>
    <w:rsid w:val="000850E4"/>
    <w:rsid w:val="00087421"/>
    <w:rsid w:val="00087DF9"/>
    <w:rsid w:val="00087F5C"/>
    <w:rsid w:val="00091F0F"/>
    <w:rsid w:val="00092074"/>
    <w:rsid w:val="00092607"/>
    <w:rsid w:val="00092905"/>
    <w:rsid w:val="000929F9"/>
    <w:rsid w:val="00092E02"/>
    <w:rsid w:val="000936F8"/>
    <w:rsid w:val="00094930"/>
    <w:rsid w:val="00095208"/>
    <w:rsid w:val="00095443"/>
    <w:rsid w:val="000958B1"/>
    <w:rsid w:val="00095FE6"/>
    <w:rsid w:val="00096728"/>
    <w:rsid w:val="0009691C"/>
    <w:rsid w:val="00096E78"/>
    <w:rsid w:val="00097F79"/>
    <w:rsid w:val="000A0245"/>
    <w:rsid w:val="000A08D8"/>
    <w:rsid w:val="000A0E92"/>
    <w:rsid w:val="000A1171"/>
    <w:rsid w:val="000A1274"/>
    <w:rsid w:val="000A14C5"/>
    <w:rsid w:val="000A2558"/>
    <w:rsid w:val="000A25B4"/>
    <w:rsid w:val="000A25FB"/>
    <w:rsid w:val="000A28C1"/>
    <w:rsid w:val="000A29AB"/>
    <w:rsid w:val="000A3476"/>
    <w:rsid w:val="000A369E"/>
    <w:rsid w:val="000A3F00"/>
    <w:rsid w:val="000A4099"/>
    <w:rsid w:val="000A41EE"/>
    <w:rsid w:val="000A48F5"/>
    <w:rsid w:val="000A4BE8"/>
    <w:rsid w:val="000A5B84"/>
    <w:rsid w:val="000A5F6E"/>
    <w:rsid w:val="000A6034"/>
    <w:rsid w:val="000A6CA6"/>
    <w:rsid w:val="000A7084"/>
    <w:rsid w:val="000A7F9A"/>
    <w:rsid w:val="000B295E"/>
    <w:rsid w:val="000B2BA7"/>
    <w:rsid w:val="000B30DF"/>
    <w:rsid w:val="000B31F6"/>
    <w:rsid w:val="000B38AD"/>
    <w:rsid w:val="000B3B61"/>
    <w:rsid w:val="000B467A"/>
    <w:rsid w:val="000B4D8C"/>
    <w:rsid w:val="000B5107"/>
    <w:rsid w:val="000B575C"/>
    <w:rsid w:val="000B5BE4"/>
    <w:rsid w:val="000B5D29"/>
    <w:rsid w:val="000B61A8"/>
    <w:rsid w:val="000B6627"/>
    <w:rsid w:val="000B6891"/>
    <w:rsid w:val="000B7D1A"/>
    <w:rsid w:val="000C100F"/>
    <w:rsid w:val="000C175F"/>
    <w:rsid w:val="000C1F46"/>
    <w:rsid w:val="000C2FE0"/>
    <w:rsid w:val="000C3A7C"/>
    <w:rsid w:val="000C409E"/>
    <w:rsid w:val="000C4EDB"/>
    <w:rsid w:val="000C5745"/>
    <w:rsid w:val="000C5F30"/>
    <w:rsid w:val="000C61F9"/>
    <w:rsid w:val="000C67F3"/>
    <w:rsid w:val="000C6A3B"/>
    <w:rsid w:val="000C6F98"/>
    <w:rsid w:val="000C7131"/>
    <w:rsid w:val="000C7762"/>
    <w:rsid w:val="000C7EA8"/>
    <w:rsid w:val="000D1233"/>
    <w:rsid w:val="000D1E17"/>
    <w:rsid w:val="000D1FB2"/>
    <w:rsid w:val="000D3F3B"/>
    <w:rsid w:val="000D3FDB"/>
    <w:rsid w:val="000D443D"/>
    <w:rsid w:val="000D4539"/>
    <w:rsid w:val="000D457A"/>
    <w:rsid w:val="000D4D5A"/>
    <w:rsid w:val="000D4E66"/>
    <w:rsid w:val="000D504E"/>
    <w:rsid w:val="000D50C3"/>
    <w:rsid w:val="000D54AF"/>
    <w:rsid w:val="000D6066"/>
    <w:rsid w:val="000D69AA"/>
    <w:rsid w:val="000D6C05"/>
    <w:rsid w:val="000E069A"/>
    <w:rsid w:val="000E1AAC"/>
    <w:rsid w:val="000E2D21"/>
    <w:rsid w:val="000E316F"/>
    <w:rsid w:val="000E3728"/>
    <w:rsid w:val="000E3B8D"/>
    <w:rsid w:val="000E3E06"/>
    <w:rsid w:val="000E4326"/>
    <w:rsid w:val="000E53F0"/>
    <w:rsid w:val="000E58DF"/>
    <w:rsid w:val="000E5A9F"/>
    <w:rsid w:val="000E654A"/>
    <w:rsid w:val="000E73B2"/>
    <w:rsid w:val="000E7A43"/>
    <w:rsid w:val="000F038F"/>
    <w:rsid w:val="000F100D"/>
    <w:rsid w:val="000F18E2"/>
    <w:rsid w:val="000F1B24"/>
    <w:rsid w:val="000F2630"/>
    <w:rsid w:val="000F3274"/>
    <w:rsid w:val="000F35EE"/>
    <w:rsid w:val="000F3CFE"/>
    <w:rsid w:val="000F412D"/>
    <w:rsid w:val="000F4189"/>
    <w:rsid w:val="000F49C1"/>
    <w:rsid w:val="000F50B5"/>
    <w:rsid w:val="000F521E"/>
    <w:rsid w:val="000F5418"/>
    <w:rsid w:val="000F58D9"/>
    <w:rsid w:val="000F73D9"/>
    <w:rsid w:val="000F74A5"/>
    <w:rsid w:val="001004A3"/>
    <w:rsid w:val="00101142"/>
    <w:rsid w:val="001018AF"/>
    <w:rsid w:val="00101BE7"/>
    <w:rsid w:val="00101DB4"/>
    <w:rsid w:val="00102417"/>
    <w:rsid w:val="00102450"/>
    <w:rsid w:val="0010252F"/>
    <w:rsid w:val="00102AA2"/>
    <w:rsid w:val="001032B2"/>
    <w:rsid w:val="00103838"/>
    <w:rsid w:val="00103A5A"/>
    <w:rsid w:val="00103B6B"/>
    <w:rsid w:val="00103ECD"/>
    <w:rsid w:val="00104032"/>
    <w:rsid w:val="0010529F"/>
    <w:rsid w:val="001053DE"/>
    <w:rsid w:val="00105FB9"/>
    <w:rsid w:val="001073FD"/>
    <w:rsid w:val="00107F8E"/>
    <w:rsid w:val="0011017A"/>
    <w:rsid w:val="0011026B"/>
    <w:rsid w:val="00110AE0"/>
    <w:rsid w:val="00110D6B"/>
    <w:rsid w:val="00111BD6"/>
    <w:rsid w:val="00111C74"/>
    <w:rsid w:val="00111ECF"/>
    <w:rsid w:val="00112018"/>
    <w:rsid w:val="00112515"/>
    <w:rsid w:val="00112F85"/>
    <w:rsid w:val="00113006"/>
    <w:rsid w:val="001140D1"/>
    <w:rsid w:val="0011425F"/>
    <w:rsid w:val="001142F5"/>
    <w:rsid w:val="001144B5"/>
    <w:rsid w:val="00115513"/>
    <w:rsid w:val="001158EE"/>
    <w:rsid w:val="00115EBD"/>
    <w:rsid w:val="00115F19"/>
    <w:rsid w:val="0011606D"/>
    <w:rsid w:val="00116134"/>
    <w:rsid w:val="001165B2"/>
    <w:rsid w:val="0011749F"/>
    <w:rsid w:val="00117B26"/>
    <w:rsid w:val="00117C46"/>
    <w:rsid w:val="00120931"/>
    <w:rsid w:val="001209FB"/>
    <w:rsid w:val="00120DB3"/>
    <w:rsid w:val="00121E1A"/>
    <w:rsid w:val="00122C6E"/>
    <w:rsid w:val="001233E1"/>
    <w:rsid w:val="00124560"/>
    <w:rsid w:val="00124E58"/>
    <w:rsid w:val="0012620E"/>
    <w:rsid w:val="00126C47"/>
    <w:rsid w:val="00126DD8"/>
    <w:rsid w:val="00126F9B"/>
    <w:rsid w:val="001273BC"/>
    <w:rsid w:val="00127416"/>
    <w:rsid w:val="00127CC8"/>
    <w:rsid w:val="0013137E"/>
    <w:rsid w:val="0013162A"/>
    <w:rsid w:val="00132506"/>
    <w:rsid w:val="0013267E"/>
    <w:rsid w:val="00132B7F"/>
    <w:rsid w:val="00132CFD"/>
    <w:rsid w:val="001331A2"/>
    <w:rsid w:val="00133297"/>
    <w:rsid w:val="001335DA"/>
    <w:rsid w:val="0013360C"/>
    <w:rsid w:val="00133B4B"/>
    <w:rsid w:val="001347A7"/>
    <w:rsid w:val="00135195"/>
    <w:rsid w:val="00137114"/>
    <w:rsid w:val="00137F98"/>
    <w:rsid w:val="00141291"/>
    <w:rsid w:val="001413D7"/>
    <w:rsid w:val="00141445"/>
    <w:rsid w:val="00141DEF"/>
    <w:rsid w:val="001461E1"/>
    <w:rsid w:val="00146A40"/>
    <w:rsid w:val="00146D9A"/>
    <w:rsid w:val="00146EC2"/>
    <w:rsid w:val="0014748F"/>
    <w:rsid w:val="00147C0D"/>
    <w:rsid w:val="00147EEE"/>
    <w:rsid w:val="001505B4"/>
    <w:rsid w:val="0015077A"/>
    <w:rsid w:val="001509EE"/>
    <w:rsid w:val="00151DE3"/>
    <w:rsid w:val="0015248A"/>
    <w:rsid w:val="00152609"/>
    <w:rsid w:val="00152724"/>
    <w:rsid w:val="00152B68"/>
    <w:rsid w:val="00152DB4"/>
    <w:rsid w:val="00152F85"/>
    <w:rsid w:val="001531C5"/>
    <w:rsid w:val="00153266"/>
    <w:rsid w:val="001532EC"/>
    <w:rsid w:val="001538F8"/>
    <w:rsid w:val="00154649"/>
    <w:rsid w:val="00155254"/>
    <w:rsid w:val="001554F5"/>
    <w:rsid w:val="001554FE"/>
    <w:rsid w:val="00155C7F"/>
    <w:rsid w:val="001563C4"/>
    <w:rsid w:val="00157601"/>
    <w:rsid w:val="00157616"/>
    <w:rsid w:val="001576AA"/>
    <w:rsid w:val="00157846"/>
    <w:rsid w:val="00160979"/>
    <w:rsid w:val="001609BE"/>
    <w:rsid w:val="00160A6C"/>
    <w:rsid w:val="00161633"/>
    <w:rsid w:val="00161C83"/>
    <w:rsid w:val="00162784"/>
    <w:rsid w:val="001628EB"/>
    <w:rsid w:val="00163017"/>
    <w:rsid w:val="00163142"/>
    <w:rsid w:val="00163472"/>
    <w:rsid w:val="00163536"/>
    <w:rsid w:val="00163A0F"/>
    <w:rsid w:val="00163CB3"/>
    <w:rsid w:val="001641A4"/>
    <w:rsid w:val="00164884"/>
    <w:rsid w:val="00164F7E"/>
    <w:rsid w:val="00165F73"/>
    <w:rsid w:val="0016689A"/>
    <w:rsid w:val="00167997"/>
    <w:rsid w:val="001703C4"/>
    <w:rsid w:val="001704CC"/>
    <w:rsid w:val="001709A4"/>
    <w:rsid w:val="00170A41"/>
    <w:rsid w:val="00170C3E"/>
    <w:rsid w:val="00171346"/>
    <w:rsid w:val="0017134A"/>
    <w:rsid w:val="001715EF"/>
    <w:rsid w:val="0017200B"/>
    <w:rsid w:val="00172645"/>
    <w:rsid w:val="00172C49"/>
    <w:rsid w:val="00173757"/>
    <w:rsid w:val="00173AD6"/>
    <w:rsid w:val="001740D9"/>
    <w:rsid w:val="0017412B"/>
    <w:rsid w:val="00174ABA"/>
    <w:rsid w:val="001759FB"/>
    <w:rsid w:val="0017646C"/>
    <w:rsid w:val="00176B38"/>
    <w:rsid w:val="00177CA8"/>
    <w:rsid w:val="00177E04"/>
    <w:rsid w:val="001801DE"/>
    <w:rsid w:val="00180929"/>
    <w:rsid w:val="00180B77"/>
    <w:rsid w:val="001814BE"/>
    <w:rsid w:val="00181742"/>
    <w:rsid w:val="001818D1"/>
    <w:rsid w:val="00182273"/>
    <w:rsid w:val="00182AB8"/>
    <w:rsid w:val="00182DF5"/>
    <w:rsid w:val="00182EA8"/>
    <w:rsid w:val="00183F20"/>
    <w:rsid w:val="0018411D"/>
    <w:rsid w:val="0018464E"/>
    <w:rsid w:val="00185D8C"/>
    <w:rsid w:val="0018669E"/>
    <w:rsid w:val="0018699D"/>
    <w:rsid w:val="00190E93"/>
    <w:rsid w:val="0019111B"/>
    <w:rsid w:val="00191A50"/>
    <w:rsid w:val="00191E14"/>
    <w:rsid w:val="00191EA9"/>
    <w:rsid w:val="00191EC1"/>
    <w:rsid w:val="00192AA8"/>
    <w:rsid w:val="00193009"/>
    <w:rsid w:val="00193B78"/>
    <w:rsid w:val="001940CD"/>
    <w:rsid w:val="00194277"/>
    <w:rsid w:val="00194315"/>
    <w:rsid w:val="00194B46"/>
    <w:rsid w:val="00194B61"/>
    <w:rsid w:val="00194F65"/>
    <w:rsid w:val="00194FF0"/>
    <w:rsid w:val="00195136"/>
    <w:rsid w:val="00195259"/>
    <w:rsid w:val="00195684"/>
    <w:rsid w:val="00195B2E"/>
    <w:rsid w:val="00196F22"/>
    <w:rsid w:val="00196FDF"/>
    <w:rsid w:val="001970BC"/>
    <w:rsid w:val="00197349"/>
    <w:rsid w:val="001A0984"/>
    <w:rsid w:val="001A0A9C"/>
    <w:rsid w:val="001A0D02"/>
    <w:rsid w:val="001A16F2"/>
    <w:rsid w:val="001A1A18"/>
    <w:rsid w:val="001A3308"/>
    <w:rsid w:val="001A3FC1"/>
    <w:rsid w:val="001A46EA"/>
    <w:rsid w:val="001A4ABB"/>
    <w:rsid w:val="001A4B60"/>
    <w:rsid w:val="001A511C"/>
    <w:rsid w:val="001A53BF"/>
    <w:rsid w:val="001A53DF"/>
    <w:rsid w:val="001A5869"/>
    <w:rsid w:val="001A5E55"/>
    <w:rsid w:val="001A66DF"/>
    <w:rsid w:val="001A697B"/>
    <w:rsid w:val="001A6C75"/>
    <w:rsid w:val="001A7C78"/>
    <w:rsid w:val="001B0E92"/>
    <w:rsid w:val="001B1A4C"/>
    <w:rsid w:val="001B1D06"/>
    <w:rsid w:val="001B21A9"/>
    <w:rsid w:val="001B21D9"/>
    <w:rsid w:val="001B3761"/>
    <w:rsid w:val="001B37D8"/>
    <w:rsid w:val="001B3A42"/>
    <w:rsid w:val="001B3E10"/>
    <w:rsid w:val="001B4740"/>
    <w:rsid w:val="001B4B3D"/>
    <w:rsid w:val="001B4EE3"/>
    <w:rsid w:val="001B5C8A"/>
    <w:rsid w:val="001B61AF"/>
    <w:rsid w:val="001B7E80"/>
    <w:rsid w:val="001C011D"/>
    <w:rsid w:val="001C082D"/>
    <w:rsid w:val="001C0CA7"/>
    <w:rsid w:val="001C1EE4"/>
    <w:rsid w:val="001C246F"/>
    <w:rsid w:val="001C3067"/>
    <w:rsid w:val="001C4047"/>
    <w:rsid w:val="001C4806"/>
    <w:rsid w:val="001C54F1"/>
    <w:rsid w:val="001C565F"/>
    <w:rsid w:val="001C5B7D"/>
    <w:rsid w:val="001C60B9"/>
    <w:rsid w:val="001C61F5"/>
    <w:rsid w:val="001C62AE"/>
    <w:rsid w:val="001C7A9C"/>
    <w:rsid w:val="001C7C7A"/>
    <w:rsid w:val="001C7F00"/>
    <w:rsid w:val="001D1A6E"/>
    <w:rsid w:val="001D203D"/>
    <w:rsid w:val="001D21B7"/>
    <w:rsid w:val="001D34B9"/>
    <w:rsid w:val="001D367A"/>
    <w:rsid w:val="001D42F0"/>
    <w:rsid w:val="001D431E"/>
    <w:rsid w:val="001D44F7"/>
    <w:rsid w:val="001D4636"/>
    <w:rsid w:val="001D553D"/>
    <w:rsid w:val="001D5C8E"/>
    <w:rsid w:val="001D74AB"/>
    <w:rsid w:val="001D76B1"/>
    <w:rsid w:val="001D7986"/>
    <w:rsid w:val="001E0340"/>
    <w:rsid w:val="001E1BD6"/>
    <w:rsid w:val="001E1FC2"/>
    <w:rsid w:val="001E20FE"/>
    <w:rsid w:val="001E2ABF"/>
    <w:rsid w:val="001E33A6"/>
    <w:rsid w:val="001E4634"/>
    <w:rsid w:val="001E4C76"/>
    <w:rsid w:val="001E4E72"/>
    <w:rsid w:val="001E4FD5"/>
    <w:rsid w:val="001E51DD"/>
    <w:rsid w:val="001E5A5B"/>
    <w:rsid w:val="001E6219"/>
    <w:rsid w:val="001E6766"/>
    <w:rsid w:val="001E6A84"/>
    <w:rsid w:val="001E6B2D"/>
    <w:rsid w:val="001E723F"/>
    <w:rsid w:val="001E7C47"/>
    <w:rsid w:val="001E7EC9"/>
    <w:rsid w:val="001F053C"/>
    <w:rsid w:val="001F061C"/>
    <w:rsid w:val="001F1C8F"/>
    <w:rsid w:val="001F221D"/>
    <w:rsid w:val="001F2286"/>
    <w:rsid w:val="001F24AA"/>
    <w:rsid w:val="001F2567"/>
    <w:rsid w:val="001F303A"/>
    <w:rsid w:val="001F3170"/>
    <w:rsid w:val="001F36DD"/>
    <w:rsid w:val="001F37FD"/>
    <w:rsid w:val="001F38B3"/>
    <w:rsid w:val="001F3910"/>
    <w:rsid w:val="001F4079"/>
    <w:rsid w:val="001F445D"/>
    <w:rsid w:val="001F4512"/>
    <w:rsid w:val="001F468D"/>
    <w:rsid w:val="001F4746"/>
    <w:rsid w:val="001F4784"/>
    <w:rsid w:val="001F47AF"/>
    <w:rsid w:val="001F4971"/>
    <w:rsid w:val="001F51FE"/>
    <w:rsid w:val="001F572D"/>
    <w:rsid w:val="001F5970"/>
    <w:rsid w:val="001F5AAC"/>
    <w:rsid w:val="0020045E"/>
    <w:rsid w:val="002004C9"/>
    <w:rsid w:val="00200876"/>
    <w:rsid w:val="00200A2C"/>
    <w:rsid w:val="002012AD"/>
    <w:rsid w:val="00201790"/>
    <w:rsid w:val="0020217A"/>
    <w:rsid w:val="0020269B"/>
    <w:rsid w:val="002035A3"/>
    <w:rsid w:val="00203EF2"/>
    <w:rsid w:val="00206756"/>
    <w:rsid w:val="00206A46"/>
    <w:rsid w:val="00206B91"/>
    <w:rsid w:val="00206E6D"/>
    <w:rsid w:val="0020713A"/>
    <w:rsid w:val="00210854"/>
    <w:rsid w:val="00210D34"/>
    <w:rsid w:val="00211159"/>
    <w:rsid w:val="002116B5"/>
    <w:rsid w:val="0021217B"/>
    <w:rsid w:val="002135E9"/>
    <w:rsid w:val="00213D62"/>
    <w:rsid w:val="00213F7B"/>
    <w:rsid w:val="00214110"/>
    <w:rsid w:val="00214915"/>
    <w:rsid w:val="00214B2C"/>
    <w:rsid w:val="002154CB"/>
    <w:rsid w:val="00216D16"/>
    <w:rsid w:val="00216D55"/>
    <w:rsid w:val="00217E3E"/>
    <w:rsid w:val="00217F42"/>
    <w:rsid w:val="0022035D"/>
    <w:rsid w:val="00220766"/>
    <w:rsid w:val="002210DB"/>
    <w:rsid w:val="002212CE"/>
    <w:rsid w:val="00221B1D"/>
    <w:rsid w:val="002220BC"/>
    <w:rsid w:val="00224A74"/>
    <w:rsid w:val="00225967"/>
    <w:rsid w:val="00226066"/>
    <w:rsid w:val="0022621D"/>
    <w:rsid w:val="00226872"/>
    <w:rsid w:val="002268B7"/>
    <w:rsid w:val="002268BA"/>
    <w:rsid w:val="00226E9D"/>
    <w:rsid w:val="00227AEB"/>
    <w:rsid w:val="00227CAD"/>
    <w:rsid w:val="00227D47"/>
    <w:rsid w:val="0023016E"/>
    <w:rsid w:val="00230CEB"/>
    <w:rsid w:val="002313AC"/>
    <w:rsid w:val="00231B06"/>
    <w:rsid w:val="002325ED"/>
    <w:rsid w:val="00232667"/>
    <w:rsid w:val="0023310E"/>
    <w:rsid w:val="00233401"/>
    <w:rsid w:val="00233B6A"/>
    <w:rsid w:val="00234535"/>
    <w:rsid w:val="00234B77"/>
    <w:rsid w:val="00235DFC"/>
    <w:rsid w:val="00236034"/>
    <w:rsid w:val="00236278"/>
    <w:rsid w:val="00236318"/>
    <w:rsid w:val="00236A75"/>
    <w:rsid w:val="00237E39"/>
    <w:rsid w:val="002403C8"/>
    <w:rsid w:val="00240C1D"/>
    <w:rsid w:val="00241B47"/>
    <w:rsid w:val="0024224D"/>
    <w:rsid w:val="00242CC1"/>
    <w:rsid w:val="002430A6"/>
    <w:rsid w:val="00243455"/>
    <w:rsid w:val="00243EF9"/>
    <w:rsid w:val="00244291"/>
    <w:rsid w:val="0024447A"/>
    <w:rsid w:val="00245C93"/>
    <w:rsid w:val="00246391"/>
    <w:rsid w:val="00246439"/>
    <w:rsid w:val="00246C04"/>
    <w:rsid w:val="00246C21"/>
    <w:rsid w:val="00247575"/>
    <w:rsid w:val="00247E61"/>
    <w:rsid w:val="00250730"/>
    <w:rsid w:val="00250A64"/>
    <w:rsid w:val="00250BF2"/>
    <w:rsid w:val="002512F3"/>
    <w:rsid w:val="002519D6"/>
    <w:rsid w:val="00251C78"/>
    <w:rsid w:val="00252C5A"/>
    <w:rsid w:val="002534E2"/>
    <w:rsid w:val="00253D1E"/>
    <w:rsid w:val="00254813"/>
    <w:rsid w:val="00254E23"/>
    <w:rsid w:val="00255CEB"/>
    <w:rsid w:val="00256BFF"/>
    <w:rsid w:val="00256E24"/>
    <w:rsid w:val="00256FDB"/>
    <w:rsid w:val="00257189"/>
    <w:rsid w:val="00257413"/>
    <w:rsid w:val="0025765E"/>
    <w:rsid w:val="00257BA1"/>
    <w:rsid w:val="00257C97"/>
    <w:rsid w:val="00257FE9"/>
    <w:rsid w:val="0026057C"/>
    <w:rsid w:val="00260F58"/>
    <w:rsid w:val="0026164A"/>
    <w:rsid w:val="00261B40"/>
    <w:rsid w:val="00261DF2"/>
    <w:rsid w:val="00262B46"/>
    <w:rsid w:val="0026339D"/>
    <w:rsid w:val="0026344B"/>
    <w:rsid w:val="002634B9"/>
    <w:rsid w:val="00263719"/>
    <w:rsid w:val="00263948"/>
    <w:rsid w:val="002647EE"/>
    <w:rsid w:val="00265F90"/>
    <w:rsid w:val="00266624"/>
    <w:rsid w:val="002671B7"/>
    <w:rsid w:val="00267939"/>
    <w:rsid w:val="00267B9F"/>
    <w:rsid w:val="00267F7A"/>
    <w:rsid w:val="002700CB"/>
    <w:rsid w:val="00270156"/>
    <w:rsid w:val="00270209"/>
    <w:rsid w:val="0027040A"/>
    <w:rsid w:val="0027083D"/>
    <w:rsid w:val="00271386"/>
    <w:rsid w:val="00271673"/>
    <w:rsid w:val="00271AA2"/>
    <w:rsid w:val="00273129"/>
    <w:rsid w:val="0027332A"/>
    <w:rsid w:val="00273B45"/>
    <w:rsid w:val="00274892"/>
    <w:rsid w:val="00274C6B"/>
    <w:rsid w:val="00274E7F"/>
    <w:rsid w:val="00274FB6"/>
    <w:rsid w:val="00275E06"/>
    <w:rsid w:val="00275EBB"/>
    <w:rsid w:val="00276DED"/>
    <w:rsid w:val="00277152"/>
    <w:rsid w:val="002774B6"/>
    <w:rsid w:val="00277AA3"/>
    <w:rsid w:val="00277AC7"/>
    <w:rsid w:val="002801D0"/>
    <w:rsid w:val="00280874"/>
    <w:rsid w:val="002810C7"/>
    <w:rsid w:val="00282606"/>
    <w:rsid w:val="002827CE"/>
    <w:rsid w:val="0028379E"/>
    <w:rsid w:val="00283810"/>
    <w:rsid w:val="00283B2C"/>
    <w:rsid w:val="00283F64"/>
    <w:rsid w:val="0028431B"/>
    <w:rsid w:val="002847E9"/>
    <w:rsid w:val="00284D09"/>
    <w:rsid w:val="0028511C"/>
    <w:rsid w:val="002852C4"/>
    <w:rsid w:val="002854EF"/>
    <w:rsid w:val="0028556B"/>
    <w:rsid w:val="00285E65"/>
    <w:rsid w:val="002863A3"/>
    <w:rsid w:val="002865CE"/>
    <w:rsid w:val="00286DF5"/>
    <w:rsid w:val="00287188"/>
    <w:rsid w:val="0029026C"/>
    <w:rsid w:val="00290B54"/>
    <w:rsid w:val="00290D68"/>
    <w:rsid w:val="0029100C"/>
    <w:rsid w:val="00291A8E"/>
    <w:rsid w:val="00291C84"/>
    <w:rsid w:val="00292040"/>
    <w:rsid w:val="0029236C"/>
    <w:rsid w:val="002925FD"/>
    <w:rsid w:val="002928C7"/>
    <w:rsid w:val="00292C86"/>
    <w:rsid w:val="00293316"/>
    <w:rsid w:val="002939F7"/>
    <w:rsid w:val="0029678A"/>
    <w:rsid w:val="00296AFE"/>
    <w:rsid w:val="0029707A"/>
    <w:rsid w:val="002971C0"/>
    <w:rsid w:val="002974EB"/>
    <w:rsid w:val="00297574"/>
    <w:rsid w:val="00297DC1"/>
    <w:rsid w:val="002A066C"/>
    <w:rsid w:val="002A0951"/>
    <w:rsid w:val="002A0BDB"/>
    <w:rsid w:val="002A0D02"/>
    <w:rsid w:val="002A117D"/>
    <w:rsid w:val="002A1F57"/>
    <w:rsid w:val="002A2C1A"/>
    <w:rsid w:val="002A2F38"/>
    <w:rsid w:val="002A48EF"/>
    <w:rsid w:val="002A5D24"/>
    <w:rsid w:val="002A5F1B"/>
    <w:rsid w:val="002A66E0"/>
    <w:rsid w:val="002A6D26"/>
    <w:rsid w:val="002A790A"/>
    <w:rsid w:val="002A79D2"/>
    <w:rsid w:val="002B06FB"/>
    <w:rsid w:val="002B09CC"/>
    <w:rsid w:val="002B16DD"/>
    <w:rsid w:val="002B22D4"/>
    <w:rsid w:val="002B2FFC"/>
    <w:rsid w:val="002B4613"/>
    <w:rsid w:val="002B486C"/>
    <w:rsid w:val="002B4906"/>
    <w:rsid w:val="002B4B83"/>
    <w:rsid w:val="002B4F1C"/>
    <w:rsid w:val="002B5A52"/>
    <w:rsid w:val="002B6045"/>
    <w:rsid w:val="002B6434"/>
    <w:rsid w:val="002B6BAE"/>
    <w:rsid w:val="002B6EC6"/>
    <w:rsid w:val="002B7522"/>
    <w:rsid w:val="002C0602"/>
    <w:rsid w:val="002C11D3"/>
    <w:rsid w:val="002C183C"/>
    <w:rsid w:val="002C2B41"/>
    <w:rsid w:val="002C2C0B"/>
    <w:rsid w:val="002C3F6E"/>
    <w:rsid w:val="002C48BC"/>
    <w:rsid w:val="002C49ED"/>
    <w:rsid w:val="002C4B9A"/>
    <w:rsid w:val="002C4E0B"/>
    <w:rsid w:val="002C514F"/>
    <w:rsid w:val="002C58BE"/>
    <w:rsid w:val="002C5912"/>
    <w:rsid w:val="002C6AFD"/>
    <w:rsid w:val="002C7530"/>
    <w:rsid w:val="002C77C2"/>
    <w:rsid w:val="002C7932"/>
    <w:rsid w:val="002C7B07"/>
    <w:rsid w:val="002C7B65"/>
    <w:rsid w:val="002C7D58"/>
    <w:rsid w:val="002D18BF"/>
    <w:rsid w:val="002D2059"/>
    <w:rsid w:val="002D2535"/>
    <w:rsid w:val="002D3864"/>
    <w:rsid w:val="002D5501"/>
    <w:rsid w:val="002D68F4"/>
    <w:rsid w:val="002D7392"/>
    <w:rsid w:val="002D77C7"/>
    <w:rsid w:val="002D7BE2"/>
    <w:rsid w:val="002E07ED"/>
    <w:rsid w:val="002E0850"/>
    <w:rsid w:val="002E1672"/>
    <w:rsid w:val="002E19EE"/>
    <w:rsid w:val="002E1CBE"/>
    <w:rsid w:val="002E1D77"/>
    <w:rsid w:val="002E265F"/>
    <w:rsid w:val="002E2832"/>
    <w:rsid w:val="002E2996"/>
    <w:rsid w:val="002E2DCC"/>
    <w:rsid w:val="002E2F3F"/>
    <w:rsid w:val="002E3420"/>
    <w:rsid w:val="002E34B9"/>
    <w:rsid w:val="002E395B"/>
    <w:rsid w:val="002E3CB3"/>
    <w:rsid w:val="002E4345"/>
    <w:rsid w:val="002E4AF2"/>
    <w:rsid w:val="002E57CE"/>
    <w:rsid w:val="002E5E86"/>
    <w:rsid w:val="002E61B9"/>
    <w:rsid w:val="002E76B9"/>
    <w:rsid w:val="002E7FE3"/>
    <w:rsid w:val="002F077C"/>
    <w:rsid w:val="002F0DDE"/>
    <w:rsid w:val="002F13A8"/>
    <w:rsid w:val="002F17E1"/>
    <w:rsid w:val="002F227A"/>
    <w:rsid w:val="002F22BF"/>
    <w:rsid w:val="002F24E6"/>
    <w:rsid w:val="002F26CC"/>
    <w:rsid w:val="002F299C"/>
    <w:rsid w:val="002F3085"/>
    <w:rsid w:val="002F33E5"/>
    <w:rsid w:val="002F3845"/>
    <w:rsid w:val="002F3911"/>
    <w:rsid w:val="002F3C06"/>
    <w:rsid w:val="002F3E6F"/>
    <w:rsid w:val="002F49A9"/>
    <w:rsid w:val="002F4EDA"/>
    <w:rsid w:val="002F4F9F"/>
    <w:rsid w:val="002F59C7"/>
    <w:rsid w:val="002F5E48"/>
    <w:rsid w:val="002F62EC"/>
    <w:rsid w:val="002F6898"/>
    <w:rsid w:val="002F70EC"/>
    <w:rsid w:val="002F73B0"/>
    <w:rsid w:val="002F7E5B"/>
    <w:rsid w:val="00301332"/>
    <w:rsid w:val="003013AF"/>
    <w:rsid w:val="00301920"/>
    <w:rsid w:val="0030236B"/>
    <w:rsid w:val="00302384"/>
    <w:rsid w:val="00302C5C"/>
    <w:rsid w:val="00302E63"/>
    <w:rsid w:val="00302F0A"/>
    <w:rsid w:val="00303156"/>
    <w:rsid w:val="0030398E"/>
    <w:rsid w:val="0030431A"/>
    <w:rsid w:val="0030441F"/>
    <w:rsid w:val="00304E5D"/>
    <w:rsid w:val="00305923"/>
    <w:rsid w:val="003066E8"/>
    <w:rsid w:val="00306D85"/>
    <w:rsid w:val="00307EAD"/>
    <w:rsid w:val="00307F42"/>
    <w:rsid w:val="003103B9"/>
    <w:rsid w:val="003107EA"/>
    <w:rsid w:val="003116FF"/>
    <w:rsid w:val="00311E43"/>
    <w:rsid w:val="00312230"/>
    <w:rsid w:val="003128F2"/>
    <w:rsid w:val="00312DDC"/>
    <w:rsid w:val="00313335"/>
    <w:rsid w:val="00313458"/>
    <w:rsid w:val="003134FA"/>
    <w:rsid w:val="0031424E"/>
    <w:rsid w:val="0031467D"/>
    <w:rsid w:val="00314A49"/>
    <w:rsid w:val="00314A97"/>
    <w:rsid w:val="00314FE5"/>
    <w:rsid w:val="00315511"/>
    <w:rsid w:val="003159E7"/>
    <w:rsid w:val="0031669F"/>
    <w:rsid w:val="00317050"/>
    <w:rsid w:val="003176FA"/>
    <w:rsid w:val="00317922"/>
    <w:rsid w:val="00320064"/>
    <w:rsid w:val="00320110"/>
    <w:rsid w:val="00321B2C"/>
    <w:rsid w:val="00321D93"/>
    <w:rsid w:val="00321E07"/>
    <w:rsid w:val="003223C8"/>
    <w:rsid w:val="003224FF"/>
    <w:rsid w:val="0032268E"/>
    <w:rsid w:val="003228CD"/>
    <w:rsid w:val="0032299F"/>
    <w:rsid w:val="00322B92"/>
    <w:rsid w:val="00322D36"/>
    <w:rsid w:val="00323503"/>
    <w:rsid w:val="003237B8"/>
    <w:rsid w:val="00324661"/>
    <w:rsid w:val="0032477B"/>
    <w:rsid w:val="00324A99"/>
    <w:rsid w:val="003259DD"/>
    <w:rsid w:val="00325E25"/>
    <w:rsid w:val="003303AF"/>
    <w:rsid w:val="00330E17"/>
    <w:rsid w:val="00331449"/>
    <w:rsid w:val="0033199E"/>
    <w:rsid w:val="003320A9"/>
    <w:rsid w:val="00332579"/>
    <w:rsid w:val="00332B2A"/>
    <w:rsid w:val="00332F97"/>
    <w:rsid w:val="00333658"/>
    <w:rsid w:val="003337C3"/>
    <w:rsid w:val="00333DDC"/>
    <w:rsid w:val="00334BD8"/>
    <w:rsid w:val="00334E57"/>
    <w:rsid w:val="0033508E"/>
    <w:rsid w:val="003350A4"/>
    <w:rsid w:val="00335221"/>
    <w:rsid w:val="0033550A"/>
    <w:rsid w:val="0033667F"/>
    <w:rsid w:val="00336975"/>
    <w:rsid w:val="00336D7A"/>
    <w:rsid w:val="00337710"/>
    <w:rsid w:val="0033777D"/>
    <w:rsid w:val="00337CB9"/>
    <w:rsid w:val="00337D48"/>
    <w:rsid w:val="00337FC7"/>
    <w:rsid w:val="0034049D"/>
    <w:rsid w:val="003404E7"/>
    <w:rsid w:val="00342330"/>
    <w:rsid w:val="00342A7C"/>
    <w:rsid w:val="00342ACF"/>
    <w:rsid w:val="00343192"/>
    <w:rsid w:val="003435D1"/>
    <w:rsid w:val="0034399D"/>
    <w:rsid w:val="003442D2"/>
    <w:rsid w:val="00344308"/>
    <w:rsid w:val="00345B52"/>
    <w:rsid w:val="003460C7"/>
    <w:rsid w:val="00350645"/>
    <w:rsid w:val="00351EB1"/>
    <w:rsid w:val="003523A5"/>
    <w:rsid w:val="0035281D"/>
    <w:rsid w:val="003529FB"/>
    <w:rsid w:val="003537A6"/>
    <w:rsid w:val="00353B93"/>
    <w:rsid w:val="00353CBA"/>
    <w:rsid w:val="00353CC0"/>
    <w:rsid w:val="00353CF0"/>
    <w:rsid w:val="00353E80"/>
    <w:rsid w:val="00353FAC"/>
    <w:rsid w:val="003541B2"/>
    <w:rsid w:val="00354478"/>
    <w:rsid w:val="003546C1"/>
    <w:rsid w:val="00354B1D"/>
    <w:rsid w:val="00354CB1"/>
    <w:rsid w:val="00355922"/>
    <w:rsid w:val="00355DE7"/>
    <w:rsid w:val="00356640"/>
    <w:rsid w:val="00357568"/>
    <w:rsid w:val="00357B2B"/>
    <w:rsid w:val="003607DB"/>
    <w:rsid w:val="00360B07"/>
    <w:rsid w:val="00360E89"/>
    <w:rsid w:val="00360F87"/>
    <w:rsid w:val="00361383"/>
    <w:rsid w:val="00361811"/>
    <w:rsid w:val="00361A58"/>
    <w:rsid w:val="00361AB7"/>
    <w:rsid w:val="00362708"/>
    <w:rsid w:val="0036323E"/>
    <w:rsid w:val="00363803"/>
    <w:rsid w:val="003666E7"/>
    <w:rsid w:val="00366E6B"/>
    <w:rsid w:val="00366FDE"/>
    <w:rsid w:val="003678A7"/>
    <w:rsid w:val="00367DCD"/>
    <w:rsid w:val="003701FA"/>
    <w:rsid w:val="0037059A"/>
    <w:rsid w:val="003705B2"/>
    <w:rsid w:val="003708B8"/>
    <w:rsid w:val="00370B6E"/>
    <w:rsid w:val="00370CD9"/>
    <w:rsid w:val="00370E6E"/>
    <w:rsid w:val="0037140E"/>
    <w:rsid w:val="003714E6"/>
    <w:rsid w:val="0037194E"/>
    <w:rsid w:val="0037249E"/>
    <w:rsid w:val="00372C9A"/>
    <w:rsid w:val="003732C5"/>
    <w:rsid w:val="00373CCF"/>
    <w:rsid w:val="00374BA1"/>
    <w:rsid w:val="00374C14"/>
    <w:rsid w:val="00375F28"/>
    <w:rsid w:val="00376112"/>
    <w:rsid w:val="003762E0"/>
    <w:rsid w:val="00376736"/>
    <w:rsid w:val="00376759"/>
    <w:rsid w:val="003768BC"/>
    <w:rsid w:val="00377F29"/>
    <w:rsid w:val="0038000E"/>
    <w:rsid w:val="00380219"/>
    <w:rsid w:val="003803EA"/>
    <w:rsid w:val="00381025"/>
    <w:rsid w:val="0038108F"/>
    <w:rsid w:val="003815B8"/>
    <w:rsid w:val="003815E6"/>
    <w:rsid w:val="0038172C"/>
    <w:rsid w:val="00381F28"/>
    <w:rsid w:val="00382571"/>
    <w:rsid w:val="00382CB6"/>
    <w:rsid w:val="00383E36"/>
    <w:rsid w:val="00384FC3"/>
    <w:rsid w:val="00385045"/>
    <w:rsid w:val="003862BD"/>
    <w:rsid w:val="00386554"/>
    <w:rsid w:val="00386A93"/>
    <w:rsid w:val="00387113"/>
    <w:rsid w:val="00387366"/>
    <w:rsid w:val="00387410"/>
    <w:rsid w:val="00387E5B"/>
    <w:rsid w:val="00387F43"/>
    <w:rsid w:val="003901AF"/>
    <w:rsid w:val="003935B3"/>
    <w:rsid w:val="00394026"/>
    <w:rsid w:val="0039446F"/>
    <w:rsid w:val="0039450B"/>
    <w:rsid w:val="00394B58"/>
    <w:rsid w:val="0039502F"/>
    <w:rsid w:val="00395220"/>
    <w:rsid w:val="0039585D"/>
    <w:rsid w:val="003966C1"/>
    <w:rsid w:val="003968EE"/>
    <w:rsid w:val="00396938"/>
    <w:rsid w:val="0039734B"/>
    <w:rsid w:val="0039780F"/>
    <w:rsid w:val="003978A0"/>
    <w:rsid w:val="00397E7E"/>
    <w:rsid w:val="003A0904"/>
    <w:rsid w:val="003A1EB6"/>
    <w:rsid w:val="003A20C6"/>
    <w:rsid w:val="003A253F"/>
    <w:rsid w:val="003A258A"/>
    <w:rsid w:val="003A2B23"/>
    <w:rsid w:val="003A2FD9"/>
    <w:rsid w:val="003A4A01"/>
    <w:rsid w:val="003A57B9"/>
    <w:rsid w:val="003A5952"/>
    <w:rsid w:val="003A5C8A"/>
    <w:rsid w:val="003A6221"/>
    <w:rsid w:val="003A62F1"/>
    <w:rsid w:val="003A6703"/>
    <w:rsid w:val="003A6736"/>
    <w:rsid w:val="003A6BCE"/>
    <w:rsid w:val="003A7BB5"/>
    <w:rsid w:val="003B1468"/>
    <w:rsid w:val="003B1FEB"/>
    <w:rsid w:val="003B2781"/>
    <w:rsid w:val="003B2BEF"/>
    <w:rsid w:val="003B3662"/>
    <w:rsid w:val="003B44A3"/>
    <w:rsid w:val="003B49BB"/>
    <w:rsid w:val="003B52AF"/>
    <w:rsid w:val="003B5836"/>
    <w:rsid w:val="003B5D75"/>
    <w:rsid w:val="003B6189"/>
    <w:rsid w:val="003B6D69"/>
    <w:rsid w:val="003B7010"/>
    <w:rsid w:val="003B7870"/>
    <w:rsid w:val="003B78B4"/>
    <w:rsid w:val="003B7989"/>
    <w:rsid w:val="003C0051"/>
    <w:rsid w:val="003C0082"/>
    <w:rsid w:val="003C07A3"/>
    <w:rsid w:val="003C0A3C"/>
    <w:rsid w:val="003C0C79"/>
    <w:rsid w:val="003C0F4C"/>
    <w:rsid w:val="003C10BD"/>
    <w:rsid w:val="003C224A"/>
    <w:rsid w:val="003C2E83"/>
    <w:rsid w:val="003C3C5D"/>
    <w:rsid w:val="003C435F"/>
    <w:rsid w:val="003C4993"/>
    <w:rsid w:val="003C4A15"/>
    <w:rsid w:val="003C4B55"/>
    <w:rsid w:val="003C4BED"/>
    <w:rsid w:val="003C4E30"/>
    <w:rsid w:val="003C4FD0"/>
    <w:rsid w:val="003C52E4"/>
    <w:rsid w:val="003C5775"/>
    <w:rsid w:val="003C65A8"/>
    <w:rsid w:val="003C6F52"/>
    <w:rsid w:val="003D03B9"/>
    <w:rsid w:val="003D09EA"/>
    <w:rsid w:val="003D0C5B"/>
    <w:rsid w:val="003D1E94"/>
    <w:rsid w:val="003D458A"/>
    <w:rsid w:val="003D49A2"/>
    <w:rsid w:val="003D57F2"/>
    <w:rsid w:val="003D5A03"/>
    <w:rsid w:val="003D6059"/>
    <w:rsid w:val="003D695C"/>
    <w:rsid w:val="003D6A0B"/>
    <w:rsid w:val="003D7E3F"/>
    <w:rsid w:val="003E098F"/>
    <w:rsid w:val="003E0BD5"/>
    <w:rsid w:val="003E1B9E"/>
    <w:rsid w:val="003E1DB3"/>
    <w:rsid w:val="003E2633"/>
    <w:rsid w:val="003E2966"/>
    <w:rsid w:val="003E29E0"/>
    <w:rsid w:val="003E3800"/>
    <w:rsid w:val="003E50CD"/>
    <w:rsid w:val="003E5122"/>
    <w:rsid w:val="003E55AE"/>
    <w:rsid w:val="003E59C2"/>
    <w:rsid w:val="003E5C6B"/>
    <w:rsid w:val="003E6137"/>
    <w:rsid w:val="003E614D"/>
    <w:rsid w:val="003E65BC"/>
    <w:rsid w:val="003E69DD"/>
    <w:rsid w:val="003E6C85"/>
    <w:rsid w:val="003F08FD"/>
    <w:rsid w:val="003F0D79"/>
    <w:rsid w:val="003F0F7B"/>
    <w:rsid w:val="003F16EF"/>
    <w:rsid w:val="003F1D75"/>
    <w:rsid w:val="003F2A45"/>
    <w:rsid w:val="003F2B80"/>
    <w:rsid w:val="003F3545"/>
    <w:rsid w:val="003F3A37"/>
    <w:rsid w:val="003F3F0E"/>
    <w:rsid w:val="003F450A"/>
    <w:rsid w:val="003F6AC9"/>
    <w:rsid w:val="003F72E4"/>
    <w:rsid w:val="003F78FA"/>
    <w:rsid w:val="003F7D85"/>
    <w:rsid w:val="00400A29"/>
    <w:rsid w:val="00401709"/>
    <w:rsid w:val="00401837"/>
    <w:rsid w:val="00401E31"/>
    <w:rsid w:val="00402F67"/>
    <w:rsid w:val="00403290"/>
    <w:rsid w:val="00405563"/>
    <w:rsid w:val="0040655A"/>
    <w:rsid w:val="004067C5"/>
    <w:rsid w:val="00406CEC"/>
    <w:rsid w:val="00406F09"/>
    <w:rsid w:val="00407012"/>
    <w:rsid w:val="0040721B"/>
    <w:rsid w:val="00407282"/>
    <w:rsid w:val="00407DF2"/>
    <w:rsid w:val="004101FE"/>
    <w:rsid w:val="00410326"/>
    <w:rsid w:val="00411AC3"/>
    <w:rsid w:val="00411F8C"/>
    <w:rsid w:val="00412848"/>
    <w:rsid w:val="004128AD"/>
    <w:rsid w:val="004132BF"/>
    <w:rsid w:val="00413707"/>
    <w:rsid w:val="004138FC"/>
    <w:rsid w:val="00413F73"/>
    <w:rsid w:val="00415648"/>
    <w:rsid w:val="0041569F"/>
    <w:rsid w:val="00415E7C"/>
    <w:rsid w:val="00415FFF"/>
    <w:rsid w:val="00416FB5"/>
    <w:rsid w:val="0042013A"/>
    <w:rsid w:val="0042015D"/>
    <w:rsid w:val="0042071F"/>
    <w:rsid w:val="0042103D"/>
    <w:rsid w:val="00421291"/>
    <w:rsid w:val="00422292"/>
    <w:rsid w:val="00423954"/>
    <w:rsid w:val="00423B2F"/>
    <w:rsid w:val="00424034"/>
    <w:rsid w:val="0042415E"/>
    <w:rsid w:val="00424769"/>
    <w:rsid w:val="004248C0"/>
    <w:rsid w:val="00424AF0"/>
    <w:rsid w:val="00425E06"/>
    <w:rsid w:val="00425E20"/>
    <w:rsid w:val="00425FCB"/>
    <w:rsid w:val="00426473"/>
    <w:rsid w:val="0042736E"/>
    <w:rsid w:val="00427C91"/>
    <w:rsid w:val="004315B9"/>
    <w:rsid w:val="004335A9"/>
    <w:rsid w:val="0043396E"/>
    <w:rsid w:val="00434B06"/>
    <w:rsid w:val="00434BEB"/>
    <w:rsid w:val="004355C6"/>
    <w:rsid w:val="00435F69"/>
    <w:rsid w:val="004371D9"/>
    <w:rsid w:val="00437815"/>
    <w:rsid w:val="00437A3E"/>
    <w:rsid w:val="004405C6"/>
    <w:rsid w:val="0044106C"/>
    <w:rsid w:val="00442560"/>
    <w:rsid w:val="004425B6"/>
    <w:rsid w:val="00442699"/>
    <w:rsid w:val="004429BB"/>
    <w:rsid w:val="00442A3F"/>
    <w:rsid w:val="00444883"/>
    <w:rsid w:val="004452A3"/>
    <w:rsid w:val="0044553C"/>
    <w:rsid w:val="004465AB"/>
    <w:rsid w:val="004473ED"/>
    <w:rsid w:val="004474BF"/>
    <w:rsid w:val="00447722"/>
    <w:rsid w:val="00447847"/>
    <w:rsid w:val="00447D0E"/>
    <w:rsid w:val="004501C3"/>
    <w:rsid w:val="0045039E"/>
    <w:rsid w:val="00450452"/>
    <w:rsid w:val="0045051D"/>
    <w:rsid w:val="00451BC9"/>
    <w:rsid w:val="0045234C"/>
    <w:rsid w:val="00452D81"/>
    <w:rsid w:val="00454267"/>
    <w:rsid w:val="0045513F"/>
    <w:rsid w:val="00455587"/>
    <w:rsid w:val="00457F93"/>
    <w:rsid w:val="00460F4E"/>
    <w:rsid w:val="0046183E"/>
    <w:rsid w:val="00461B25"/>
    <w:rsid w:val="00461C18"/>
    <w:rsid w:val="00461C64"/>
    <w:rsid w:val="00461EB3"/>
    <w:rsid w:val="004621DF"/>
    <w:rsid w:val="004626D2"/>
    <w:rsid w:val="00462E36"/>
    <w:rsid w:val="00463722"/>
    <w:rsid w:val="00463FA3"/>
    <w:rsid w:val="004645EA"/>
    <w:rsid w:val="004648F3"/>
    <w:rsid w:val="00465385"/>
    <w:rsid w:val="0046636E"/>
    <w:rsid w:val="00466DE7"/>
    <w:rsid w:val="00466EED"/>
    <w:rsid w:val="004670A0"/>
    <w:rsid w:val="004670FC"/>
    <w:rsid w:val="00467E1E"/>
    <w:rsid w:val="00467E50"/>
    <w:rsid w:val="0047062E"/>
    <w:rsid w:val="00470738"/>
    <w:rsid w:val="00470D0C"/>
    <w:rsid w:val="00470EFA"/>
    <w:rsid w:val="004713C2"/>
    <w:rsid w:val="00471C48"/>
    <w:rsid w:val="004720FA"/>
    <w:rsid w:val="00472179"/>
    <w:rsid w:val="00472271"/>
    <w:rsid w:val="00472601"/>
    <w:rsid w:val="0047306A"/>
    <w:rsid w:val="00473265"/>
    <w:rsid w:val="004732E9"/>
    <w:rsid w:val="004736F4"/>
    <w:rsid w:val="004741B8"/>
    <w:rsid w:val="00474205"/>
    <w:rsid w:val="0047453A"/>
    <w:rsid w:val="004749E4"/>
    <w:rsid w:val="00474D3F"/>
    <w:rsid w:val="00475CD3"/>
    <w:rsid w:val="004761CB"/>
    <w:rsid w:val="00476883"/>
    <w:rsid w:val="00476C2B"/>
    <w:rsid w:val="00476D08"/>
    <w:rsid w:val="00477060"/>
    <w:rsid w:val="0047740A"/>
    <w:rsid w:val="004775DC"/>
    <w:rsid w:val="0047796E"/>
    <w:rsid w:val="00480507"/>
    <w:rsid w:val="00481656"/>
    <w:rsid w:val="004817A6"/>
    <w:rsid w:val="00481AD1"/>
    <w:rsid w:val="004827BE"/>
    <w:rsid w:val="00482C01"/>
    <w:rsid w:val="00482F9D"/>
    <w:rsid w:val="00483FAF"/>
    <w:rsid w:val="00484842"/>
    <w:rsid w:val="00484F1E"/>
    <w:rsid w:val="0048539A"/>
    <w:rsid w:val="0048663C"/>
    <w:rsid w:val="004873F0"/>
    <w:rsid w:val="00487660"/>
    <w:rsid w:val="00487DAF"/>
    <w:rsid w:val="00487E27"/>
    <w:rsid w:val="00490008"/>
    <w:rsid w:val="00490175"/>
    <w:rsid w:val="0049186F"/>
    <w:rsid w:val="00491D63"/>
    <w:rsid w:val="00491E0D"/>
    <w:rsid w:val="00491F64"/>
    <w:rsid w:val="00492580"/>
    <w:rsid w:val="00492734"/>
    <w:rsid w:val="00492BAF"/>
    <w:rsid w:val="00492FE2"/>
    <w:rsid w:val="004931CD"/>
    <w:rsid w:val="00493848"/>
    <w:rsid w:val="00493DB0"/>
    <w:rsid w:val="00494083"/>
    <w:rsid w:val="00494389"/>
    <w:rsid w:val="0049482F"/>
    <w:rsid w:val="00494ADB"/>
    <w:rsid w:val="0049518A"/>
    <w:rsid w:val="004953A0"/>
    <w:rsid w:val="00495DB0"/>
    <w:rsid w:val="0049630C"/>
    <w:rsid w:val="0049732F"/>
    <w:rsid w:val="00497C40"/>
    <w:rsid w:val="00497DD5"/>
    <w:rsid w:val="004A000A"/>
    <w:rsid w:val="004A0462"/>
    <w:rsid w:val="004A0A1B"/>
    <w:rsid w:val="004A171E"/>
    <w:rsid w:val="004A190B"/>
    <w:rsid w:val="004A2C7B"/>
    <w:rsid w:val="004A3394"/>
    <w:rsid w:val="004A34B0"/>
    <w:rsid w:val="004A3C06"/>
    <w:rsid w:val="004A3CA6"/>
    <w:rsid w:val="004A3E78"/>
    <w:rsid w:val="004A3E8E"/>
    <w:rsid w:val="004A4024"/>
    <w:rsid w:val="004A40EF"/>
    <w:rsid w:val="004A4197"/>
    <w:rsid w:val="004A43CC"/>
    <w:rsid w:val="004A4A11"/>
    <w:rsid w:val="004A4A29"/>
    <w:rsid w:val="004A5433"/>
    <w:rsid w:val="004A5ED1"/>
    <w:rsid w:val="004A5FD5"/>
    <w:rsid w:val="004A6CB8"/>
    <w:rsid w:val="004B0434"/>
    <w:rsid w:val="004B055A"/>
    <w:rsid w:val="004B06D4"/>
    <w:rsid w:val="004B1867"/>
    <w:rsid w:val="004B1AA7"/>
    <w:rsid w:val="004B208A"/>
    <w:rsid w:val="004B229D"/>
    <w:rsid w:val="004B2957"/>
    <w:rsid w:val="004B2AEF"/>
    <w:rsid w:val="004B39C0"/>
    <w:rsid w:val="004B3D55"/>
    <w:rsid w:val="004B407C"/>
    <w:rsid w:val="004B4290"/>
    <w:rsid w:val="004B5316"/>
    <w:rsid w:val="004B592C"/>
    <w:rsid w:val="004B611B"/>
    <w:rsid w:val="004B615C"/>
    <w:rsid w:val="004B6FBA"/>
    <w:rsid w:val="004B765E"/>
    <w:rsid w:val="004C0D59"/>
    <w:rsid w:val="004C0DA0"/>
    <w:rsid w:val="004C0EFD"/>
    <w:rsid w:val="004C0F56"/>
    <w:rsid w:val="004C1650"/>
    <w:rsid w:val="004C1B2B"/>
    <w:rsid w:val="004C1F6E"/>
    <w:rsid w:val="004C24A6"/>
    <w:rsid w:val="004C2A95"/>
    <w:rsid w:val="004C30FF"/>
    <w:rsid w:val="004C321A"/>
    <w:rsid w:val="004C3711"/>
    <w:rsid w:val="004C384B"/>
    <w:rsid w:val="004C39BF"/>
    <w:rsid w:val="004C3EC4"/>
    <w:rsid w:val="004C488E"/>
    <w:rsid w:val="004C500C"/>
    <w:rsid w:val="004C5A72"/>
    <w:rsid w:val="004C619B"/>
    <w:rsid w:val="004C6CDB"/>
    <w:rsid w:val="004C6D11"/>
    <w:rsid w:val="004C7054"/>
    <w:rsid w:val="004D11C2"/>
    <w:rsid w:val="004D11D6"/>
    <w:rsid w:val="004D18F8"/>
    <w:rsid w:val="004D1FF8"/>
    <w:rsid w:val="004D22D5"/>
    <w:rsid w:val="004D2721"/>
    <w:rsid w:val="004D2823"/>
    <w:rsid w:val="004D34DF"/>
    <w:rsid w:val="004D35F6"/>
    <w:rsid w:val="004D3A40"/>
    <w:rsid w:val="004D5ED2"/>
    <w:rsid w:val="004D6552"/>
    <w:rsid w:val="004D658B"/>
    <w:rsid w:val="004D68A8"/>
    <w:rsid w:val="004D6BAA"/>
    <w:rsid w:val="004D6F66"/>
    <w:rsid w:val="004E0517"/>
    <w:rsid w:val="004E0A7A"/>
    <w:rsid w:val="004E10C9"/>
    <w:rsid w:val="004E11CF"/>
    <w:rsid w:val="004E149F"/>
    <w:rsid w:val="004E22BD"/>
    <w:rsid w:val="004E27E4"/>
    <w:rsid w:val="004E2C60"/>
    <w:rsid w:val="004E32FC"/>
    <w:rsid w:val="004E3963"/>
    <w:rsid w:val="004E3FA6"/>
    <w:rsid w:val="004E41E4"/>
    <w:rsid w:val="004E462B"/>
    <w:rsid w:val="004E4C77"/>
    <w:rsid w:val="004E5E45"/>
    <w:rsid w:val="004E6A93"/>
    <w:rsid w:val="004E6E07"/>
    <w:rsid w:val="004E7184"/>
    <w:rsid w:val="004E738B"/>
    <w:rsid w:val="004E7751"/>
    <w:rsid w:val="004E79B4"/>
    <w:rsid w:val="004E7A7E"/>
    <w:rsid w:val="004E7C72"/>
    <w:rsid w:val="004F18D6"/>
    <w:rsid w:val="004F27D2"/>
    <w:rsid w:val="004F2B80"/>
    <w:rsid w:val="004F4F53"/>
    <w:rsid w:val="004F5059"/>
    <w:rsid w:val="004F509B"/>
    <w:rsid w:val="004F5FB6"/>
    <w:rsid w:val="0050086F"/>
    <w:rsid w:val="00500AFC"/>
    <w:rsid w:val="00500E4D"/>
    <w:rsid w:val="00500EAF"/>
    <w:rsid w:val="00500FE6"/>
    <w:rsid w:val="00501156"/>
    <w:rsid w:val="0050160A"/>
    <w:rsid w:val="0050191F"/>
    <w:rsid w:val="005019B9"/>
    <w:rsid w:val="00501A20"/>
    <w:rsid w:val="00501A6E"/>
    <w:rsid w:val="00501B57"/>
    <w:rsid w:val="00502098"/>
    <w:rsid w:val="00502274"/>
    <w:rsid w:val="00502345"/>
    <w:rsid w:val="0050270A"/>
    <w:rsid w:val="00502DCB"/>
    <w:rsid w:val="00503687"/>
    <w:rsid w:val="00503AE0"/>
    <w:rsid w:val="0050466F"/>
    <w:rsid w:val="005046CF"/>
    <w:rsid w:val="005049BD"/>
    <w:rsid w:val="00504A24"/>
    <w:rsid w:val="0050575F"/>
    <w:rsid w:val="00505C9F"/>
    <w:rsid w:val="005060BF"/>
    <w:rsid w:val="0050623D"/>
    <w:rsid w:val="00506ADB"/>
    <w:rsid w:val="00506FEA"/>
    <w:rsid w:val="005074C7"/>
    <w:rsid w:val="00510BC5"/>
    <w:rsid w:val="00511096"/>
    <w:rsid w:val="0051135D"/>
    <w:rsid w:val="00511879"/>
    <w:rsid w:val="00511F1D"/>
    <w:rsid w:val="005122ED"/>
    <w:rsid w:val="00512735"/>
    <w:rsid w:val="00512EB8"/>
    <w:rsid w:val="005138AA"/>
    <w:rsid w:val="00513A60"/>
    <w:rsid w:val="00513D00"/>
    <w:rsid w:val="00513E1F"/>
    <w:rsid w:val="0051430C"/>
    <w:rsid w:val="0051443F"/>
    <w:rsid w:val="00515198"/>
    <w:rsid w:val="005158FA"/>
    <w:rsid w:val="00516634"/>
    <w:rsid w:val="00516C47"/>
    <w:rsid w:val="00517034"/>
    <w:rsid w:val="005179E0"/>
    <w:rsid w:val="00517A6B"/>
    <w:rsid w:val="00517F4F"/>
    <w:rsid w:val="00520D83"/>
    <w:rsid w:val="00521043"/>
    <w:rsid w:val="00521A73"/>
    <w:rsid w:val="0052319F"/>
    <w:rsid w:val="005234A3"/>
    <w:rsid w:val="00523784"/>
    <w:rsid w:val="00523868"/>
    <w:rsid w:val="00523953"/>
    <w:rsid w:val="00523963"/>
    <w:rsid w:val="00524CDE"/>
    <w:rsid w:val="00524DF6"/>
    <w:rsid w:val="00525021"/>
    <w:rsid w:val="005252DF"/>
    <w:rsid w:val="0052536C"/>
    <w:rsid w:val="0052618C"/>
    <w:rsid w:val="00526344"/>
    <w:rsid w:val="00526574"/>
    <w:rsid w:val="00527C4F"/>
    <w:rsid w:val="00527E89"/>
    <w:rsid w:val="0053040B"/>
    <w:rsid w:val="00530E00"/>
    <w:rsid w:val="005311EB"/>
    <w:rsid w:val="0053159E"/>
    <w:rsid w:val="00531C2D"/>
    <w:rsid w:val="00531D65"/>
    <w:rsid w:val="00531D88"/>
    <w:rsid w:val="00532370"/>
    <w:rsid w:val="0053263E"/>
    <w:rsid w:val="005339B4"/>
    <w:rsid w:val="00534128"/>
    <w:rsid w:val="00534466"/>
    <w:rsid w:val="005349A5"/>
    <w:rsid w:val="00534C75"/>
    <w:rsid w:val="00534F6E"/>
    <w:rsid w:val="0053555D"/>
    <w:rsid w:val="00535583"/>
    <w:rsid w:val="00535D67"/>
    <w:rsid w:val="00536C4C"/>
    <w:rsid w:val="0053733A"/>
    <w:rsid w:val="00537999"/>
    <w:rsid w:val="00537F72"/>
    <w:rsid w:val="00541360"/>
    <w:rsid w:val="005413EE"/>
    <w:rsid w:val="00541643"/>
    <w:rsid w:val="00541D35"/>
    <w:rsid w:val="0054262A"/>
    <w:rsid w:val="00542782"/>
    <w:rsid w:val="00542DD6"/>
    <w:rsid w:val="005434F7"/>
    <w:rsid w:val="005452D9"/>
    <w:rsid w:val="005454AC"/>
    <w:rsid w:val="0054599F"/>
    <w:rsid w:val="00545A18"/>
    <w:rsid w:val="00545AE1"/>
    <w:rsid w:val="00545D62"/>
    <w:rsid w:val="0054615D"/>
    <w:rsid w:val="005463CA"/>
    <w:rsid w:val="0054665D"/>
    <w:rsid w:val="00546D93"/>
    <w:rsid w:val="005473BE"/>
    <w:rsid w:val="00547742"/>
    <w:rsid w:val="005477DA"/>
    <w:rsid w:val="00547906"/>
    <w:rsid w:val="00547E77"/>
    <w:rsid w:val="005501E8"/>
    <w:rsid w:val="00550394"/>
    <w:rsid w:val="005509B1"/>
    <w:rsid w:val="00550ECE"/>
    <w:rsid w:val="00552890"/>
    <w:rsid w:val="00552ABE"/>
    <w:rsid w:val="00552AE7"/>
    <w:rsid w:val="005536CF"/>
    <w:rsid w:val="00553ADD"/>
    <w:rsid w:val="00553B8C"/>
    <w:rsid w:val="00553F02"/>
    <w:rsid w:val="00554770"/>
    <w:rsid w:val="00554C43"/>
    <w:rsid w:val="00555CAF"/>
    <w:rsid w:val="00556E00"/>
    <w:rsid w:val="00556EED"/>
    <w:rsid w:val="00557133"/>
    <w:rsid w:val="00557858"/>
    <w:rsid w:val="00557A62"/>
    <w:rsid w:val="00557E3F"/>
    <w:rsid w:val="00560876"/>
    <w:rsid w:val="00560ED7"/>
    <w:rsid w:val="00561209"/>
    <w:rsid w:val="00561705"/>
    <w:rsid w:val="0056206F"/>
    <w:rsid w:val="0056234D"/>
    <w:rsid w:val="00562761"/>
    <w:rsid w:val="00562988"/>
    <w:rsid w:val="00562B06"/>
    <w:rsid w:val="00562ED4"/>
    <w:rsid w:val="005638DA"/>
    <w:rsid w:val="00563CB4"/>
    <w:rsid w:val="00563E00"/>
    <w:rsid w:val="00564834"/>
    <w:rsid w:val="005648D1"/>
    <w:rsid w:val="00564F9C"/>
    <w:rsid w:val="005652CA"/>
    <w:rsid w:val="00565D9F"/>
    <w:rsid w:val="00565F4E"/>
    <w:rsid w:val="00566EE4"/>
    <w:rsid w:val="00566FBE"/>
    <w:rsid w:val="00566FC7"/>
    <w:rsid w:val="0056777D"/>
    <w:rsid w:val="0056786B"/>
    <w:rsid w:val="005678B4"/>
    <w:rsid w:val="00567E0F"/>
    <w:rsid w:val="005700F6"/>
    <w:rsid w:val="00570AA0"/>
    <w:rsid w:val="00570D40"/>
    <w:rsid w:val="00571E9E"/>
    <w:rsid w:val="005727B9"/>
    <w:rsid w:val="0057395E"/>
    <w:rsid w:val="00573C47"/>
    <w:rsid w:val="00574514"/>
    <w:rsid w:val="005745C2"/>
    <w:rsid w:val="0057479D"/>
    <w:rsid w:val="00574AB4"/>
    <w:rsid w:val="00574C52"/>
    <w:rsid w:val="00575612"/>
    <w:rsid w:val="00575AC8"/>
    <w:rsid w:val="00575C9C"/>
    <w:rsid w:val="005764A8"/>
    <w:rsid w:val="005767DD"/>
    <w:rsid w:val="00577654"/>
    <w:rsid w:val="00577B0B"/>
    <w:rsid w:val="00577E18"/>
    <w:rsid w:val="00577F2D"/>
    <w:rsid w:val="0058027B"/>
    <w:rsid w:val="0058027E"/>
    <w:rsid w:val="00580864"/>
    <w:rsid w:val="0058086C"/>
    <w:rsid w:val="0058158F"/>
    <w:rsid w:val="005817C8"/>
    <w:rsid w:val="005818F6"/>
    <w:rsid w:val="00582599"/>
    <w:rsid w:val="005831C6"/>
    <w:rsid w:val="0058352A"/>
    <w:rsid w:val="0058379E"/>
    <w:rsid w:val="005846BC"/>
    <w:rsid w:val="005850B2"/>
    <w:rsid w:val="005850F9"/>
    <w:rsid w:val="0058568A"/>
    <w:rsid w:val="0058652D"/>
    <w:rsid w:val="00586B35"/>
    <w:rsid w:val="00587399"/>
    <w:rsid w:val="005874D0"/>
    <w:rsid w:val="00590630"/>
    <w:rsid w:val="005908F4"/>
    <w:rsid w:val="00590A63"/>
    <w:rsid w:val="00590C3E"/>
    <w:rsid w:val="00590D16"/>
    <w:rsid w:val="00590D6B"/>
    <w:rsid w:val="0059110E"/>
    <w:rsid w:val="0059173F"/>
    <w:rsid w:val="00591E98"/>
    <w:rsid w:val="005926C3"/>
    <w:rsid w:val="00592C19"/>
    <w:rsid w:val="005930C8"/>
    <w:rsid w:val="00593B76"/>
    <w:rsid w:val="00593CB1"/>
    <w:rsid w:val="00593E8E"/>
    <w:rsid w:val="00594717"/>
    <w:rsid w:val="00594BD1"/>
    <w:rsid w:val="005957D4"/>
    <w:rsid w:val="0059581D"/>
    <w:rsid w:val="00595C96"/>
    <w:rsid w:val="00596B6C"/>
    <w:rsid w:val="00596C3C"/>
    <w:rsid w:val="005972EC"/>
    <w:rsid w:val="0059789B"/>
    <w:rsid w:val="00597B40"/>
    <w:rsid w:val="00597FE6"/>
    <w:rsid w:val="005A06C2"/>
    <w:rsid w:val="005A11C0"/>
    <w:rsid w:val="005A20E2"/>
    <w:rsid w:val="005A2438"/>
    <w:rsid w:val="005A3DF6"/>
    <w:rsid w:val="005A45F9"/>
    <w:rsid w:val="005A4BD8"/>
    <w:rsid w:val="005A5417"/>
    <w:rsid w:val="005A65EB"/>
    <w:rsid w:val="005A6DBE"/>
    <w:rsid w:val="005A6F69"/>
    <w:rsid w:val="005A71DE"/>
    <w:rsid w:val="005A7695"/>
    <w:rsid w:val="005A7B5B"/>
    <w:rsid w:val="005A7F9A"/>
    <w:rsid w:val="005B026D"/>
    <w:rsid w:val="005B0E32"/>
    <w:rsid w:val="005B236A"/>
    <w:rsid w:val="005B2B2C"/>
    <w:rsid w:val="005B326A"/>
    <w:rsid w:val="005B3A69"/>
    <w:rsid w:val="005B3AB0"/>
    <w:rsid w:val="005B413A"/>
    <w:rsid w:val="005B4573"/>
    <w:rsid w:val="005B4744"/>
    <w:rsid w:val="005B4B3E"/>
    <w:rsid w:val="005B5238"/>
    <w:rsid w:val="005B523A"/>
    <w:rsid w:val="005B5BAE"/>
    <w:rsid w:val="005B6A2B"/>
    <w:rsid w:val="005B6C7A"/>
    <w:rsid w:val="005B71D9"/>
    <w:rsid w:val="005B75C5"/>
    <w:rsid w:val="005C0144"/>
    <w:rsid w:val="005C0197"/>
    <w:rsid w:val="005C0254"/>
    <w:rsid w:val="005C1104"/>
    <w:rsid w:val="005C123C"/>
    <w:rsid w:val="005C134E"/>
    <w:rsid w:val="005C1524"/>
    <w:rsid w:val="005C17B4"/>
    <w:rsid w:val="005C191E"/>
    <w:rsid w:val="005C1AB2"/>
    <w:rsid w:val="005C1D0F"/>
    <w:rsid w:val="005C1D7F"/>
    <w:rsid w:val="005C2097"/>
    <w:rsid w:val="005C2B25"/>
    <w:rsid w:val="005C2F79"/>
    <w:rsid w:val="005C3B58"/>
    <w:rsid w:val="005C5511"/>
    <w:rsid w:val="005C61C7"/>
    <w:rsid w:val="005C695B"/>
    <w:rsid w:val="005C6CA6"/>
    <w:rsid w:val="005C6F59"/>
    <w:rsid w:val="005C7186"/>
    <w:rsid w:val="005C7420"/>
    <w:rsid w:val="005C7CB7"/>
    <w:rsid w:val="005C7DD9"/>
    <w:rsid w:val="005D0152"/>
    <w:rsid w:val="005D0B6A"/>
    <w:rsid w:val="005D110B"/>
    <w:rsid w:val="005D11A6"/>
    <w:rsid w:val="005D12EE"/>
    <w:rsid w:val="005D16FA"/>
    <w:rsid w:val="005D1AED"/>
    <w:rsid w:val="005D28EE"/>
    <w:rsid w:val="005D2D4C"/>
    <w:rsid w:val="005D30BB"/>
    <w:rsid w:val="005D3D7C"/>
    <w:rsid w:val="005D4583"/>
    <w:rsid w:val="005D48E3"/>
    <w:rsid w:val="005D4F77"/>
    <w:rsid w:val="005D5168"/>
    <w:rsid w:val="005D6837"/>
    <w:rsid w:val="005D6EDD"/>
    <w:rsid w:val="005D6F04"/>
    <w:rsid w:val="005D7BF1"/>
    <w:rsid w:val="005E01C0"/>
    <w:rsid w:val="005E063D"/>
    <w:rsid w:val="005E1370"/>
    <w:rsid w:val="005E139E"/>
    <w:rsid w:val="005E2201"/>
    <w:rsid w:val="005E25E2"/>
    <w:rsid w:val="005E2849"/>
    <w:rsid w:val="005E2FCA"/>
    <w:rsid w:val="005E3372"/>
    <w:rsid w:val="005E395F"/>
    <w:rsid w:val="005E3B1D"/>
    <w:rsid w:val="005E3E5A"/>
    <w:rsid w:val="005E407F"/>
    <w:rsid w:val="005E452E"/>
    <w:rsid w:val="005E481B"/>
    <w:rsid w:val="005E48F9"/>
    <w:rsid w:val="005E4EF0"/>
    <w:rsid w:val="005E588A"/>
    <w:rsid w:val="005E63A3"/>
    <w:rsid w:val="005F021F"/>
    <w:rsid w:val="005F032C"/>
    <w:rsid w:val="005F0676"/>
    <w:rsid w:val="005F0F6B"/>
    <w:rsid w:val="005F13B0"/>
    <w:rsid w:val="005F17C5"/>
    <w:rsid w:val="005F1A82"/>
    <w:rsid w:val="005F27DC"/>
    <w:rsid w:val="005F2C73"/>
    <w:rsid w:val="005F3FCD"/>
    <w:rsid w:val="005F454C"/>
    <w:rsid w:val="005F4572"/>
    <w:rsid w:val="005F4A66"/>
    <w:rsid w:val="005F4FD1"/>
    <w:rsid w:val="005F5BA4"/>
    <w:rsid w:val="005F5CAC"/>
    <w:rsid w:val="005F5EFB"/>
    <w:rsid w:val="005F664F"/>
    <w:rsid w:val="005F6947"/>
    <w:rsid w:val="005F6A6D"/>
    <w:rsid w:val="005F6F0C"/>
    <w:rsid w:val="005F7840"/>
    <w:rsid w:val="0060030A"/>
    <w:rsid w:val="00600E8E"/>
    <w:rsid w:val="00601951"/>
    <w:rsid w:val="0060204B"/>
    <w:rsid w:val="00602EFC"/>
    <w:rsid w:val="00603A22"/>
    <w:rsid w:val="0060434A"/>
    <w:rsid w:val="00604F0B"/>
    <w:rsid w:val="00604F0C"/>
    <w:rsid w:val="006051B4"/>
    <w:rsid w:val="006056CD"/>
    <w:rsid w:val="006057A1"/>
    <w:rsid w:val="006059BB"/>
    <w:rsid w:val="00605BB8"/>
    <w:rsid w:val="00606384"/>
    <w:rsid w:val="006063BE"/>
    <w:rsid w:val="006063C8"/>
    <w:rsid w:val="00606F15"/>
    <w:rsid w:val="0060757F"/>
    <w:rsid w:val="00607E16"/>
    <w:rsid w:val="0061025B"/>
    <w:rsid w:val="00610709"/>
    <w:rsid w:val="00610E66"/>
    <w:rsid w:val="00611233"/>
    <w:rsid w:val="0061167E"/>
    <w:rsid w:val="00611966"/>
    <w:rsid w:val="00611BFD"/>
    <w:rsid w:val="00612478"/>
    <w:rsid w:val="00612C3E"/>
    <w:rsid w:val="006143A0"/>
    <w:rsid w:val="006147CC"/>
    <w:rsid w:val="00615B36"/>
    <w:rsid w:val="00615ECA"/>
    <w:rsid w:val="00616227"/>
    <w:rsid w:val="00616910"/>
    <w:rsid w:val="00616EDC"/>
    <w:rsid w:val="00617A1D"/>
    <w:rsid w:val="00617F96"/>
    <w:rsid w:val="0062019C"/>
    <w:rsid w:val="006203B5"/>
    <w:rsid w:val="00620656"/>
    <w:rsid w:val="006209F8"/>
    <w:rsid w:val="00620FB3"/>
    <w:rsid w:val="006210A9"/>
    <w:rsid w:val="00621BC7"/>
    <w:rsid w:val="00623C3B"/>
    <w:rsid w:val="00624276"/>
    <w:rsid w:val="00624E40"/>
    <w:rsid w:val="006272D3"/>
    <w:rsid w:val="006276C9"/>
    <w:rsid w:val="0063059A"/>
    <w:rsid w:val="0063093F"/>
    <w:rsid w:val="00630F80"/>
    <w:rsid w:val="006313E5"/>
    <w:rsid w:val="006314FF"/>
    <w:rsid w:val="006316B1"/>
    <w:rsid w:val="00631A9A"/>
    <w:rsid w:val="00631E1A"/>
    <w:rsid w:val="006321EF"/>
    <w:rsid w:val="0063268A"/>
    <w:rsid w:val="00632C59"/>
    <w:rsid w:val="00634340"/>
    <w:rsid w:val="00634438"/>
    <w:rsid w:val="00634DE5"/>
    <w:rsid w:val="00635245"/>
    <w:rsid w:val="00636B97"/>
    <w:rsid w:val="006371AA"/>
    <w:rsid w:val="006375C1"/>
    <w:rsid w:val="00637C62"/>
    <w:rsid w:val="00641066"/>
    <w:rsid w:val="00641A0D"/>
    <w:rsid w:val="0064214D"/>
    <w:rsid w:val="006423CB"/>
    <w:rsid w:val="006425F4"/>
    <w:rsid w:val="006427F3"/>
    <w:rsid w:val="00642EA0"/>
    <w:rsid w:val="00643327"/>
    <w:rsid w:val="0064382B"/>
    <w:rsid w:val="00643AA6"/>
    <w:rsid w:val="00643B97"/>
    <w:rsid w:val="00644825"/>
    <w:rsid w:val="006453B9"/>
    <w:rsid w:val="00645EEF"/>
    <w:rsid w:val="00645F93"/>
    <w:rsid w:val="006476E4"/>
    <w:rsid w:val="0065039E"/>
    <w:rsid w:val="0065063B"/>
    <w:rsid w:val="00650A49"/>
    <w:rsid w:val="006518A1"/>
    <w:rsid w:val="00651B21"/>
    <w:rsid w:val="0065241A"/>
    <w:rsid w:val="00652A1B"/>
    <w:rsid w:val="00652C10"/>
    <w:rsid w:val="00652D5B"/>
    <w:rsid w:val="006530B2"/>
    <w:rsid w:val="006532F2"/>
    <w:rsid w:val="006537BC"/>
    <w:rsid w:val="00654E34"/>
    <w:rsid w:val="00654EDE"/>
    <w:rsid w:val="00655927"/>
    <w:rsid w:val="0065592E"/>
    <w:rsid w:val="006561B3"/>
    <w:rsid w:val="006564F5"/>
    <w:rsid w:val="00657918"/>
    <w:rsid w:val="00660230"/>
    <w:rsid w:val="00660465"/>
    <w:rsid w:val="00660846"/>
    <w:rsid w:val="00660EC8"/>
    <w:rsid w:val="00662622"/>
    <w:rsid w:val="00662808"/>
    <w:rsid w:val="00662881"/>
    <w:rsid w:val="00662984"/>
    <w:rsid w:val="00662BE5"/>
    <w:rsid w:val="00662F1E"/>
    <w:rsid w:val="00663257"/>
    <w:rsid w:val="0066413A"/>
    <w:rsid w:val="006642CA"/>
    <w:rsid w:val="00664647"/>
    <w:rsid w:val="00664E06"/>
    <w:rsid w:val="00665395"/>
    <w:rsid w:val="00665521"/>
    <w:rsid w:val="00665C42"/>
    <w:rsid w:val="00666832"/>
    <w:rsid w:val="00666BC1"/>
    <w:rsid w:val="00666DBF"/>
    <w:rsid w:val="00666F40"/>
    <w:rsid w:val="00667681"/>
    <w:rsid w:val="0067031D"/>
    <w:rsid w:val="0067044B"/>
    <w:rsid w:val="006704CF"/>
    <w:rsid w:val="00670AFA"/>
    <w:rsid w:val="00670EBC"/>
    <w:rsid w:val="00670EE7"/>
    <w:rsid w:val="006710D9"/>
    <w:rsid w:val="00671134"/>
    <w:rsid w:val="006725A9"/>
    <w:rsid w:val="00672723"/>
    <w:rsid w:val="006727FF"/>
    <w:rsid w:val="00672E35"/>
    <w:rsid w:val="006737DA"/>
    <w:rsid w:val="006739D2"/>
    <w:rsid w:val="006749D7"/>
    <w:rsid w:val="00674B5C"/>
    <w:rsid w:val="00674C41"/>
    <w:rsid w:val="006754A0"/>
    <w:rsid w:val="0067555C"/>
    <w:rsid w:val="006756D5"/>
    <w:rsid w:val="00676346"/>
    <w:rsid w:val="00676361"/>
    <w:rsid w:val="006766EF"/>
    <w:rsid w:val="00676AA7"/>
    <w:rsid w:val="00676F63"/>
    <w:rsid w:val="00677673"/>
    <w:rsid w:val="00677B6D"/>
    <w:rsid w:val="00677EFD"/>
    <w:rsid w:val="00680264"/>
    <w:rsid w:val="00680AD1"/>
    <w:rsid w:val="00680ECC"/>
    <w:rsid w:val="00681B9C"/>
    <w:rsid w:val="00681C14"/>
    <w:rsid w:val="00682065"/>
    <w:rsid w:val="006831E7"/>
    <w:rsid w:val="00683624"/>
    <w:rsid w:val="00683AA9"/>
    <w:rsid w:val="00683BDE"/>
    <w:rsid w:val="00683E67"/>
    <w:rsid w:val="00683F3A"/>
    <w:rsid w:val="006849B6"/>
    <w:rsid w:val="00684D36"/>
    <w:rsid w:val="00685145"/>
    <w:rsid w:val="00685485"/>
    <w:rsid w:val="006854C1"/>
    <w:rsid w:val="00685A75"/>
    <w:rsid w:val="00685DC6"/>
    <w:rsid w:val="00685DD9"/>
    <w:rsid w:val="00686205"/>
    <w:rsid w:val="006863CA"/>
    <w:rsid w:val="00686404"/>
    <w:rsid w:val="006867D7"/>
    <w:rsid w:val="00686E51"/>
    <w:rsid w:val="0068738E"/>
    <w:rsid w:val="00687927"/>
    <w:rsid w:val="006901CA"/>
    <w:rsid w:val="0069046D"/>
    <w:rsid w:val="00690555"/>
    <w:rsid w:val="0069080F"/>
    <w:rsid w:val="00691796"/>
    <w:rsid w:val="00691927"/>
    <w:rsid w:val="00691CA3"/>
    <w:rsid w:val="00691DDF"/>
    <w:rsid w:val="00691E38"/>
    <w:rsid w:val="0069201B"/>
    <w:rsid w:val="006921EB"/>
    <w:rsid w:val="00692489"/>
    <w:rsid w:val="0069294D"/>
    <w:rsid w:val="00692C35"/>
    <w:rsid w:val="00692D0E"/>
    <w:rsid w:val="0069585B"/>
    <w:rsid w:val="00696506"/>
    <w:rsid w:val="00696651"/>
    <w:rsid w:val="0069688B"/>
    <w:rsid w:val="0069694B"/>
    <w:rsid w:val="006969F8"/>
    <w:rsid w:val="0069720D"/>
    <w:rsid w:val="00697961"/>
    <w:rsid w:val="006A00F0"/>
    <w:rsid w:val="006A1264"/>
    <w:rsid w:val="006A153A"/>
    <w:rsid w:val="006A16C9"/>
    <w:rsid w:val="006A2EA3"/>
    <w:rsid w:val="006A30EB"/>
    <w:rsid w:val="006A3507"/>
    <w:rsid w:val="006A3BA7"/>
    <w:rsid w:val="006A523D"/>
    <w:rsid w:val="006A55DE"/>
    <w:rsid w:val="006A6219"/>
    <w:rsid w:val="006A628A"/>
    <w:rsid w:val="006A62D6"/>
    <w:rsid w:val="006A78DC"/>
    <w:rsid w:val="006A7C99"/>
    <w:rsid w:val="006B049A"/>
    <w:rsid w:val="006B0E11"/>
    <w:rsid w:val="006B15DD"/>
    <w:rsid w:val="006B17E5"/>
    <w:rsid w:val="006B19A8"/>
    <w:rsid w:val="006B2126"/>
    <w:rsid w:val="006B280E"/>
    <w:rsid w:val="006B2D03"/>
    <w:rsid w:val="006B35C1"/>
    <w:rsid w:val="006B468B"/>
    <w:rsid w:val="006B479D"/>
    <w:rsid w:val="006B5627"/>
    <w:rsid w:val="006B574F"/>
    <w:rsid w:val="006B599A"/>
    <w:rsid w:val="006B5FE9"/>
    <w:rsid w:val="006B62A7"/>
    <w:rsid w:val="006B63B8"/>
    <w:rsid w:val="006B663B"/>
    <w:rsid w:val="006B695D"/>
    <w:rsid w:val="006B6C58"/>
    <w:rsid w:val="006C062C"/>
    <w:rsid w:val="006C21FD"/>
    <w:rsid w:val="006C280E"/>
    <w:rsid w:val="006C2D2F"/>
    <w:rsid w:val="006C2E3F"/>
    <w:rsid w:val="006C31E5"/>
    <w:rsid w:val="006C386B"/>
    <w:rsid w:val="006C3BFF"/>
    <w:rsid w:val="006C4097"/>
    <w:rsid w:val="006C4328"/>
    <w:rsid w:val="006C4610"/>
    <w:rsid w:val="006C4664"/>
    <w:rsid w:val="006C548A"/>
    <w:rsid w:val="006C57CD"/>
    <w:rsid w:val="006C5E89"/>
    <w:rsid w:val="006C64A8"/>
    <w:rsid w:val="006C6A01"/>
    <w:rsid w:val="006C7442"/>
    <w:rsid w:val="006D12BF"/>
    <w:rsid w:val="006D1582"/>
    <w:rsid w:val="006D16C3"/>
    <w:rsid w:val="006D1E07"/>
    <w:rsid w:val="006D22CC"/>
    <w:rsid w:val="006D23BF"/>
    <w:rsid w:val="006D2786"/>
    <w:rsid w:val="006D2BF7"/>
    <w:rsid w:val="006D2E9B"/>
    <w:rsid w:val="006D360C"/>
    <w:rsid w:val="006D392A"/>
    <w:rsid w:val="006D49FB"/>
    <w:rsid w:val="006D52DD"/>
    <w:rsid w:val="006D52F4"/>
    <w:rsid w:val="006D5420"/>
    <w:rsid w:val="006D5BA4"/>
    <w:rsid w:val="006D5C29"/>
    <w:rsid w:val="006D61F4"/>
    <w:rsid w:val="006D6F58"/>
    <w:rsid w:val="006D722F"/>
    <w:rsid w:val="006D7A6B"/>
    <w:rsid w:val="006E01C6"/>
    <w:rsid w:val="006E0AC5"/>
    <w:rsid w:val="006E0EEF"/>
    <w:rsid w:val="006E143E"/>
    <w:rsid w:val="006E14AF"/>
    <w:rsid w:val="006E1C54"/>
    <w:rsid w:val="006E1D83"/>
    <w:rsid w:val="006E216F"/>
    <w:rsid w:val="006E3926"/>
    <w:rsid w:val="006E3FBC"/>
    <w:rsid w:val="006E4277"/>
    <w:rsid w:val="006E44E1"/>
    <w:rsid w:val="006E52E3"/>
    <w:rsid w:val="006E5519"/>
    <w:rsid w:val="006E56E8"/>
    <w:rsid w:val="006E5F0D"/>
    <w:rsid w:val="006E63AA"/>
    <w:rsid w:val="006E63F8"/>
    <w:rsid w:val="006E77A9"/>
    <w:rsid w:val="006E7F59"/>
    <w:rsid w:val="006F0459"/>
    <w:rsid w:val="006F06E5"/>
    <w:rsid w:val="006F0741"/>
    <w:rsid w:val="006F0D4A"/>
    <w:rsid w:val="006F10F4"/>
    <w:rsid w:val="006F18E2"/>
    <w:rsid w:val="006F1916"/>
    <w:rsid w:val="006F238B"/>
    <w:rsid w:val="006F249D"/>
    <w:rsid w:val="006F29B6"/>
    <w:rsid w:val="006F30F6"/>
    <w:rsid w:val="006F3282"/>
    <w:rsid w:val="006F369B"/>
    <w:rsid w:val="006F386D"/>
    <w:rsid w:val="006F3D0E"/>
    <w:rsid w:val="006F3E66"/>
    <w:rsid w:val="006F4361"/>
    <w:rsid w:val="006F4523"/>
    <w:rsid w:val="006F4EF1"/>
    <w:rsid w:val="006F5A7E"/>
    <w:rsid w:val="006F5D5B"/>
    <w:rsid w:val="006F6489"/>
    <w:rsid w:val="006F7D1E"/>
    <w:rsid w:val="0070015E"/>
    <w:rsid w:val="00700EDD"/>
    <w:rsid w:val="007011CB"/>
    <w:rsid w:val="0070196B"/>
    <w:rsid w:val="00701B31"/>
    <w:rsid w:val="00702B44"/>
    <w:rsid w:val="0070337E"/>
    <w:rsid w:val="007038DF"/>
    <w:rsid w:val="00704490"/>
    <w:rsid w:val="00704D4C"/>
    <w:rsid w:val="00704EC7"/>
    <w:rsid w:val="00707E49"/>
    <w:rsid w:val="00707E6A"/>
    <w:rsid w:val="0071093B"/>
    <w:rsid w:val="00710FA4"/>
    <w:rsid w:val="007116F2"/>
    <w:rsid w:val="0071204A"/>
    <w:rsid w:val="007133DE"/>
    <w:rsid w:val="0071348F"/>
    <w:rsid w:val="00713E62"/>
    <w:rsid w:val="007140AE"/>
    <w:rsid w:val="0071416B"/>
    <w:rsid w:val="00714902"/>
    <w:rsid w:val="00714C46"/>
    <w:rsid w:val="00714F06"/>
    <w:rsid w:val="007151F3"/>
    <w:rsid w:val="0071582B"/>
    <w:rsid w:val="00715C5B"/>
    <w:rsid w:val="00716966"/>
    <w:rsid w:val="00717043"/>
    <w:rsid w:val="0072072F"/>
    <w:rsid w:val="00720A19"/>
    <w:rsid w:val="0072146B"/>
    <w:rsid w:val="007217B2"/>
    <w:rsid w:val="00721E31"/>
    <w:rsid w:val="00722274"/>
    <w:rsid w:val="00722794"/>
    <w:rsid w:val="007228D7"/>
    <w:rsid w:val="00722986"/>
    <w:rsid w:val="00722ED0"/>
    <w:rsid w:val="00723B65"/>
    <w:rsid w:val="00723C0E"/>
    <w:rsid w:val="00723CA8"/>
    <w:rsid w:val="0072408B"/>
    <w:rsid w:val="00724B02"/>
    <w:rsid w:val="0072509B"/>
    <w:rsid w:val="00725A97"/>
    <w:rsid w:val="00725EEC"/>
    <w:rsid w:val="00726AD7"/>
    <w:rsid w:val="00726FBD"/>
    <w:rsid w:val="007273C2"/>
    <w:rsid w:val="00727D0A"/>
    <w:rsid w:val="00731216"/>
    <w:rsid w:val="007313A7"/>
    <w:rsid w:val="007319A0"/>
    <w:rsid w:val="007323BB"/>
    <w:rsid w:val="007329ED"/>
    <w:rsid w:val="007338DE"/>
    <w:rsid w:val="00733A00"/>
    <w:rsid w:val="00734164"/>
    <w:rsid w:val="00734611"/>
    <w:rsid w:val="00734B07"/>
    <w:rsid w:val="00734F93"/>
    <w:rsid w:val="00735070"/>
    <w:rsid w:val="0073615B"/>
    <w:rsid w:val="007368A1"/>
    <w:rsid w:val="00737026"/>
    <w:rsid w:val="007371E9"/>
    <w:rsid w:val="00737C5B"/>
    <w:rsid w:val="0074072E"/>
    <w:rsid w:val="00740A07"/>
    <w:rsid w:val="00741187"/>
    <w:rsid w:val="00741D21"/>
    <w:rsid w:val="00741D86"/>
    <w:rsid w:val="00742273"/>
    <w:rsid w:val="007426FE"/>
    <w:rsid w:val="00742BC9"/>
    <w:rsid w:val="007430CD"/>
    <w:rsid w:val="00743842"/>
    <w:rsid w:val="0074405D"/>
    <w:rsid w:val="0074436D"/>
    <w:rsid w:val="007444DE"/>
    <w:rsid w:val="007461D9"/>
    <w:rsid w:val="00746830"/>
    <w:rsid w:val="007479B4"/>
    <w:rsid w:val="00747E98"/>
    <w:rsid w:val="00747FD7"/>
    <w:rsid w:val="0075076D"/>
    <w:rsid w:val="007507A0"/>
    <w:rsid w:val="0075134D"/>
    <w:rsid w:val="00751857"/>
    <w:rsid w:val="00751C19"/>
    <w:rsid w:val="007521B1"/>
    <w:rsid w:val="0075233F"/>
    <w:rsid w:val="00752BC2"/>
    <w:rsid w:val="007544EA"/>
    <w:rsid w:val="00754700"/>
    <w:rsid w:val="00754F61"/>
    <w:rsid w:val="00755172"/>
    <w:rsid w:val="00755443"/>
    <w:rsid w:val="007560EE"/>
    <w:rsid w:val="00756D56"/>
    <w:rsid w:val="00756EEE"/>
    <w:rsid w:val="00757421"/>
    <w:rsid w:val="00757E7E"/>
    <w:rsid w:val="00757F6D"/>
    <w:rsid w:val="00760215"/>
    <w:rsid w:val="00760EA0"/>
    <w:rsid w:val="0076128B"/>
    <w:rsid w:val="00761679"/>
    <w:rsid w:val="007617CE"/>
    <w:rsid w:val="00761AEA"/>
    <w:rsid w:val="00761C54"/>
    <w:rsid w:val="0076227F"/>
    <w:rsid w:val="007623ED"/>
    <w:rsid w:val="007626F8"/>
    <w:rsid w:val="00762899"/>
    <w:rsid w:val="0076296F"/>
    <w:rsid w:val="00763864"/>
    <w:rsid w:val="0076388E"/>
    <w:rsid w:val="0076483C"/>
    <w:rsid w:val="00764AB4"/>
    <w:rsid w:val="00764AB6"/>
    <w:rsid w:val="00765B26"/>
    <w:rsid w:val="00765DBC"/>
    <w:rsid w:val="00765DE8"/>
    <w:rsid w:val="007670EA"/>
    <w:rsid w:val="00767304"/>
    <w:rsid w:val="00767574"/>
    <w:rsid w:val="007675CC"/>
    <w:rsid w:val="007677CD"/>
    <w:rsid w:val="00767A1B"/>
    <w:rsid w:val="00767A67"/>
    <w:rsid w:val="0077079C"/>
    <w:rsid w:val="00771881"/>
    <w:rsid w:val="0077208C"/>
    <w:rsid w:val="00772AE1"/>
    <w:rsid w:val="00772E01"/>
    <w:rsid w:val="007731AD"/>
    <w:rsid w:val="00773CC7"/>
    <w:rsid w:val="0077469C"/>
    <w:rsid w:val="007753AB"/>
    <w:rsid w:val="00775B2E"/>
    <w:rsid w:val="00776608"/>
    <w:rsid w:val="00776A8D"/>
    <w:rsid w:val="00776EC8"/>
    <w:rsid w:val="007770E5"/>
    <w:rsid w:val="00777F94"/>
    <w:rsid w:val="00780376"/>
    <w:rsid w:val="007807EC"/>
    <w:rsid w:val="007807FD"/>
    <w:rsid w:val="007808BC"/>
    <w:rsid w:val="00780A16"/>
    <w:rsid w:val="0078193D"/>
    <w:rsid w:val="00781CE9"/>
    <w:rsid w:val="007827FE"/>
    <w:rsid w:val="007828C3"/>
    <w:rsid w:val="00782F61"/>
    <w:rsid w:val="00783619"/>
    <w:rsid w:val="00783A85"/>
    <w:rsid w:val="00783C28"/>
    <w:rsid w:val="00785415"/>
    <w:rsid w:val="00785543"/>
    <w:rsid w:val="007856EC"/>
    <w:rsid w:val="007858B7"/>
    <w:rsid w:val="00785C65"/>
    <w:rsid w:val="00785D8F"/>
    <w:rsid w:val="00786036"/>
    <w:rsid w:val="007869B3"/>
    <w:rsid w:val="00786D0F"/>
    <w:rsid w:val="00786FB6"/>
    <w:rsid w:val="00787488"/>
    <w:rsid w:val="00787D51"/>
    <w:rsid w:val="00790AD7"/>
    <w:rsid w:val="00790D6B"/>
    <w:rsid w:val="00790E86"/>
    <w:rsid w:val="007910BC"/>
    <w:rsid w:val="007912D7"/>
    <w:rsid w:val="007916AA"/>
    <w:rsid w:val="00791F65"/>
    <w:rsid w:val="007928F1"/>
    <w:rsid w:val="00793744"/>
    <w:rsid w:val="00794026"/>
    <w:rsid w:val="007946E4"/>
    <w:rsid w:val="0079472F"/>
    <w:rsid w:val="007948A6"/>
    <w:rsid w:val="00794CA8"/>
    <w:rsid w:val="00794DA3"/>
    <w:rsid w:val="007952E4"/>
    <w:rsid w:val="00796080"/>
    <w:rsid w:val="007962F9"/>
    <w:rsid w:val="00796995"/>
    <w:rsid w:val="00796A6E"/>
    <w:rsid w:val="00796EC3"/>
    <w:rsid w:val="007977BC"/>
    <w:rsid w:val="007A0007"/>
    <w:rsid w:val="007A0BB2"/>
    <w:rsid w:val="007A0EF2"/>
    <w:rsid w:val="007A1070"/>
    <w:rsid w:val="007A11B8"/>
    <w:rsid w:val="007A1B2E"/>
    <w:rsid w:val="007A1B5E"/>
    <w:rsid w:val="007A1B68"/>
    <w:rsid w:val="007A2093"/>
    <w:rsid w:val="007A2F15"/>
    <w:rsid w:val="007A3038"/>
    <w:rsid w:val="007A3196"/>
    <w:rsid w:val="007A344A"/>
    <w:rsid w:val="007A3612"/>
    <w:rsid w:val="007A3A8A"/>
    <w:rsid w:val="007A3E29"/>
    <w:rsid w:val="007A40A0"/>
    <w:rsid w:val="007A471E"/>
    <w:rsid w:val="007A58B0"/>
    <w:rsid w:val="007A63EB"/>
    <w:rsid w:val="007A6590"/>
    <w:rsid w:val="007A6924"/>
    <w:rsid w:val="007A6B34"/>
    <w:rsid w:val="007A6E57"/>
    <w:rsid w:val="007A7DEF"/>
    <w:rsid w:val="007A7F84"/>
    <w:rsid w:val="007B021A"/>
    <w:rsid w:val="007B047B"/>
    <w:rsid w:val="007B07EC"/>
    <w:rsid w:val="007B17B9"/>
    <w:rsid w:val="007B1857"/>
    <w:rsid w:val="007B2037"/>
    <w:rsid w:val="007B2547"/>
    <w:rsid w:val="007B2C89"/>
    <w:rsid w:val="007B3CBE"/>
    <w:rsid w:val="007B445D"/>
    <w:rsid w:val="007B4BEF"/>
    <w:rsid w:val="007B4DD8"/>
    <w:rsid w:val="007B4F77"/>
    <w:rsid w:val="007B58B1"/>
    <w:rsid w:val="007B5E34"/>
    <w:rsid w:val="007B6F9F"/>
    <w:rsid w:val="007B7D47"/>
    <w:rsid w:val="007B7E8E"/>
    <w:rsid w:val="007C02A7"/>
    <w:rsid w:val="007C0823"/>
    <w:rsid w:val="007C0C7D"/>
    <w:rsid w:val="007C1192"/>
    <w:rsid w:val="007C17C7"/>
    <w:rsid w:val="007C198A"/>
    <w:rsid w:val="007C1A81"/>
    <w:rsid w:val="007C1F5B"/>
    <w:rsid w:val="007C2AD5"/>
    <w:rsid w:val="007C2F2C"/>
    <w:rsid w:val="007C34CD"/>
    <w:rsid w:val="007C3A80"/>
    <w:rsid w:val="007C3C11"/>
    <w:rsid w:val="007C41A8"/>
    <w:rsid w:val="007C48E2"/>
    <w:rsid w:val="007C526F"/>
    <w:rsid w:val="007C5337"/>
    <w:rsid w:val="007C5429"/>
    <w:rsid w:val="007C56FF"/>
    <w:rsid w:val="007C5834"/>
    <w:rsid w:val="007C5C50"/>
    <w:rsid w:val="007C6744"/>
    <w:rsid w:val="007C6DED"/>
    <w:rsid w:val="007C73A9"/>
    <w:rsid w:val="007C780F"/>
    <w:rsid w:val="007D0400"/>
    <w:rsid w:val="007D08B1"/>
    <w:rsid w:val="007D0A91"/>
    <w:rsid w:val="007D1E8C"/>
    <w:rsid w:val="007D207C"/>
    <w:rsid w:val="007D217F"/>
    <w:rsid w:val="007D2E71"/>
    <w:rsid w:val="007D30E7"/>
    <w:rsid w:val="007D366E"/>
    <w:rsid w:val="007D3891"/>
    <w:rsid w:val="007D38C0"/>
    <w:rsid w:val="007D3BDF"/>
    <w:rsid w:val="007D497E"/>
    <w:rsid w:val="007D4CB6"/>
    <w:rsid w:val="007D5116"/>
    <w:rsid w:val="007D5143"/>
    <w:rsid w:val="007D56F5"/>
    <w:rsid w:val="007D5B00"/>
    <w:rsid w:val="007D60FC"/>
    <w:rsid w:val="007D6562"/>
    <w:rsid w:val="007D67C4"/>
    <w:rsid w:val="007D713B"/>
    <w:rsid w:val="007D7F3C"/>
    <w:rsid w:val="007E07BB"/>
    <w:rsid w:val="007E0A1A"/>
    <w:rsid w:val="007E0F58"/>
    <w:rsid w:val="007E108C"/>
    <w:rsid w:val="007E1117"/>
    <w:rsid w:val="007E127D"/>
    <w:rsid w:val="007E166C"/>
    <w:rsid w:val="007E186F"/>
    <w:rsid w:val="007E2A70"/>
    <w:rsid w:val="007E32E2"/>
    <w:rsid w:val="007E3640"/>
    <w:rsid w:val="007E3BBA"/>
    <w:rsid w:val="007E3FD2"/>
    <w:rsid w:val="007E4269"/>
    <w:rsid w:val="007E4735"/>
    <w:rsid w:val="007E4CBE"/>
    <w:rsid w:val="007E4D0D"/>
    <w:rsid w:val="007E4E4F"/>
    <w:rsid w:val="007E50C1"/>
    <w:rsid w:val="007E5B59"/>
    <w:rsid w:val="007E6B7D"/>
    <w:rsid w:val="007E6BCF"/>
    <w:rsid w:val="007E6F4D"/>
    <w:rsid w:val="007E70EE"/>
    <w:rsid w:val="007E736A"/>
    <w:rsid w:val="007E78AA"/>
    <w:rsid w:val="007E7FA1"/>
    <w:rsid w:val="007F0149"/>
    <w:rsid w:val="007F024D"/>
    <w:rsid w:val="007F07FC"/>
    <w:rsid w:val="007F199D"/>
    <w:rsid w:val="007F220B"/>
    <w:rsid w:val="007F22D4"/>
    <w:rsid w:val="007F2521"/>
    <w:rsid w:val="007F2F33"/>
    <w:rsid w:val="007F340B"/>
    <w:rsid w:val="007F3528"/>
    <w:rsid w:val="007F4582"/>
    <w:rsid w:val="007F4BE9"/>
    <w:rsid w:val="007F4C48"/>
    <w:rsid w:val="007F52AC"/>
    <w:rsid w:val="007F5872"/>
    <w:rsid w:val="007F5D27"/>
    <w:rsid w:val="007F63C8"/>
    <w:rsid w:val="007F6552"/>
    <w:rsid w:val="007F6E9F"/>
    <w:rsid w:val="007F7456"/>
    <w:rsid w:val="008002F3"/>
    <w:rsid w:val="00800500"/>
    <w:rsid w:val="00800A0A"/>
    <w:rsid w:val="00800DB7"/>
    <w:rsid w:val="008011D7"/>
    <w:rsid w:val="00801D58"/>
    <w:rsid w:val="00801D96"/>
    <w:rsid w:val="0080210A"/>
    <w:rsid w:val="00802191"/>
    <w:rsid w:val="008026EE"/>
    <w:rsid w:val="008029D2"/>
    <w:rsid w:val="00803090"/>
    <w:rsid w:val="008032EA"/>
    <w:rsid w:val="0080346F"/>
    <w:rsid w:val="00803CD9"/>
    <w:rsid w:val="00803DC4"/>
    <w:rsid w:val="00803E7F"/>
    <w:rsid w:val="00804030"/>
    <w:rsid w:val="00804383"/>
    <w:rsid w:val="008044D4"/>
    <w:rsid w:val="00804C34"/>
    <w:rsid w:val="00804FA3"/>
    <w:rsid w:val="00805FA9"/>
    <w:rsid w:val="008061C9"/>
    <w:rsid w:val="00806788"/>
    <w:rsid w:val="00806CE5"/>
    <w:rsid w:val="00807226"/>
    <w:rsid w:val="00807CD5"/>
    <w:rsid w:val="00810176"/>
    <w:rsid w:val="0081064E"/>
    <w:rsid w:val="00810E4E"/>
    <w:rsid w:val="00810E93"/>
    <w:rsid w:val="00812C18"/>
    <w:rsid w:val="008139DF"/>
    <w:rsid w:val="00813A40"/>
    <w:rsid w:val="00813AE4"/>
    <w:rsid w:val="0081448A"/>
    <w:rsid w:val="00814A75"/>
    <w:rsid w:val="00815981"/>
    <w:rsid w:val="008159D0"/>
    <w:rsid w:val="00815D32"/>
    <w:rsid w:val="00817181"/>
    <w:rsid w:val="00817250"/>
    <w:rsid w:val="0081757A"/>
    <w:rsid w:val="00820DD7"/>
    <w:rsid w:val="0082180E"/>
    <w:rsid w:val="00821FB8"/>
    <w:rsid w:val="00822584"/>
    <w:rsid w:val="00822D17"/>
    <w:rsid w:val="00823196"/>
    <w:rsid w:val="0082366F"/>
    <w:rsid w:val="00823ACA"/>
    <w:rsid w:val="00823DA5"/>
    <w:rsid w:val="008244CE"/>
    <w:rsid w:val="00825911"/>
    <w:rsid w:val="008260EB"/>
    <w:rsid w:val="00826124"/>
    <w:rsid w:val="00826783"/>
    <w:rsid w:val="008300C1"/>
    <w:rsid w:val="008300EE"/>
    <w:rsid w:val="008309F0"/>
    <w:rsid w:val="00830B80"/>
    <w:rsid w:val="00830C58"/>
    <w:rsid w:val="00830E8A"/>
    <w:rsid w:val="0083100E"/>
    <w:rsid w:val="008324B7"/>
    <w:rsid w:val="00832519"/>
    <w:rsid w:val="008330F2"/>
    <w:rsid w:val="008348C6"/>
    <w:rsid w:val="008356EE"/>
    <w:rsid w:val="00835C87"/>
    <w:rsid w:val="00835EA3"/>
    <w:rsid w:val="008363EA"/>
    <w:rsid w:val="00836F6E"/>
    <w:rsid w:val="00837220"/>
    <w:rsid w:val="00840BDA"/>
    <w:rsid w:val="00840F92"/>
    <w:rsid w:val="0084150E"/>
    <w:rsid w:val="00841561"/>
    <w:rsid w:val="008415F6"/>
    <w:rsid w:val="008416C7"/>
    <w:rsid w:val="00841EE0"/>
    <w:rsid w:val="008423CE"/>
    <w:rsid w:val="00842C97"/>
    <w:rsid w:val="00842DC4"/>
    <w:rsid w:val="008438CF"/>
    <w:rsid w:val="00843C28"/>
    <w:rsid w:val="008442C7"/>
    <w:rsid w:val="00844D82"/>
    <w:rsid w:val="00846DB0"/>
    <w:rsid w:val="00846EF3"/>
    <w:rsid w:val="008471E0"/>
    <w:rsid w:val="00847516"/>
    <w:rsid w:val="0084786A"/>
    <w:rsid w:val="00847DB0"/>
    <w:rsid w:val="008522E8"/>
    <w:rsid w:val="00852C41"/>
    <w:rsid w:val="00853A62"/>
    <w:rsid w:val="00853F40"/>
    <w:rsid w:val="008540D5"/>
    <w:rsid w:val="00854625"/>
    <w:rsid w:val="00855C46"/>
    <w:rsid w:val="00855C4C"/>
    <w:rsid w:val="008561E6"/>
    <w:rsid w:val="008563B3"/>
    <w:rsid w:val="00857C15"/>
    <w:rsid w:val="00857F2C"/>
    <w:rsid w:val="0086133A"/>
    <w:rsid w:val="008618C4"/>
    <w:rsid w:val="0086264A"/>
    <w:rsid w:val="008626C7"/>
    <w:rsid w:val="00863080"/>
    <w:rsid w:val="0086396F"/>
    <w:rsid w:val="00863B3C"/>
    <w:rsid w:val="00863E6A"/>
    <w:rsid w:val="008642B6"/>
    <w:rsid w:val="00864F9E"/>
    <w:rsid w:val="00865124"/>
    <w:rsid w:val="00866B65"/>
    <w:rsid w:val="00866BC9"/>
    <w:rsid w:val="00866EA8"/>
    <w:rsid w:val="0086752C"/>
    <w:rsid w:val="00867807"/>
    <w:rsid w:val="008700FF"/>
    <w:rsid w:val="008725D4"/>
    <w:rsid w:val="0087292A"/>
    <w:rsid w:val="00872F5F"/>
    <w:rsid w:val="00873428"/>
    <w:rsid w:val="008741C9"/>
    <w:rsid w:val="0087487A"/>
    <w:rsid w:val="00874D59"/>
    <w:rsid w:val="00875615"/>
    <w:rsid w:val="008757F1"/>
    <w:rsid w:val="008758A0"/>
    <w:rsid w:val="0087605F"/>
    <w:rsid w:val="008766FE"/>
    <w:rsid w:val="0087696E"/>
    <w:rsid w:val="0087736E"/>
    <w:rsid w:val="00877495"/>
    <w:rsid w:val="0087752F"/>
    <w:rsid w:val="00877B69"/>
    <w:rsid w:val="008809EB"/>
    <w:rsid w:val="00880A2B"/>
    <w:rsid w:val="008810AE"/>
    <w:rsid w:val="00881168"/>
    <w:rsid w:val="00882E5A"/>
    <w:rsid w:val="008835D9"/>
    <w:rsid w:val="008839BC"/>
    <w:rsid w:val="00883F4C"/>
    <w:rsid w:val="00884B62"/>
    <w:rsid w:val="0088575B"/>
    <w:rsid w:val="008859C8"/>
    <w:rsid w:val="008859F8"/>
    <w:rsid w:val="00885FBD"/>
    <w:rsid w:val="0088684D"/>
    <w:rsid w:val="00886A73"/>
    <w:rsid w:val="008878B3"/>
    <w:rsid w:val="008879E9"/>
    <w:rsid w:val="00887FDA"/>
    <w:rsid w:val="008900F6"/>
    <w:rsid w:val="00890622"/>
    <w:rsid w:val="00890732"/>
    <w:rsid w:val="00891205"/>
    <w:rsid w:val="0089198C"/>
    <w:rsid w:val="00891C7E"/>
    <w:rsid w:val="00892065"/>
    <w:rsid w:val="0089263F"/>
    <w:rsid w:val="00892753"/>
    <w:rsid w:val="00892852"/>
    <w:rsid w:val="00892CB2"/>
    <w:rsid w:val="00892E10"/>
    <w:rsid w:val="0089331B"/>
    <w:rsid w:val="00893AA8"/>
    <w:rsid w:val="00894751"/>
    <w:rsid w:val="0089515D"/>
    <w:rsid w:val="008954D2"/>
    <w:rsid w:val="00895643"/>
    <w:rsid w:val="00896106"/>
    <w:rsid w:val="0089684A"/>
    <w:rsid w:val="00896A07"/>
    <w:rsid w:val="00896AEE"/>
    <w:rsid w:val="00897246"/>
    <w:rsid w:val="008975ED"/>
    <w:rsid w:val="008978D8"/>
    <w:rsid w:val="00897BD2"/>
    <w:rsid w:val="00897E9E"/>
    <w:rsid w:val="00897EDE"/>
    <w:rsid w:val="008A0AE3"/>
    <w:rsid w:val="008A0FC8"/>
    <w:rsid w:val="008A1192"/>
    <w:rsid w:val="008A2A55"/>
    <w:rsid w:val="008A2EC3"/>
    <w:rsid w:val="008A4B3D"/>
    <w:rsid w:val="008A4D7D"/>
    <w:rsid w:val="008A4F7E"/>
    <w:rsid w:val="008A5081"/>
    <w:rsid w:val="008A5961"/>
    <w:rsid w:val="008A5EC8"/>
    <w:rsid w:val="008A60E6"/>
    <w:rsid w:val="008A7096"/>
    <w:rsid w:val="008A7A72"/>
    <w:rsid w:val="008A7D0B"/>
    <w:rsid w:val="008B06BD"/>
    <w:rsid w:val="008B0D47"/>
    <w:rsid w:val="008B0FF5"/>
    <w:rsid w:val="008B1084"/>
    <w:rsid w:val="008B1261"/>
    <w:rsid w:val="008B18F1"/>
    <w:rsid w:val="008B2161"/>
    <w:rsid w:val="008B2BF0"/>
    <w:rsid w:val="008B3193"/>
    <w:rsid w:val="008B3CA5"/>
    <w:rsid w:val="008B44A2"/>
    <w:rsid w:val="008B4BD9"/>
    <w:rsid w:val="008B4E2E"/>
    <w:rsid w:val="008B509D"/>
    <w:rsid w:val="008B5951"/>
    <w:rsid w:val="008B6408"/>
    <w:rsid w:val="008B6ED8"/>
    <w:rsid w:val="008B7079"/>
    <w:rsid w:val="008B76D1"/>
    <w:rsid w:val="008B78A4"/>
    <w:rsid w:val="008B79A6"/>
    <w:rsid w:val="008C0478"/>
    <w:rsid w:val="008C0DEA"/>
    <w:rsid w:val="008C10FA"/>
    <w:rsid w:val="008C23E5"/>
    <w:rsid w:val="008C2C2D"/>
    <w:rsid w:val="008C2C8C"/>
    <w:rsid w:val="008C34C1"/>
    <w:rsid w:val="008C362A"/>
    <w:rsid w:val="008C3A15"/>
    <w:rsid w:val="008C47EA"/>
    <w:rsid w:val="008C487E"/>
    <w:rsid w:val="008C523C"/>
    <w:rsid w:val="008C5275"/>
    <w:rsid w:val="008C5C3B"/>
    <w:rsid w:val="008C5E74"/>
    <w:rsid w:val="008C5FB2"/>
    <w:rsid w:val="008C604B"/>
    <w:rsid w:val="008C6838"/>
    <w:rsid w:val="008D0E7F"/>
    <w:rsid w:val="008D16BB"/>
    <w:rsid w:val="008D24E7"/>
    <w:rsid w:val="008D2D44"/>
    <w:rsid w:val="008D39CC"/>
    <w:rsid w:val="008D3A8E"/>
    <w:rsid w:val="008D3BED"/>
    <w:rsid w:val="008D4667"/>
    <w:rsid w:val="008D4C8B"/>
    <w:rsid w:val="008D6010"/>
    <w:rsid w:val="008D6187"/>
    <w:rsid w:val="008D66F5"/>
    <w:rsid w:val="008D7184"/>
    <w:rsid w:val="008D7674"/>
    <w:rsid w:val="008E07E0"/>
    <w:rsid w:val="008E0D54"/>
    <w:rsid w:val="008E187F"/>
    <w:rsid w:val="008E1BA1"/>
    <w:rsid w:val="008E1EC7"/>
    <w:rsid w:val="008E23B0"/>
    <w:rsid w:val="008E2452"/>
    <w:rsid w:val="008E2C60"/>
    <w:rsid w:val="008E314C"/>
    <w:rsid w:val="008E31BD"/>
    <w:rsid w:val="008E3388"/>
    <w:rsid w:val="008E35BF"/>
    <w:rsid w:val="008E389B"/>
    <w:rsid w:val="008E3FFF"/>
    <w:rsid w:val="008E42A8"/>
    <w:rsid w:val="008E4594"/>
    <w:rsid w:val="008E47E5"/>
    <w:rsid w:val="008E4B42"/>
    <w:rsid w:val="008E4C19"/>
    <w:rsid w:val="008E4E3C"/>
    <w:rsid w:val="008E4F5C"/>
    <w:rsid w:val="008E5F38"/>
    <w:rsid w:val="008E626C"/>
    <w:rsid w:val="008E6334"/>
    <w:rsid w:val="008E7886"/>
    <w:rsid w:val="008E7B7F"/>
    <w:rsid w:val="008F114F"/>
    <w:rsid w:val="008F219D"/>
    <w:rsid w:val="008F2352"/>
    <w:rsid w:val="008F5B07"/>
    <w:rsid w:val="008F6798"/>
    <w:rsid w:val="008F690C"/>
    <w:rsid w:val="008F6922"/>
    <w:rsid w:val="008F72E8"/>
    <w:rsid w:val="008F7C61"/>
    <w:rsid w:val="00900501"/>
    <w:rsid w:val="00900C92"/>
    <w:rsid w:val="00900CB7"/>
    <w:rsid w:val="009024CF"/>
    <w:rsid w:val="00902E12"/>
    <w:rsid w:val="009036E3"/>
    <w:rsid w:val="009039CC"/>
    <w:rsid w:val="00903D10"/>
    <w:rsid w:val="00904103"/>
    <w:rsid w:val="009052F9"/>
    <w:rsid w:val="00905B8E"/>
    <w:rsid w:val="009063F4"/>
    <w:rsid w:val="0090697C"/>
    <w:rsid w:val="00906C25"/>
    <w:rsid w:val="00907CFA"/>
    <w:rsid w:val="00910575"/>
    <w:rsid w:val="009116A7"/>
    <w:rsid w:val="00912108"/>
    <w:rsid w:val="00912836"/>
    <w:rsid w:val="00912F6F"/>
    <w:rsid w:val="009132BB"/>
    <w:rsid w:val="009155DE"/>
    <w:rsid w:val="009158B4"/>
    <w:rsid w:val="00915FA5"/>
    <w:rsid w:val="009168DA"/>
    <w:rsid w:val="00917B2B"/>
    <w:rsid w:val="00917B5A"/>
    <w:rsid w:val="00917B61"/>
    <w:rsid w:val="009202FA"/>
    <w:rsid w:val="0092037D"/>
    <w:rsid w:val="009214B9"/>
    <w:rsid w:val="0092164B"/>
    <w:rsid w:val="00922203"/>
    <w:rsid w:val="0092334C"/>
    <w:rsid w:val="00923DF2"/>
    <w:rsid w:val="00924924"/>
    <w:rsid w:val="00924944"/>
    <w:rsid w:val="0092592F"/>
    <w:rsid w:val="00925A71"/>
    <w:rsid w:val="00925C31"/>
    <w:rsid w:val="00926A21"/>
    <w:rsid w:val="00926B9A"/>
    <w:rsid w:val="00926E78"/>
    <w:rsid w:val="009274DE"/>
    <w:rsid w:val="00927D95"/>
    <w:rsid w:val="009300F0"/>
    <w:rsid w:val="0093037C"/>
    <w:rsid w:val="00930ABA"/>
    <w:rsid w:val="00930E3C"/>
    <w:rsid w:val="00930FFF"/>
    <w:rsid w:val="00931764"/>
    <w:rsid w:val="00933AA1"/>
    <w:rsid w:val="0093443D"/>
    <w:rsid w:val="00934508"/>
    <w:rsid w:val="00934530"/>
    <w:rsid w:val="00934650"/>
    <w:rsid w:val="00934A29"/>
    <w:rsid w:val="00935516"/>
    <w:rsid w:val="009355BE"/>
    <w:rsid w:val="00936B4B"/>
    <w:rsid w:val="00936D52"/>
    <w:rsid w:val="00936E89"/>
    <w:rsid w:val="00936E9C"/>
    <w:rsid w:val="009379FA"/>
    <w:rsid w:val="00937E32"/>
    <w:rsid w:val="00940B55"/>
    <w:rsid w:val="00940FC9"/>
    <w:rsid w:val="0094142F"/>
    <w:rsid w:val="0094152C"/>
    <w:rsid w:val="00941CF7"/>
    <w:rsid w:val="0094227E"/>
    <w:rsid w:val="00942D0E"/>
    <w:rsid w:val="00942EEF"/>
    <w:rsid w:val="00943020"/>
    <w:rsid w:val="009431C7"/>
    <w:rsid w:val="00943714"/>
    <w:rsid w:val="00943998"/>
    <w:rsid w:val="00943C24"/>
    <w:rsid w:val="00943FBA"/>
    <w:rsid w:val="00944168"/>
    <w:rsid w:val="0094434B"/>
    <w:rsid w:val="00944682"/>
    <w:rsid w:val="00944C5E"/>
    <w:rsid w:val="009456B9"/>
    <w:rsid w:val="00945AFA"/>
    <w:rsid w:val="009460EC"/>
    <w:rsid w:val="00946177"/>
    <w:rsid w:val="0094632F"/>
    <w:rsid w:val="0094642E"/>
    <w:rsid w:val="00947EDA"/>
    <w:rsid w:val="00950380"/>
    <w:rsid w:val="00950430"/>
    <w:rsid w:val="00950DF0"/>
    <w:rsid w:val="009515A6"/>
    <w:rsid w:val="00951734"/>
    <w:rsid w:val="00952343"/>
    <w:rsid w:val="009535F6"/>
    <w:rsid w:val="00953CDF"/>
    <w:rsid w:val="00954F0B"/>
    <w:rsid w:val="00955040"/>
    <w:rsid w:val="0095509D"/>
    <w:rsid w:val="00955360"/>
    <w:rsid w:val="0095550B"/>
    <w:rsid w:val="00955B74"/>
    <w:rsid w:val="00955B7E"/>
    <w:rsid w:val="00955F5E"/>
    <w:rsid w:val="009562C4"/>
    <w:rsid w:val="00960375"/>
    <w:rsid w:val="009603AD"/>
    <w:rsid w:val="009606A4"/>
    <w:rsid w:val="00960714"/>
    <w:rsid w:val="00960C26"/>
    <w:rsid w:val="009610E2"/>
    <w:rsid w:val="009611D7"/>
    <w:rsid w:val="009611F9"/>
    <w:rsid w:val="0096121F"/>
    <w:rsid w:val="00961654"/>
    <w:rsid w:val="00963360"/>
    <w:rsid w:val="00963FA8"/>
    <w:rsid w:val="009640F9"/>
    <w:rsid w:val="009641DE"/>
    <w:rsid w:val="00964E37"/>
    <w:rsid w:val="0096515B"/>
    <w:rsid w:val="009656C4"/>
    <w:rsid w:val="00965C1F"/>
    <w:rsid w:val="009662FB"/>
    <w:rsid w:val="00966760"/>
    <w:rsid w:val="00966E0A"/>
    <w:rsid w:val="009675B5"/>
    <w:rsid w:val="00967A13"/>
    <w:rsid w:val="009700BF"/>
    <w:rsid w:val="00970AFE"/>
    <w:rsid w:val="00970CBA"/>
    <w:rsid w:val="009718B0"/>
    <w:rsid w:val="009719AE"/>
    <w:rsid w:val="00971C69"/>
    <w:rsid w:val="00973452"/>
    <w:rsid w:val="009740CA"/>
    <w:rsid w:val="0097452C"/>
    <w:rsid w:val="009745AB"/>
    <w:rsid w:val="00974AE5"/>
    <w:rsid w:val="00974B14"/>
    <w:rsid w:val="009754DB"/>
    <w:rsid w:val="009756A0"/>
    <w:rsid w:val="00975FB7"/>
    <w:rsid w:val="009765F7"/>
    <w:rsid w:val="00976917"/>
    <w:rsid w:val="009772E6"/>
    <w:rsid w:val="009776C0"/>
    <w:rsid w:val="009804EA"/>
    <w:rsid w:val="00980695"/>
    <w:rsid w:val="00981203"/>
    <w:rsid w:val="00981870"/>
    <w:rsid w:val="00981C3A"/>
    <w:rsid w:val="00981D14"/>
    <w:rsid w:val="00981D7B"/>
    <w:rsid w:val="00982298"/>
    <w:rsid w:val="00982A65"/>
    <w:rsid w:val="00982BEB"/>
    <w:rsid w:val="009833AF"/>
    <w:rsid w:val="009836D1"/>
    <w:rsid w:val="00983BCD"/>
    <w:rsid w:val="00983E47"/>
    <w:rsid w:val="009842BA"/>
    <w:rsid w:val="0098591A"/>
    <w:rsid w:val="0098673E"/>
    <w:rsid w:val="00986F8F"/>
    <w:rsid w:val="009900AD"/>
    <w:rsid w:val="0099046C"/>
    <w:rsid w:val="00990848"/>
    <w:rsid w:val="009909EF"/>
    <w:rsid w:val="0099154C"/>
    <w:rsid w:val="0099190D"/>
    <w:rsid w:val="00991F26"/>
    <w:rsid w:val="00992ABE"/>
    <w:rsid w:val="009932FB"/>
    <w:rsid w:val="00993353"/>
    <w:rsid w:val="00993D8F"/>
    <w:rsid w:val="00994157"/>
    <w:rsid w:val="00994345"/>
    <w:rsid w:val="009959C3"/>
    <w:rsid w:val="009969D6"/>
    <w:rsid w:val="00996C96"/>
    <w:rsid w:val="00996E0E"/>
    <w:rsid w:val="00996E28"/>
    <w:rsid w:val="00997147"/>
    <w:rsid w:val="009A0D4C"/>
    <w:rsid w:val="009A0D4D"/>
    <w:rsid w:val="009A1201"/>
    <w:rsid w:val="009A26A4"/>
    <w:rsid w:val="009A27A0"/>
    <w:rsid w:val="009A2BE2"/>
    <w:rsid w:val="009A2C9E"/>
    <w:rsid w:val="009A2CE4"/>
    <w:rsid w:val="009A3542"/>
    <w:rsid w:val="009A3BC6"/>
    <w:rsid w:val="009A40B3"/>
    <w:rsid w:val="009A4138"/>
    <w:rsid w:val="009A4193"/>
    <w:rsid w:val="009A44E6"/>
    <w:rsid w:val="009A45F7"/>
    <w:rsid w:val="009A4E89"/>
    <w:rsid w:val="009A4EF2"/>
    <w:rsid w:val="009A50ED"/>
    <w:rsid w:val="009A5427"/>
    <w:rsid w:val="009A5682"/>
    <w:rsid w:val="009A5B6D"/>
    <w:rsid w:val="009B0FA6"/>
    <w:rsid w:val="009B11DE"/>
    <w:rsid w:val="009B17E6"/>
    <w:rsid w:val="009B235A"/>
    <w:rsid w:val="009B2657"/>
    <w:rsid w:val="009B2907"/>
    <w:rsid w:val="009B2DA7"/>
    <w:rsid w:val="009B38BE"/>
    <w:rsid w:val="009B4CAB"/>
    <w:rsid w:val="009B55B6"/>
    <w:rsid w:val="009B6144"/>
    <w:rsid w:val="009B6CE8"/>
    <w:rsid w:val="009B7177"/>
    <w:rsid w:val="009B788F"/>
    <w:rsid w:val="009C0A8B"/>
    <w:rsid w:val="009C0E2E"/>
    <w:rsid w:val="009C1069"/>
    <w:rsid w:val="009C1AB4"/>
    <w:rsid w:val="009C1D14"/>
    <w:rsid w:val="009C28C1"/>
    <w:rsid w:val="009C400C"/>
    <w:rsid w:val="009C44C6"/>
    <w:rsid w:val="009C4503"/>
    <w:rsid w:val="009C4547"/>
    <w:rsid w:val="009C4DD1"/>
    <w:rsid w:val="009C5F4C"/>
    <w:rsid w:val="009C70FD"/>
    <w:rsid w:val="009C75A9"/>
    <w:rsid w:val="009D00B6"/>
    <w:rsid w:val="009D01FA"/>
    <w:rsid w:val="009D068A"/>
    <w:rsid w:val="009D11F0"/>
    <w:rsid w:val="009D14B9"/>
    <w:rsid w:val="009D1EBC"/>
    <w:rsid w:val="009D2BD6"/>
    <w:rsid w:val="009D35E3"/>
    <w:rsid w:val="009D3A7D"/>
    <w:rsid w:val="009D4198"/>
    <w:rsid w:val="009D4402"/>
    <w:rsid w:val="009D4430"/>
    <w:rsid w:val="009D4A9C"/>
    <w:rsid w:val="009D59C4"/>
    <w:rsid w:val="009D5F92"/>
    <w:rsid w:val="009D6021"/>
    <w:rsid w:val="009D61A0"/>
    <w:rsid w:val="009D6750"/>
    <w:rsid w:val="009D69D8"/>
    <w:rsid w:val="009D70A3"/>
    <w:rsid w:val="009D7376"/>
    <w:rsid w:val="009D7C43"/>
    <w:rsid w:val="009D7F9E"/>
    <w:rsid w:val="009E089E"/>
    <w:rsid w:val="009E0EB9"/>
    <w:rsid w:val="009E0FDD"/>
    <w:rsid w:val="009E1246"/>
    <w:rsid w:val="009E134F"/>
    <w:rsid w:val="009E165F"/>
    <w:rsid w:val="009E17D3"/>
    <w:rsid w:val="009E1AA0"/>
    <w:rsid w:val="009E29C2"/>
    <w:rsid w:val="009E2C37"/>
    <w:rsid w:val="009E2F8C"/>
    <w:rsid w:val="009E314B"/>
    <w:rsid w:val="009E321D"/>
    <w:rsid w:val="009E3303"/>
    <w:rsid w:val="009E337B"/>
    <w:rsid w:val="009E41CA"/>
    <w:rsid w:val="009E44D4"/>
    <w:rsid w:val="009E5834"/>
    <w:rsid w:val="009E6034"/>
    <w:rsid w:val="009E6F74"/>
    <w:rsid w:val="009E71CE"/>
    <w:rsid w:val="009E7284"/>
    <w:rsid w:val="009E74C4"/>
    <w:rsid w:val="009E781D"/>
    <w:rsid w:val="009F137D"/>
    <w:rsid w:val="009F140D"/>
    <w:rsid w:val="009F1CEC"/>
    <w:rsid w:val="009F2981"/>
    <w:rsid w:val="009F2B55"/>
    <w:rsid w:val="009F2D4A"/>
    <w:rsid w:val="009F2D9C"/>
    <w:rsid w:val="009F48DA"/>
    <w:rsid w:val="009F5AF5"/>
    <w:rsid w:val="009F5B0A"/>
    <w:rsid w:val="009F5E73"/>
    <w:rsid w:val="009F61B7"/>
    <w:rsid w:val="009F63B9"/>
    <w:rsid w:val="009F65D3"/>
    <w:rsid w:val="009F6A4E"/>
    <w:rsid w:val="009F6DA0"/>
    <w:rsid w:val="009F75DE"/>
    <w:rsid w:val="009F765A"/>
    <w:rsid w:val="009F7B3B"/>
    <w:rsid w:val="009F7E6E"/>
    <w:rsid w:val="00A000BB"/>
    <w:rsid w:val="00A009FE"/>
    <w:rsid w:val="00A00AAC"/>
    <w:rsid w:val="00A015E7"/>
    <w:rsid w:val="00A01773"/>
    <w:rsid w:val="00A01AC9"/>
    <w:rsid w:val="00A01BF3"/>
    <w:rsid w:val="00A0258A"/>
    <w:rsid w:val="00A028FE"/>
    <w:rsid w:val="00A02EA8"/>
    <w:rsid w:val="00A03573"/>
    <w:rsid w:val="00A04378"/>
    <w:rsid w:val="00A0469F"/>
    <w:rsid w:val="00A04D3D"/>
    <w:rsid w:val="00A04FD7"/>
    <w:rsid w:val="00A05AB0"/>
    <w:rsid w:val="00A05BDB"/>
    <w:rsid w:val="00A060A6"/>
    <w:rsid w:val="00A0643A"/>
    <w:rsid w:val="00A064DC"/>
    <w:rsid w:val="00A06B75"/>
    <w:rsid w:val="00A0722B"/>
    <w:rsid w:val="00A0752F"/>
    <w:rsid w:val="00A07CC3"/>
    <w:rsid w:val="00A104C8"/>
    <w:rsid w:val="00A111ED"/>
    <w:rsid w:val="00A11960"/>
    <w:rsid w:val="00A11D08"/>
    <w:rsid w:val="00A11F3A"/>
    <w:rsid w:val="00A12134"/>
    <w:rsid w:val="00A12180"/>
    <w:rsid w:val="00A12891"/>
    <w:rsid w:val="00A12AC6"/>
    <w:rsid w:val="00A12BB5"/>
    <w:rsid w:val="00A12FAC"/>
    <w:rsid w:val="00A139C0"/>
    <w:rsid w:val="00A13ABB"/>
    <w:rsid w:val="00A13E36"/>
    <w:rsid w:val="00A14291"/>
    <w:rsid w:val="00A15ED9"/>
    <w:rsid w:val="00A16357"/>
    <w:rsid w:val="00A169A5"/>
    <w:rsid w:val="00A16ED0"/>
    <w:rsid w:val="00A178FF"/>
    <w:rsid w:val="00A179CC"/>
    <w:rsid w:val="00A17DF3"/>
    <w:rsid w:val="00A17E12"/>
    <w:rsid w:val="00A20739"/>
    <w:rsid w:val="00A20953"/>
    <w:rsid w:val="00A21303"/>
    <w:rsid w:val="00A215B0"/>
    <w:rsid w:val="00A218C7"/>
    <w:rsid w:val="00A21BE3"/>
    <w:rsid w:val="00A21CB7"/>
    <w:rsid w:val="00A220C8"/>
    <w:rsid w:val="00A22752"/>
    <w:rsid w:val="00A22BFB"/>
    <w:rsid w:val="00A2347A"/>
    <w:rsid w:val="00A243C3"/>
    <w:rsid w:val="00A245E6"/>
    <w:rsid w:val="00A245E7"/>
    <w:rsid w:val="00A24730"/>
    <w:rsid w:val="00A247D7"/>
    <w:rsid w:val="00A24E6F"/>
    <w:rsid w:val="00A25712"/>
    <w:rsid w:val="00A25D3D"/>
    <w:rsid w:val="00A25FE6"/>
    <w:rsid w:val="00A26466"/>
    <w:rsid w:val="00A26CFB"/>
    <w:rsid w:val="00A2740A"/>
    <w:rsid w:val="00A310DD"/>
    <w:rsid w:val="00A3159B"/>
    <w:rsid w:val="00A317C2"/>
    <w:rsid w:val="00A32052"/>
    <w:rsid w:val="00A32A14"/>
    <w:rsid w:val="00A32DD5"/>
    <w:rsid w:val="00A33535"/>
    <w:rsid w:val="00A35D71"/>
    <w:rsid w:val="00A3604C"/>
    <w:rsid w:val="00A3686B"/>
    <w:rsid w:val="00A36D03"/>
    <w:rsid w:val="00A36F75"/>
    <w:rsid w:val="00A400BA"/>
    <w:rsid w:val="00A405B6"/>
    <w:rsid w:val="00A407A0"/>
    <w:rsid w:val="00A4099C"/>
    <w:rsid w:val="00A40C0C"/>
    <w:rsid w:val="00A416DE"/>
    <w:rsid w:val="00A41946"/>
    <w:rsid w:val="00A420C0"/>
    <w:rsid w:val="00A42CE3"/>
    <w:rsid w:val="00A43252"/>
    <w:rsid w:val="00A432E3"/>
    <w:rsid w:val="00A43565"/>
    <w:rsid w:val="00A43A58"/>
    <w:rsid w:val="00A44BB3"/>
    <w:rsid w:val="00A44D08"/>
    <w:rsid w:val="00A44D0F"/>
    <w:rsid w:val="00A44F79"/>
    <w:rsid w:val="00A4527F"/>
    <w:rsid w:val="00A457C6"/>
    <w:rsid w:val="00A466C2"/>
    <w:rsid w:val="00A4694B"/>
    <w:rsid w:val="00A4738F"/>
    <w:rsid w:val="00A4785E"/>
    <w:rsid w:val="00A503D6"/>
    <w:rsid w:val="00A50933"/>
    <w:rsid w:val="00A5210E"/>
    <w:rsid w:val="00A5266C"/>
    <w:rsid w:val="00A52BF0"/>
    <w:rsid w:val="00A52C67"/>
    <w:rsid w:val="00A535EA"/>
    <w:rsid w:val="00A53BB7"/>
    <w:rsid w:val="00A53DD8"/>
    <w:rsid w:val="00A54320"/>
    <w:rsid w:val="00A54DF9"/>
    <w:rsid w:val="00A550A5"/>
    <w:rsid w:val="00A5526E"/>
    <w:rsid w:val="00A554FE"/>
    <w:rsid w:val="00A55A02"/>
    <w:rsid w:val="00A56C52"/>
    <w:rsid w:val="00A5763E"/>
    <w:rsid w:val="00A576FC"/>
    <w:rsid w:val="00A6018A"/>
    <w:rsid w:val="00A60430"/>
    <w:rsid w:val="00A60589"/>
    <w:rsid w:val="00A608FE"/>
    <w:rsid w:val="00A616F1"/>
    <w:rsid w:val="00A62022"/>
    <w:rsid w:val="00A62127"/>
    <w:rsid w:val="00A622C7"/>
    <w:rsid w:val="00A629D5"/>
    <w:rsid w:val="00A62E21"/>
    <w:rsid w:val="00A638BA"/>
    <w:rsid w:val="00A63EAE"/>
    <w:rsid w:val="00A640D5"/>
    <w:rsid w:val="00A646D4"/>
    <w:rsid w:val="00A64A0B"/>
    <w:rsid w:val="00A64D0C"/>
    <w:rsid w:val="00A66DBA"/>
    <w:rsid w:val="00A67412"/>
    <w:rsid w:val="00A67C10"/>
    <w:rsid w:val="00A70517"/>
    <w:rsid w:val="00A709EC"/>
    <w:rsid w:val="00A7128F"/>
    <w:rsid w:val="00A71740"/>
    <w:rsid w:val="00A72542"/>
    <w:rsid w:val="00A7264F"/>
    <w:rsid w:val="00A73347"/>
    <w:rsid w:val="00A73554"/>
    <w:rsid w:val="00A737CB"/>
    <w:rsid w:val="00A73BA7"/>
    <w:rsid w:val="00A73F84"/>
    <w:rsid w:val="00A742D8"/>
    <w:rsid w:val="00A745FD"/>
    <w:rsid w:val="00A74B60"/>
    <w:rsid w:val="00A75293"/>
    <w:rsid w:val="00A76170"/>
    <w:rsid w:val="00A76176"/>
    <w:rsid w:val="00A77CDC"/>
    <w:rsid w:val="00A80E26"/>
    <w:rsid w:val="00A811D3"/>
    <w:rsid w:val="00A81BCC"/>
    <w:rsid w:val="00A82C9E"/>
    <w:rsid w:val="00A83021"/>
    <w:rsid w:val="00A840FF"/>
    <w:rsid w:val="00A84636"/>
    <w:rsid w:val="00A847C6"/>
    <w:rsid w:val="00A857BD"/>
    <w:rsid w:val="00A85AE4"/>
    <w:rsid w:val="00A85F5D"/>
    <w:rsid w:val="00A862F9"/>
    <w:rsid w:val="00A86989"/>
    <w:rsid w:val="00A86CBC"/>
    <w:rsid w:val="00A86FC3"/>
    <w:rsid w:val="00A873FB"/>
    <w:rsid w:val="00A878FE"/>
    <w:rsid w:val="00A9079B"/>
    <w:rsid w:val="00A91D23"/>
    <w:rsid w:val="00A91D3B"/>
    <w:rsid w:val="00A91F9C"/>
    <w:rsid w:val="00A92509"/>
    <w:rsid w:val="00A9266C"/>
    <w:rsid w:val="00A92705"/>
    <w:rsid w:val="00A92809"/>
    <w:rsid w:val="00A93641"/>
    <w:rsid w:val="00A93DFD"/>
    <w:rsid w:val="00A9431E"/>
    <w:rsid w:val="00A9433D"/>
    <w:rsid w:val="00A95174"/>
    <w:rsid w:val="00A952B0"/>
    <w:rsid w:val="00A9586E"/>
    <w:rsid w:val="00A96AD7"/>
    <w:rsid w:val="00A96E7C"/>
    <w:rsid w:val="00A9786E"/>
    <w:rsid w:val="00AA0174"/>
    <w:rsid w:val="00AA0299"/>
    <w:rsid w:val="00AA0332"/>
    <w:rsid w:val="00AA0340"/>
    <w:rsid w:val="00AA147E"/>
    <w:rsid w:val="00AA1654"/>
    <w:rsid w:val="00AA1705"/>
    <w:rsid w:val="00AA1A40"/>
    <w:rsid w:val="00AA3748"/>
    <w:rsid w:val="00AA37E8"/>
    <w:rsid w:val="00AA40E0"/>
    <w:rsid w:val="00AA52B6"/>
    <w:rsid w:val="00AA5491"/>
    <w:rsid w:val="00AA5CB6"/>
    <w:rsid w:val="00AA61D1"/>
    <w:rsid w:val="00AA686F"/>
    <w:rsid w:val="00AA6B76"/>
    <w:rsid w:val="00AA6ED3"/>
    <w:rsid w:val="00AA75F8"/>
    <w:rsid w:val="00AA78B6"/>
    <w:rsid w:val="00AA7EC5"/>
    <w:rsid w:val="00AA7EF3"/>
    <w:rsid w:val="00AB01B3"/>
    <w:rsid w:val="00AB06CD"/>
    <w:rsid w:val="00AB0751"/>
    <w:rsid w:val="00AB0EFB"/>
    <w:rsid w:val="00AB0F36"/>
    <w:rsid w:val="00AB217C"/>
    <w:rsid w:val="00AB2D3F"/>
    <w:rsid w:val="00AB2D4E"/>
    <w:rsid w:val="00AB2D9B"/>
    <w:rsid w:val="00AB32CE"/>
    <w:rsid w:val="00AB3C74"/>
    <w:rsid w:val="00AB4073"/>
    <w:rsid w:val="00AB4179"/>
    <w:rsid w:val="00AB47C6"/>
    <w:rsid w:val="00AB4E45"/>
    <w:rsid w:val="00AB591A"/>
    <w:rsid w:val="00AB6821"/>
    <w:rsid w:val="00AB6E27"/>
    <w:rsid w:val="00AB7C95"/>
    <w:rsid w:val="00AC0C43"/>
    <w:rsid w:val="00AC1CBC"/>
    <w:rsid w:val="00AC1DA9"/>
    <w:rsid w:val="00AC1EFF"/>
    <w:rsid w:val="00AC231B"/>
    <w:rsid w:val="00AC2720"/>
    <w:rsid w:val="00AC30A1"/>
    <w:rsid w:val="00AC45FD"/>
    <w:rsid w:val="00AC4B67"/>
    <w:rsid w:val="00AC563F"/>
    <w:rsid w:val="00AC56C9"/>
    <w:rsid w:val="00AC64F3"/>
    <w:rsid w:val="00AC7009"/>
    <w:rsid w:val="00AC72AF"/>
    <w:rsid w:val="00AC776C"/>
    <w:rsid w:val="00AC7C49"/>
    <w:rsid w:val="00AC7D9E"/>
    <w:rsid w:val="00AC7DF0"/>
    <w:rsid w:val="00AD00F2"/>
    <w:rsid w:val="00AD037A"/>
    <w:rsid w:val="00AD08E6"/>
    <w:rsid w:val="00AD1045"/>
    <w:rsid w:val="00AD1476"/>
    <w:rsid w:val="00AD180C"/>
    <w:rsid w:val="00AD1DC9"/>
    <w:rsid w:val="00AD2518"/>
    <w:rsid w:val="00AD29B7"/>
    <w:rsid w:val="00AD3366"/>
    <w:rsid w:val="00AD36C3"/>
    <w:rsid w:val="00AD4272"/>
    <w:rsid w:val="00AD4545"/>
    <w:rsid w:val="00AD4714"/>
    <w:rsid w:val="00AD47DA"/>
    <w:rsid w:val="00AD49DE"/>
    <w:rsid w:val="00AD4A42"/>
    <w:rsid w:val="00AD5176"/>
    <w:rsid w:val="00AD52F0"/>
    <w:rsid w:val="00AD58C2"/>
    <w:rsid w:val="00AD5DF8"/>
    <w:rsid w:val="00AD605C"/>
    <w:rsid w:val="00AD6795"/>
    <w:rsid w:val="00AD6F67"/>
    <w:rsid w:val="00AD7ED4"/>
    <w:rsid w:val="00AE006C"/>
    <w:rsid w:val="00AE031E"/>
    <w:rsid w:val="00AE06BD"/>
    <w:rsid w:val="00AE0B7A"/>
    <w:rsid w:val="00AE103F"/>
    <w:rsid w:val="00AE2A63"/>
    <w:rsid w:val="00AE2CD3"/>
    <w:rsid w:val="00AE2F69"/>
    <w:rsid w:val="00AE32EB"/>
    <w:rsid w:val="00AE3411"/>
    <w:rsid w:val="00AE3549"/>
    <w:rsid w:val="00AE391C"/>
    <w:rsid w:val="00AE3BA4"/>
    <w:rsid w:val="00AE4532"/>
    <w:rsid w:val="00AE46DB"/>
    <w:rsid w:val="00AE50D7"/>
    <w:rsid w:val="00AE533F"/>
    <w:rsid w:val="00AE563A"/>
    <w:rsid w:val="00AE6163"/>
    <w:rsid w:val="00AE755C"/>
    <w:rsid w:val="00AE76FA"/>
    <w:rsid w:val="00AE7B29"/>
    <w:rsid w:val="00AE7DF3"/>
    <w:rsid w:val="00AF0BB3"/>
    <w:rsid w:val="00AF2703"/>
    <w:rsid w:val="00AF291F"/>
    <w:rsid w:val="00AF2F95"/>
    <w:rsid w:val="00AF303E"/>
    <w:rsid w:val="00AF32F1"/>
    <w:rsid w:val="00AF3337"/>
    <w:rsid w:val="00AF39FD"/>
    <w:rsid w:val="00AF3CB3"/>
    <w:rsid w:val="00AF4E85"/>
    <w:rsid w:val="00AF52B7"/>
    <w:rsid w:val="00AF52F5"/>
    <w:rsid w:val="00AF538E"/>
    <w:rsid w:val="00AF56F5"/>
    <w:rsid w:val="00AF57D0"/>
    <w:rsid w:val="00AF67B6"/>
    <w:rsid w:val="00AF6FDB"/>
    <w:rsid w:val="00AF776D"/>
    <w:rsid w:val="00B0043B"/>
    <w:rsid w:val="00B00493"/>
    <w:rsid w:val="00B004CB"/>
    <w:rsid w:val="00B00E03"/>
    <w:rsid w:val="00B016F3"/>
    <w:rsid w:val="00B01760"/>
    <w:rsid w:val="00B020DF"/>
    <w:rsid w:val="00B0299A"/>
    <w:rsid w:val="00B0348B"/>
    <w:rsid w:val="00B0439F"/>
    <w:rsid w:val="00B06822"/>
    <w:rsid w:val="00B076E7"/>
    <w:rsid w:val="00B10366"/>
    <w:rsid w:val="00B1038F"/>
    <w:rsid w:val="00B104CD"/>
    <w:rsid w:val="00B105D9"/>
    <w:rsid w:val="00B107F4"/>
    <w:rsid w:val="00B10920"/>
    <w:rsid w:val="00B10AA1"/>
    <w:rsid w:val="00B10B47"/>
    <w:rsid w:val="00B11CCD"/>
    <w:rsid w:val="00B11D0C"/>
    <w:rsid w:val="00B12986"/>
    <w:rsid w:val="00B133F2"/>
    <w:rsid w:val="00B1484A"/>
    <w:rsid w:val="00B14A13"/>
    <w:rsid w:val="00B14C81"/>
    <w:rsid w:val="00B1520B"/>
    <w:rsid w:val="00B157C1"/>
    <w:rsid w:val="00B15C6F"/>
    <w:rsid w:val="00B15D9F"/>
    <w:rsid w:val="00B160AD"/>
    <w:rsid w:val="00B16343"/>
    <w:rsid w:val="00B16709"/>
    <w:rsid w:val="00B16843"/>
    <w:rsid w:val="00B16ECE"/>
    <w:rsid w:val="00B17CCF"/>
    <w:rsid w:val="00B17DC3"/>
    <w:rsid w:val="00B205CA"/>
    <w:rsid w:val="00B2064F"/>
    <w:rsid w:val="00B208CC"/>
    <w:rsid w:val="00B20EF7"/>
    <w:rsid w:val="00B210AD"/>
    <w:rsid w:val="00B213EA"/>
    <w:rsid w:val="00B221AA"/>
    <w:rsid w:val="00B22660"/>
    <w:rsid w:val="00B226D3"/>
    <w:rsid w:val="00B23074"/>
    <w:rsid w:val="00B23194"/>
    <w:rsid w:val="00B2321F"/>
    <w:rsid w:val="00B2350A"/>
    <w:rsid w:val="00B235AF"/>
    <w:rsid w:val="00B23B06"/>
    <w:rsid w:val="00B23CE9"/>
    <w:rsid w:val="00B243DA"/>
    <w:rsid w:val="00B2505F"/>
    <w:rsid w:val="00B26126"/>
    <w:rsid w:val="00B26518"/>
    <w:rsid w:val="00B26B46"/>
    <w:rsid w:val="00B26FA9"/>
    <w:rsid w:val="00B272C0"/>
    <w:rsid w:val="00B305D3"/>
    <w:rsid w:val="00B30671"/>
    <w:rsid w:val="00B309B6"/>
    <w:rsid w:val="00B31136"/>
    <w:rsid w:val="00B31192"/>
    <w:rsid w:val="00B31AF9"/>
    <w:rsid w:val="00B31FD2"/>
    <w:rsid w:val="00B322E0"/>
    <w:rsid w:val="00B323F9"/>
    <w:rsid w:val="00B32BD7"/>
    <w:rsid w:val="00B32C0A"/>
    <w:rsid w:val="00B32F4C"/>
    <w:rsid w:val="00B34ACA"/>
    <w:rsid w:val="00B34C6F"/>
    <w:rsid w:val="00B354DC"/>
    <w:rsid w:val="00B36651"/>
    <w:rsid w:val="00B370CB"/>
    <w:rsid w:val="00B3780E"/>
    <w:rsid w:val="00B407C5"/>
    <w:rsid w:val="00B40800"/>
    <w:rsid w:val="00B40FFF"/>
    <w:rsid w:val="00B41254"/>
    <w:rsid w:val="00B42219"/>
    <w:rsid w:val="00B425A3"/>
    <w:rsid w:val="00B42A02"/>
    <w:rsid w:val="00B42F2F"/>
    <w:rsid w:val="00B43170"/>
    <w:rsid w:val="00B4404B"/>
    <w:rsid w:val="00B4449E"/>
    <w:rsid w:val="00B44825"/>
    <w:rsid w:val="00B449AC"/>
    <w:rsid w:val="00B44B73"/>
    <w:rsid w:val="00B44B82"/>
    <w:rsid w:val="00B44C07"/>
    <w:rsid w:val="00B4569E"/>
    <w:rsid w:val="00B4588B"/>
    <w:rsid w:val="00B47449"/>
    <w:rsid w:val="00B4754D"/>
    <w:rsid w:val="00B47698"/>
    <w:rsid w:val="00B47A14"/>
    <w:rsid w:val="00B50291"/>
    <w:rsid w:val="00B503CA"/>
    <w:rsid w:val="00B507FD"/>
    <w:rsid w:val="00B51ACF"/>
    <w:rsid w:val="00B51C8A"/>
    <w:rsid w:val="00B51E1C"/>
    <w:rsid w:val="00B51E90"/>
    <w:rsid w:val="00B51F8B"/>
    <w:rsid w:val="00B526A1"/>
    <w:rsid w:val="00B52A77"/>
    <w:rsid w:val="00B53038"/>
    <w:rsid w:val="00B53452"/>
    <w:rsid w:val="00B537C1"/>
    <w:rsid w:val="00B538A3"/>
    <w:rsid w:val="00B5460E"/>
    <w:rsid w:val="00B549F6"/>
    <w:rsid w:val="00B55067"/>
    <w:rsid w:val="00B555AF"/>
    <w:rsid w:val="00B55E0B"/>
    <w:rsid w:val="00B56014"/>
    <w:rsid w:val="00B562C4"/>
    <w:rsid w:val="00B56452"/>
    <w:rsid w:val="00B56AA4"/>
    <w:rsid w:val="00B56E46"/>
    <w:rsid w:val="00B57C46"/>
    <w:rsid w:val="00B57CB9"/>
    <w:rsid w:val="00B57E59"/>
    <w:rsid w:val="00B60B85"/>
    <w:rsid w:val="00B613AE"/>
    <w:rsid w:val="00B61484"/>
    <w:rsid w:val="00B61C40"/>
    <w:rsid w:val="00B6210C"/>
    <w:rsid w:val="00B62890"/>
    <w:rsid w:val="00B62A77"/>
    <w:rsid w:val="00B62DE4"/>
    <w:rsid w:val="00B64A0B"/>
    <w:rsid w:val="00B64E77"/>
    <w:rsid w:val="00B64FCD"/>
    <w:rsid w:val="00B6567D"/>
    <w:rsid w:val="00B67520"/>
    <w:rsid w:val="00B6759E"/>
    <w:rsid w:val="00B67605"/>
    <w:rsid w:val="00B67A69"/>
    <w:rsid w:val="00B67E2B"/>
    <w:rsid w:val="00B709B6"/>
    <w:rsid w:val="00B71F96"/>
    <w:rsid w:val="00B72783"/>
    <w:rsid w:val="00B72F5B"/>
    <w:rsid w:val="00B73162"/>
    <w:rsid w:val="00B73378"/>
    <w:rsid w:val="00B73876"/>
    <w:rsid w:val="00B75465"/>
    <w:rsid w:val="00B75C75"/>
    <w:rsid w:val="00B75CCE"/>
    <w:rsid w:val="00B75FB4"/>
    <w:rsid w:val="00B7626E"/>
    <w:rsid w:val="00B76B81"/>
    <w:rsid w:val="00B76BFE"/>
    <w:rsid w:val="00B7712E"/>
    <w:rsid w:val="00B772A1"/>
    <w:rsid w:val="00B77489"/>
    <w:rsid w:val="00B77931"/>
    <w:rsid w:val="00B77E2B"/>
    <w:rsid w:val="00B77F67"/>
    <w:rsid w:val="00B80533"/>
    <w:rsid w:val="00B80AB0"/>
    <w:rsid w:val="00B80BD4"/>
    <w:rsid w:val="00B80E30"/>
    <w:rsid w:val="00B81398"/>
    <w:rsid w:val="00B8156B"/>
    <w:rsid w:val="00B81727"/>
    <w:rsid w:val="00B8247C"/>
    <w:rsid w:val="00B82DEB"/>
    <w:rsid w:val="00B83608"/>
    <w:rsid w:val="00B836E1"/>
    <w:rsid w:val="00B837A3"/>
    <w:rsid w:val="00B83C6C"/>
    <w:rsid w:val="00B83DAE"/>
    <w:rsid w:val="00B83F38"/>
    <w:rsid w:val="00B844CC"/>
    <w:rsid w:val="00B84909"/>
    <w:rsid w:val="00B84BEB"/>
    <w:rsid w:val="00B84D45"/>
    <w:rsid w:val="00B8506B"/>
    <w:rsid w:val="00B85363"/>
    <w:rsid w:val="00B8545D"/>
    <w:rsid w:val="00B85700"/>
    <w:rsid w:val="00B85984"/>
    <w:rsid w:val="00B860E3"/>
    <w:rsid w:val="00B863D7"/>
    <w:rsid w:val="00B86FD0"/>
    <w:rsid w:val="00B86FED"/>
    <w:rsid w:val="00B87206"/>
    <w:rsid w:val="00B87289"/>
    <w:rsid w:val="00B872AD"/>
    <w:rsid w:val="00B8763E"/>
    <w:rsid w:val="00B878AA"/>
    <w:rsid w:val="00B87BD0"/>
    <w:rsid w:val="00B901B1"/>
    <w:rsid w:val="00B90383"/>
    <w:rsid w:val="00B907FF"/>
    <w:rsid w:val="00B90995"/>
    <w:rsid w:val="00B90F76"/>
    <w:rsid w:val="00B90F91"/>
    <w:rsid w:val="00B91A05"/>
    <w:rsid w:val="00B9249F"/>
    <w:rsid w:val="00B93422"/>
    <w:rsid w:val="00B934C7"/>
    <w:rsid w:val="00B93661"/>
    <w:rsid w:val="00B937B1"/>
    <w:rsid w:val="00B93C5C"/>
    <w:rsid w:val="00B93E94"/>
    <w:rsid w:val="00B951A8"/>
    <w:rsid w:val="00B95BC7"/>
    <w:rsid w:val="00B95EBC"/>
    <w:rsid w:val="00B96453"/>
    <w:rsid w:val="00B96531"/>
    <w:rsid w:val="00B96E30"/>
    <w:rsid w:val="00B96F2E"/>
    <w:rsid w:val="00B9716E"/>
    <w:rsid w:val="00B97965"/>
    <w:rsid w:val="00BA00B4"/>
    <w:rsid w:val="00BA0584"/>
    <w:rsid w:val="00BA1EF1"/>
    <w:rsid w:val="00BA1FDC"/>
    <w:rsid w:val="00BA2006"/>
    <w:rsid w:val="00BA263C"/>
    <w:rsid w:val="00BA26A9"/>
    <w:rsid w:val="00BA2A6F"/>
    <w:rsid w:val="00BA2C51"/>
    <w:rsid w:val="00BA2E81"/>
    <w:rsid w:val="00BA3944"/>
    <w:rsid w:val="00BA3FD9"/>
    <w:rsid w:val="00BA4499"/>
    <w:rsid w:val="00BA456A"/>
    <w:rsid w:val="00BA4C88"/>
    <w:rsid w:val="00BA4D9E"/>
    <w:rsid w:val="00BA5382"/>
    <w:rsid w:val="00BA56EC"/>
    <w:rsid w:val="00BA5813"/>
    <w:rsid w:val="00BA5CB9"/>
    <w:rsid w:val="00BA688E"/>
    <w:rsid w:val="00BA6C1E"/>
    <w:rsid w:val="00BA6DB1"/>
    <w:rsid w:val="00BA76DB"/>
    <w:rsid w:val="00BB00EB"/>
    <w:rsid w:val="00BB031D"/>
    <w:rsid w:val="00BB1074"/>
    <w:rsid w:val="00BB18C3"/>
    <w:rsid w:val="00BB1AB4"/>
    <w:rsid w:val="00BB1FA3"/>
    <w:rsid w:val="00BB28D6"/>
    <w:rsid w:val="00BB2A6E"/>
    <w:rsid w:val="00BB2BDF"/>
    <w:rsid w:val="00BB2CD3"/>
    <w:rsid w:val="00BB3E3B"/>
    <w:rsid w:val="00BB4837"/>
    <w:rsid w:val="00BB5A0D"/>
    <w:rsid w:val="00BB6A84"/>
    <w:rsid w:val="00BB74B1"/>
    <w:rsid w:val="00BB76D6"/>
    <w:rsid w:val="00BC0408"/>
    <w:rsid w:val="00BC0787"/>
    <w:rsid w:val="00BC084F"/>
    <w:rsid w:val="00BC0CF5"/>
    <w:rsid w:val="00BC0E23"/>
    <w:rsid w:val="00BC109B"/>
    <w:rsid w:val="00BC152B"/>
    <w:rsid w:val="00BC172E"/>
    <w:rsid w:val="00BC18AD"/>
    <w:rsid w:val="00BC2252"/>
    <w:rsid w:val="00BC410D"/>
    <w:rsid w:val="00BC4E3C"/>
    <w:rsid w:val="00BC5AB8"/>
    <w:rsid w:val="00BC5DD2"/>
    <w:rsid w:val="00BC610A"/>
    <w:rsid w:val="00BC620B"/>
    <w:rsid w:val="00BC6266"/>
    <w:rsid w:val="00BC64FB"/>
    <w:rsid w:val="00BC7727"/>
    <w:rsid w:val="00BC7C0B"/>
    <w:rsid w:val="00BC7FFD"/>
    <w:rsid w:val="00BD00DB"/>
    <w:rsid w:val="00BD1D87"/>
    <w:rsid w:val="00BD222B"/>
    <w:rsid w:val="00BD231C"/>
    <w:rsid w:val="00BD267F"/>
    <w:rsid w:val="00BD43FD"/>
    <w:rsid w:val="00BD484E"/>
    <w:rsid w:val="00BD490D"/>
    <w:rsid w:val="00BD4A6B"/>
    <w:rsid w:val="00BD4AE2"/>
    <w:rsid w:val="00BD5184"/>
    <w:rsid w:val="00BD550F"/>
    <w:rsid w:val="00BD5648"/>
    <w:rsid w:val="00BD6270"/>
    <w:rsid w:val="00BD6411"/>
    <w:rsid w:val="00BD6A3B"/>
    <w:rsid w:val="00BD7140"/>
    <w:rsid w:val="00BD71EB"/>
    <w:rsid w:val="00BD785B"/>
    <w:rsid w:val="00BD7C8B"/>
    <w:rsid w:val="00BE080E"/>
    <w:rsid w:val="00BE0A7F"/>
    <w:rsid w:val="00BE1090"/>
    <w:rsid w:val="00BE18F5"/>
    <w:rsid w:val="00BE22B5"/>
    <w:rsid w:val="00BE23A5"/>
    <w:rsid w:val="00BE2A9D"/>
    <w:rsid w:val="00BE2C9D"/>
    <w:rsid w:val="00BE3BBA"/>
    <w:rsid w:val="00BE4591"/>
    <w:rsid w:val="00BE4C69"/>
    <w:rsid w:val="00BE4DF6"/>
    <w:rsid w:val="00BE575F"/>
    <w:rsid w:val="00BE5873"/>
    <w:rsid w:val="00BE688B"/>
    <w:rsid w:val="00BE6C1B"/>
    <w:rsid w:val="00BE732F"/>
    <w:rsid w:val="00BE78A8"/>
    <w:rsid w:val="00BE79F5"/>
    <w:rsid w:val="00BE7A9A"/>
    <w:rsid w:val="00BE7E3E"/>
    <w:rsid w:val="00BE7E81"/>
    <w:rsid w:val="00BF0859"/>
    <w:rsid w:val="00BF0C2A"/>
    <w:rsid w:val="00BF125A"/>
    <w:rsid w:val="00BF16AA"/>
    <w:rsid w:val="00BF17D7"/>
    <w:rsid w:val="00BF1ADD"/>
    <w:rsid w:val="00BF1B70"/>
    <w:rsid w:val="00BF278C"/>
    <w:rsid w:val="00BF28D4"/>
    <w:rsid w:val="00BF2ADE"/>
    <w:rsid w:val="00BF3D05"/>
    <w:rsid w:val="00BF3D18"/>
    <w:rsid w:val="00BF4E4B"/>
    <w:rsid w:val="00BF4EE2"/>
    <w:rsid w:val="00BF5392"/>
    <w:rsid w:val="00BF5424"/>
    <w:rsid w:val="00BF5801"/>
    <w:rsid w:val="00BF59DE"/>
    <w:rsid w:val="00BF6384"/>
    <w:rsid w:val="00BF6718"/>
    <w:rsid w:val="00BF6ABF"/>
    <w:rsid w:val="00BF6F8D"/>
    <w:rsid w:val="00BF7344"/>
    <w:rsid w:val="00BF75F3"/>
    <w:rsid w:val="00BF7616"/>
    <w:rsid w:val="00BF767D"/>
    <w:rsid w:val="00C00561"/>
    <w:rsid w:val="00C010AE"/>
    <w:rsid w:val="00C0144B"/>
    <w:rsid w:val="00C017B2"/>
    <w:rsid w:val="00C01880"/>
    <w:rsid w:val="00C019E8"/>
    <w:rsid w:val="00C02AB3"/>
    <w:rsid w:val="00C03C23"/>
    <w:rsid w:val="00C04147"/>
    <w:rsid w:val="00C04C45"/>
    <w:rsid w:val="00C04D51"/>
    <w:rsid w:val="00C0562E"/>
    <w:rsid w:val="00C05977"/>
    <w:rsid w:val="00C07AD7"/>
    <w:rsid w:val="00C07C6D"/>
    <w:rsid w:val="00C07CE0"/>
    <w:rsid w:val="00C10026"/>
    <w:rsid w:val="00C103C0"/>
    <w:rsid w:val="00C1080F"/>
    <w:rsid w:val="00C10FF2"/>
    <w:rsid w:val="00C1130C"/>
    <w:rsid w:val="00C1163C"/>
    <w:rsid w:val="00C12062"/>
    <w:rsid w:val="00C1217F"/>
    <w:rsid w:val="00C128AC"/>
    <w:rsid w:val="00C13091"/>
    <w:rsid w:val="00C1326E"/>
    <w:rsid w:val="00C13448"/>
    <w:rsid w:val="00C13630"/>
    <w:rsid w:val="00C13B8C"/>
    <w:rsid w:val="00C13ECF"/>
    <w:rsid w:val="00C1446C"/>
    <w:rsid w:val="00C14667"/>
    <w:rsid w:val="00C14B28"/>
    <w:rsid w:val="00C151CF"/>
    <w:rsid w:val="00C15A9D"/>
    <w:rsid w:val="00C165A3"/>
    <w:rsid w:val="00C16AC8"/>
    <w:rsid w:val="00C16F10"/>
    <w:rsid w:val="00C1749D"/>
    <w:rsid w:val="00C17FDE"/>
    <w:rsid w:val="00C20F97"/>
    <w:rsid w:val="00C210BD"/>
    <w:rsid w:val="00C211D8"/>
    <w:rsid w:val="00C21576"/>
    <w:rsid w:val="00C219A4"/>
    <w:rsid w:val="00C237FB"/>
    <w:rsid w:val="00C23E77"/>
    <w:rsid w:val="00C24247"/>
    <w:rsid w:val="00C24345"/>
    <w:rsid w:val="00C2467D"/>
    <w:rsid w:val="00C24909"/>
    <w:rsid w:val="00C257CE"/>
    <w:rsid w:val="00C25D68"/>
    <w:rsid w:val="00C26166"/>
    <w:rsid w:val="00C272DE"/>
    <w:rsid w:val="00C27E11"/>
    <w:rsid w:val="00C300D1"/>
    <w:rsid w:val="00C316EB"/>
    <w:rsid w:val="00C324CE"/>
    <w:rsid w:val="00C32B77"/>
    <w:rsid w:val="00C32C56"/>
    <w:rsid w:val="00C33DE5"/>
    <w:rsid w:val="00C345AF"/>
    <w:rsid w:val="00C34729"/>
    <w:rsid w:val="00C34E8D"/>
    <w:rsid w:val="00C3561C"/>
    <w:rsid w:val="00C35E45"/>
    <w:rsid w:val="00C36384"/>
    <w:rsid w:val="00C37189"/>
    <w:rsid w:val="00C37835"/>
    <w:rsid w:val="00C37CB3"/>
    <w:rsid w:val="00C37DB1"/>
    <w:rsid w:val="00C37DFD"/>
    <w:rsid w:val="00C40516"/>
    <w:rsid w:val="00C40549"/>
    <w:rsid w:val="00C40D6B"/>
    <w:rsid w:val="00C41009"/>
    <w:rsid w:val="00C42D19"/>
    <w:rsid w:val="00C43B0D"/>
    <w:rsid w:val="00C43C60"/>
    <w:rsid w:val="00C44FB9"/>
    <w:rsid w:val="00C4540A"/>
    <w:rsid w:val="00C4562C"/>
    <w:rsid w:val="00C45BC8"/>
    <w:rsid w:val="00C45DB5"/>
    <w:rsid w:val="00C46207"/>
    <w:rsid w:val="00C4624D"/>
    <w:rsid w:val="00C463C7"/>
    <w:rsid w:val="00C4684F"/>
    <w:rsid w:val="00C50446"/>
    <w:rsid w:val="00C5066F"/>
    <w:rsid w:val="00C51974"/>
    <w:rsid w:val="00C52640"/>
    <w:rsid w:val="00C546EE"/>
    <w:rsid w:val="00C55481"/>
    <w:rsid w:val="00C55635"/>
    <w:rsid w:val="00C559A5"/>
    <w:rsid w:val="00C5643D"/>
    <w:rsid w:val="00C56595"/>
    <w:rsid w:val="00C56C34"/>
    <w:rsid w:val="00C56C9A"/>
    <w:rsid w:val="00C5748A"/>
    <w:rsid w:val="00C57923"/>
    <w:rsid w:val="00C57D94"/>
    <w:rsid w:val="00C60D93"/>
    <w:rsid w:val="00C6123C"/>
    <w:rsid w:val="00C61403"/>
    <w:rsid w:val="00C61DC1"/>
    <w:rsid w:val="00C61FA5"/>
    <w:rsid w:val="00C62415"/>
    <w:rsid w:val="00C627F0"/>
    <w:rsid w:val="00C628F9"/>
    <w:rsid w:val="00C62CA8"/>
    <w:rsid w:val="00C636DD"/>
    <w:rsid w:val="00C63E54"/>
    <w:rsid w:val="00C6440E"/>
    <w:rsid w:val="00C64DA3"/>
    <w:rsid w:val="00C65BFA"/>
    <w:rsid w:val="00C65D47"/>
    <w:rsid w:val="00C66738"/>
    <w:rsid w:val="00C66BFB"/>
    <w:rsid w:val="00C66D3F"/>
    <w:rsid w:val="00C66E3F"/>
    <w:rsid w:val="00C67967"/>
    <w:rsid w:val="00C67C91"/>
    <w:rsid w:val="00C70B36"/>
    <w:rsid w:val="00C70BEF"/>
    <w:rsid w:val="00C70CED"/>
    <w:rsid w:val="00C70D55"/>
    <w:rsid w:val="00C71438"/>
    <w:rsid w:val="00C71524"/>
    <w:rsid w:val="00C719C1"/>
    <w:rsid w:val="00C71F3E"/>
    <w:rsid w:val="00C72D0B"/>
    <w:rsid w:val="00C72D60"/>
    <w:rsid w:val="00C72E0C"/>
    <w:rsid w:val="00C72FF9"/>
    <w:rsid w:val="00C7300F"/>
    <w:rsid w:val="00C73591"/>
    <w:rsid w:val="00C73B2E"/>
    <w:rsid w:val="00C73C1B"/>
    <w:rsid w:val="00C73EB9"/>
    <w:rsid w:val="00C73EF1"/>
    <w:rsid w:val="00C740B5"/>
    <w:rsid w:val="00C74F4E"/>
    <w:rsid w:val="00C752BB"/>
    <w:rsid w:val="00C75B5F"/>
    <w:rsid w:val="00C76C50"/>
    <w:rsid w:val="00C80AE1"/>
    <w:rsid w:val="00C8215F"/>
    <w:rsid w:val="00C822E7"/>
    <w:rsid w:val="00C823B6"/>
    <w:rsid w:val="00C826CD"/>
    <w:rsid w:val="00C82AEF"/>
    <w:rsid w:val="00C8320D"/>
    <w:rsid w:val="00C8342C"/>
    <w:rsid w:val="00C8457E"/>
    <w:rsid w:val="00C84D60"/>
    <w:rsid w:val="00C856C5"/>
    <w:rsid w:val="00C85FCE"/>
    <w:rsid w:val="00C86172"/>
    <w:rsid w:val="00C8679C"/>
    <w:rsid w:val="00C86B9E"/>
    <w:rsid w:val="00C86C49"/>
    <w:rsid w:val="00C878BD"/>
    <w:rsid w:val="00C9008D"/>
    <w:rsid w:val="00C902F8"/>
    <w:rsid w:val="00C90694"/>
    <w:rsid w:val="00C91CBC"/>
    <w:rsid w:val="00C92657"/>
    <w:rsid w:val="00C9402D"/>
    <w:rsid w:val="00C9410B"/>
    <w:rsid w:val="00C94744"/>
    <w:rsid w:val="00C951C2"/>
    <w:rsid w:val="00C9568A"/>
    <w:rsid w:val="00C95B78"/>
    <w:rsid w:val="00C96152"/>
    <w:rsid w:val="00C966BF"/>
    <w:rsid w:val="00C969A5"/>
    <w:rsid w:val="00C96E0B"/>
    <w:rsid w:val="00C97E69"/>
    <w:rsid w:val="00CA0010"/>
    <w:rsid w:val="00CA00F9"/>
    <w:rsid w:val="00CA013B"/>
    <w:rsid w:val="00CA039E"/>
    <w:rsid w:val="00CA05F0"/>
    <w:rsid w:val="00CA0749"/>
    <w:rsid w:val="00CA232C"/>
    <w:rsid w:val="00CA2991"/>
    <w:rsid w:val="00CA2A9D"/>
    <w:rsid w:val="00CA2FCC"/>
    <w:rsid w:val="00CA31FC"/>
    <w:rsid w:val="00CA3323"/>
    <w:rsid w:val="00CA36ED"/>
    <w:rsid w:val="00CA45CE"/>
    <w:rsid w:val="00CA578F"/>
    <w:rsid w:val="00CA5895"/>
    <w:rsid w:val="00CA71C4"/>
    <w:rsid w:val="00CA74B5"/>
    <w:rsid w:val="00CA74E1"/>
    <w:rsid w:val="00CA777A"/>
    <w:rsid w:val="00CA77B0"/>
    <w:rsid w:val="00CA7FB3"/>
    <w:rsid w:val="00CB09DB"/>
    <w:rsid w:val="00CB14FE"/>
    <w:rsid w:val="00CB166B"/>
    <w:rsid w:val="00CB1C01"/>
    <w:rsid w:val="00CB1ECC"/>
    <w:rsid w:val="00CB1F50"/>
    <w:rsid w:val="00CB2777"/>
    <w:rsid w:val="00CB2851"/>
    <w:rsid w:val="00CB321F"/>
    <w:rsid w:val="00CB372C"/>
    <w:rsid w:val="00CB3876"/>
    <w:rsid w:val="00CB3C8D"/>
    <w:rsid w:val="00CB4B04"/>
    <w:rsid w:val="00CB50C0"/>
    <w:rsid w:val="00CB5879"/>
    <w:rsid w:val="00CB5A1F"/>
    <w:rsid w:val="00CB6AAA"/>
    <w:rsid w:val="00CB7476"/>
    <w:rsid w:val="00CC0007"/>
    <w:rsid w:val="00CC0167"/>
    <w:rsid w:val="00CC0225"/>
    <w:rsid w:val="00CC0265"/>
    <w:rsid w:val="00CC07D4"/>
    <w:rsid w:val="00CC0B3E"/>
    <w:rsid w:val="00CC0C51"/>
    <w:rsid w:val="00CC119E"/>
    <w:rsid w:val="00CC2BE9"/>
    <w:rsid w:val="00CC2F42"/>
    <w:rsid w:val="00CC31E8"/>
    <w:rsid w:val="00CC3491"/>
    <w:rsid w:val="00CC3BE7"/>
    <w:rsid w:val="00CC3D92"/>
    <w:rsid w:val="00CC4365"/>
    <w:rsid w:val="00CC4464"/>
    <w:rsid w:val="00CC453D"/>
    <w:rsid w:val="00CC53A3"/>
    <w:rsid w:val="00CC5600"/>
    <w:rsid w:val="00CC56B9"/>
    <w:rsid w:val="00CC60A9"/>
    <w:rsid w:val="00CC6DEA"/>
    <w:rsid w:val="00CC704C"/>
    <w:rsid w:val="00CC72EF"/>
    <w:rsid w:val="00CC7685"/>
    <w:rsid w:val="00CC7F7F"/>
    <w:rsid w:val="00CC7FEC"/>
    <w:rsid w:val="00CD0A2B"/>
    <w:rsid w:val="00CD10C0"/>
    <w:rsid w:val="00CD1308"/>
    <w:rsid w:val="00CD1740"/>
    <w:rsid w:val="00CD1A33"/>
    <w:rsid w:val="00CD1AC9"/>
    <w:rsid w:val="00CD230D"/>
    <w:rsid w:val="00CD232D"/>
    <w:rsid w:val="00CD24A5"/>
    <w:rsid w:val="00CD26A6"/>
    <w:rsid w:val="00CD2854"/>
    <w:rsid w:val="00CD28B6"/>
    <w:rsid w:val="00CD332C"/>
    <w:rsid w:val="00CD38FB"/>
    <w:rsid w:val="00CD43C5"/>
    <w:rsid w:val="00CD5091"/>
    <w:rsid w:val="00CD5176"/>
    <w:rsid w:val="00CD534B"/>
    <w:rsid w:val="00CD5391"/>
    <w:rsid w:val="00CD563A"/>
    <w:rsid w:val="00CD630F"/>
    <w:rsid w:val="00CD67A8"/>
    <w:rsid w:val="00CD6CC6"/>
    <w:rsid w:val="00CD6E22"/>
    <w:rsid w:val="00CD6E75"/>
    <w:rsid w:val="00CD72CD"/>
    <w:rsid w:val="00CE0971"/>
    <w:rsid w:val="00CE101C"/>
    <w:rsid w:val="00CE17D7"/>
    <w:rsid w:val="00CE19B4"/>
    <w:rsid w:val="00CE283C"/>
    <w:rsid w:val="00CE356E"/>
    <w:rsid w:val="00CE401C"/>
    <w:rsid w:val="00CE4309"/>
    <w:rsid w:val="00CE4867"/>
    <w:rsid w:val="00CE4E3E"/>
    <w:rsid w:val="00CE5299"/>
    <w:rsid w:val="00CE57D1"/>
    <w:rsid w:val="00CE687E"/>
    <w:rsid w:val="00CF0DF6"/>
    <w:rsid w:val="00CF1C2A"/>
    <w:rsid w:val="00CF1C9B"/>
    <w:rsid w:val="00CF1CC9"/>
    <w:rsid w:val="00CF228B"/>
    <w:rsid w:val="00CF25CE"/>
    <w:rsid w:val="00CF2E50"/>
    <w:rsid w:val="00CF32FC"/>
    <w:rsid w:val="00CF4536"/>
    <w:rsid w:val="00CF4E52"/>
    <w:rsid w:val="00CF51D4"/>
    <w:rsid w:val="00CF6A13"/>
    <w:rsid w:val="00CF744B"/>
    <w:rsid w:val="00CF74C6"/>
    <w:rsid w:val="00CF7578"/>
    <w:rsid w:val="00CF7A27"/>
    <w:rsid w:val="00CF7CA8"/>
    <w:rsid w:val="00D00F48"/>
    <w:rsid w:val="00D0145C"/>
    <w:rsid w:val="00D01E96"/>
    <w:rsid w:val="00D023DE"/>
    <w:rsid w:val="00D02B1D"/>
    <w:rsid w:val="00D03587"/>
    <w:rsid w:val="00D03B4C"/>
    <w:rsid w:val="00D03DD8"/>
    <w:rsid w:val="00D050C2"/>
    <w:rsid w:val="00D05439"/>
    <w:rsid w:val="00D05D1B"/>
    <w:rsid w:val="00D0693B"/>
    <w:rsid w:val="00D06979"/>
    <w:rsid w:val="00D07A1F"/>
    <w:rsid w:val="00D108F4"/>
    <w:rsid w:val="00D10D05"/>
    <w:rsid w:val="00D118D9"/>
    <w:rsid w:val="00D11D42"/>
    <w:rsid w:val="00D122C5"/>
    <w:rsid w:val="00D124CF"/>
    <w:rsid w:val="00D1263E"/>
    <w:rsid w:val="00D12ED7"/>
    <w:rsid w:val="00D139B0"/>
    <w:rsid w:val="00D14344"/>
    <w:rsid w:val="00D14395"/>
    <w:rsid w:val="00D152F5"/>
    <w:rsid w:val="00D159C5"/>
    <w:rsid w:val="00D15D0D"/>
    <w:rsid w:val="00D16BB2"/>
    <w:rsid w:val="00D16E1B"/>
    <w:rsid w:val="00D17AB5"/>
    <w:rsid w:val="00D205E7"/>
    <w:rsid w:val="00D20641"/>
    <w:rsid w:val="00D21335"/>
    <w:rsid w:val="00D213E8"/>
    <w:rsid w:val="00D215E5"/>
    <w:rsid w:val="00D21610"/>
    <w:rsid w:val="00D22200"/>
    <w:rsid w:val="00D22514"/>
    <w:rsid w:val="00D22890"/>
    <w:rsid w:val="00D22B65"/>
    <w:rsid w:val="00D22D83"/>
    <w:rsid w:val="00D22DA2"/>
    <w:rsid w:val="00D22EDD"/>
    <w:rsid w:val="00D23F9E"/>
    <w:rsid w:val="00D241EE"/>
    <w:rsid w:val="00D2427C"/>
    <w:rsid w:val="00D245D9"/>
    <w:rsid w:val="00D24919"/>
    <w:rsid w:val="00D24F0A"/>
    <w:rsid w:val="00D25069"/>
    <w:rsid w:val="00D2549B"/>
    <w:rsid w:val="00D256E3"/>
    <w:rsid w:val="00D26343"/>
    <w:rsid w:val="00D268CC"/>
    <w:rsid w:val="00D2691B"/>
    <w:rsid w:val="00D26ADE"/>
    <w:rsid w:val="00D26F02"/>
    <w:rsid w:val="00D304BA"/>
    <w:rsid w:val="00D30A69"/>
    <w:rsid w:val="00D30F90"/>
    <w:rsid w:val="00D311DC"/>
    <w:rsid w:val="00D31447"/>
    <w:rsid w:val="00D316BC"/>
    <w:rsid w:val="00D31C6C"/>
    <w:rsid w:val="00D31EB0"/>
    <w:rsid w:val="00D32505"/>
    <w:rsid w:val="00D32DA0"/>
    <w:rsid w:val="00D32F2E"/>
    <w:rsid w:val="00D33597"/>
    <w:rsid w:val="00D3360B"/>
    <w:rsid w:val="00D33768"/>
    <w:rsid w:val="00D33DC8"/>
    <w:rsid w:val="00D33F38"/>
    <w:rsid w:val="00D34048"/>
    <w:rsid w:val="00D348F9"/>
    <w:rsid w:val="00D36DC3"/>
    <w:rsid w:val="00D36E02"/>
    <w:rsid w:val="00D36E79"/>
    <w:rsid w:val="00D374A7"/>
    <w:rsid w:val="00D37644"/>
    <w:rsid w:val="00D37944"/>
    <w:rsid w:val="00D37B12"/>
    <w:rsid w:val="00D405C6"/>
    <w:rsid w:val="00D407E4"/>
    <w:rsid w:val="00D40EA3"/>
    <w:rsid w:val="00D41455"/>
    <w:rsid w:val="00D415F3"/>
    <w:rsid w:val="00D41AF2"/>
    <w:rsid w:val="00D41D0D"/>
    <w:rsid w:val="00D421D9"/>
    <w:rsid w:val="00D42319"/>
    <w:rsid w:val="00D42874"/>
    <w:rsid w:val="00D4336D"/>
    <w:rsid w:val="00D4337B"/>
    <w:rsid w:val="00D4365D"/>
    <w:rsid w:val="00D43990"/>
    <w:rsid w:val="00D43CF2"/>
    <w:rsid w:val="00D44BD8"/>
    <w:rsid w:val="00D44EC6"/>
    <w:rsid w:val="00D458B7"/>
    <w:rsid w:val="00D45A0E"/>
    <w:rsid w:val="00D466EA"/>
    <w:rsid w:val="00D469E4"/>
    <w:rsid w:val="00D479ED"/>
    <w:rsid w:val="00D47A78"/>
    <w:rsid w:val="00D47B59"/>
    <w:rsid w:val="00D47E38"/>
    <w:rsid w:val="00D50806"/>
    <w:rsid w:val="00D508CD"/>
    <w:rsid w:val="00D51154"/>
    <w:rsid w:val="00D51A8E"/>
    <w:rsid w:val="00D51CB9"/>
    <w:rsid w:val="00D527FE"/>
    <w:rsid w:val="00D53343"/>
    <w:rsid w:val="00D539F6"/>
    <w:rsid w:val="00D53B9E"/>
    <w:rsid w:val="00D541A2"/>
    <w:rsid w:val="00D5466F"/>
    <w:rsid w:val="00D54929"/>
    <w:rsid w:val="00D5513C"/>
    <w:rsid w:val="00D551A7"/>
    <w:rsid w:val="00D56DD8"/>
    <w:rsid w:val="00D57D5D"/>
    <w:rsid w:val="00D605A3"/>
    <w:rsid w:val="00D606C9"/>
    <w:rsid w:val="00D607A2"/>
    <w:rsid w:val="00D60DE2"/>
    <w:rsid w:val="00D612C1"/>
    <w:rsid w:val="00D614EF"/>
    <w:rsid w:val="00D618DC"/>
    <w:rsid w:val="00D6215E"/>
    <w:rsid w:val="00D62265"/>
    <w:rsid w:val="00D62700"/>
    <w:rsid w:val="00D62754"/>
    <w:rsid w:val="00D64141"/>
    <w:rsid w:val="00D64147"/>
    <w:rsid w:val="00D64E00"/>
    <w:rsid w:val="00D64EC8"/>
    <w:rsid w:val="00D65045"/>
    <w:rsid w:val="00D6505D"/>
    <w:rsid w:val="00D65338"/>
    <w:rsid w:val="00D656A6"/>
    <w:rsid w:val="00D65958"/>
    <w:rsid w:val="00D65A42"/>
    <w:rsid w:val="00D667F1"/>
    <w:rsid w:val="00D675D5"/>
    <w:rsid w:val="00D67BA4"/>
    <w:rsid w:val="00D70347"/>
    <w:rsid w:val="00D7051C"/>
    <w:rsid w:val="00D7094A"/>
    <w:rsid w:val="00D7186D"/>
    <w:rsid w:val="00D71887"/>
    <w:rsid w:val="00D71958"/>
    <w:rsid w:val="00D7216D"/>
    <w:rsid w:val="00D72E1C"/>
    <w:rsid w:val="00D74AEB"/>
    <w:rsid w:val="00D75404"/>
    <w:rsid w:val="00D75745"/>
    <w:rsid w:val="00D760EA"/>
    <w:rsid w:val="00D762E4"/>
    <w:rsid w:val="00D768E0"/>
    <w:rsid w:val="00D76973"/>
    <w:rsid w:val="00D772EA"/>
    <w:rsid w:val="00D7777F"/>
    <w:rsid w:val="00D80BF4"/>
    <w:rsid w:val="00D8161C"/>
    <w:rsid w:val="00D81E01"/>
    <w:rsid w:val="00D82DD7"/>
    <w:rsid w:val="00D82F51"/>
    <w:rsid w:val="00D83157"/>
    <w:rsid w:val="00D83C2C"/>
    <w:rsid w:val="00D843B9"/>
    <w:rsid w:val="00D84A7A"/>
    <w:rsid w:val="00D84C5B"/>
    <w:rsid w:val="00D86806"/>
    <w:rsid w:val="00D86A3E"/>
    <w:rsid w:val="00D8714F"/>
    <w:rsid w:val="00D87677"/>
    <w:rsid w:val="00D87DB0"/>
    <w:rsid w:val="00D87E0B"/>
    <w:rsid w:val="00D90185"/>
    <w:rsid w:val="00D902E0"/>
    <w:rsid w:val="00D90653"/>
    <w:rsid w:val="00D90779"/>
    <w:rsid w:val="00D90D95"/>
    <w:rsid w:val="00D913D8"/>
    <w:rsid w:val="00D91681"/>
    <w:rsid w:val="00D9315B"/>
    <w:rsid w:val="00D93C67"/>
    <w:rsid w:val="00D94B99"/>
    <w:rsid w:val="00D95050"/>
    <w:rsid w:val="00D95229"/>
    <w:rsid w:val="00D9556E"/>
    <w:rsid w:val="00D95BF2"/>
    <w:rsid w:val="00D95C11"/>
    <w:rsid w:val="00D96B22"/>
    <w:rsid w:val="00D96B8B"/>
    <w:rsid w:val="00D96CE8"/>
    <w:rsid w:val="00D96E71"/>
    <w:rsid w:val="00DA05BB"/>
    <w:rsid w:val="00DA0E83"/>
    <w:rsid w:val="00DA128A"/>
    <w:rsid w:val="00DA19AB"/>
    <w:rsid w:val="00DA2611"/>
    <w:rsid w:val="00DA2D9B"/>
    <w:rsid w:val="00DA303D"/>
    <w:rsid w:val="00DA30FD"/>
    <w:rsid w:val="00DA421B"/>
    <w:rsid w:val="00DA42F4"/>
    <w:rsid w:val="00DA4CC5"/>
    <w:rsid w:val="00DA4E31"/>
    <w:rsid w:val="00DA560F"/>
    <w:rsid w:val="00DA5769"/>
    <w:rsid w:val="00DA5F6D"/>
    <w:rsid w:val="00DA658C"/>
    <w:rsid w:val="00DA6EF0"/>
    <w:rsid w:val="00DA6F71"/>
    <w:rsid w:val="00DA74F2"/>
    <w:rsid w:val="00DA7B11"/>
    <w:rsid w:val="00DA7B9C"/>
    <w:rsid w:val="00DA7CC6"/>
    <w:rsid w:val="00DB00BB"/>
    <w:rsid w:val="00DB039E"/>
    <w:rsid w:val="00DB112D"/>
    <w:rsid w:val="00DB146A"/>
    <w:rsid w:val="00DB19BA"/>
    <w:rsid w:val="00DB1E8F"/>
    <w:rsid w:val="00DB218C"/>
    <w:rsid w:val="00DB2305"/>
    <w:rsid w:val="00DB3E2D"/>
    <w:rsid w:val="00DB4514"/>
    <w:rsid w:val="00DB6108"/>
    <w:rsid w:val="00DB62CE"/>
    <w:rsid w:val="00DB632D"/>
    <w:rsid w:val="00DB6347"/>
    <w:rsid w:val="00DB6563"/>
    <w:rsid w:val="00DB6A37"/>
    <w:rsid w:val="00DB6A4C"/>
    <w:rsid w:val="00DB7E96"/>
    <w:rsid w:val="00DC02FB"/>
    <w:rsid w:val="00DC14B8"/>
    <w:rsid w:val="00DC159C"/>
    <w:rsid w:val="00DC2D9E"/>
    <w:rsid w:val="00DC42D0"/>
    <w:rsid w:val="00DC4B21"/>
    <w:rsid w:val="00DC4B75"/>
    <w:rsid w:val="00DC542F"/>
    <w:rsid w:val="00DC54BB"/>
    <w:rsid w:val="00DC55CF"/>
    <w:rsid w:val="00DC58E8"/>
    <w:rsid w:val="00DC5C73"/>
    <w:rsid w:val="00DC5CA8"/>
    <w:rsid w:val="00DC7AD4"/>
    <w:rsid w:val="00DC7E04"/>
    <w:rsid w:val="00DD0125"/>
    <w:rsid w:val="00DD07F4"/>
    <w:rsid w:val="00DD0EAE"/>
    <w:rsid w:val="00DD14A1"/>
    <w:rsid w:val="00DD1B6C"/>
    <w:rsid w:val="00DD1FCF"/>
    <w:rsid w:val="00DD2137"/>
    <w:rsid w:val="00DD2C28"/>
    <w:rsid w:val="00DD30E9"/>
    <w:rsid w:val="00DD3638"/>
    <w:rsid w:val="00DD364E"/>
    <w:rsid w:val="00DD3C00"/>
    <w:rsid w:val="00DD4229"/>
    <w:rsid w:val="00DD47B5"/>
    <w:rsid w:val="00DD48A4"/>
    <w:rsid w:val="00DD500A"/>
    <w:rsid w:val="00DD52F4"/>
    <w:rsid w:val="00DD5AF9"/>
    <w:rsid w:val="00DD636B"/>
    <w:rsid w:val="00DD66CA"/>
    <w:rsid w:val="00DD6893"/>
    <w:rsid w:val="00DD68CC"/>
    <w:rsid w:val="00DD6C5B"/>
    <w:rsid w:val="00DD6EE5"/>
    <w:rsid w:val="00DD72D7"/>
    <w:rsid w:val="00DD7BF2"/>
    <w:rsid w:val="00DE0BD7"/>
    <w:rsid w:val="00DE0F89"/>
    <w:rsid w:val="00DE13CE"/>
    <w:rsid w:val="00DE18FF"/>
    <w:rsid w:val="00DE1EA5"/>
    <w:rsid w:val="00DE1EAD"/>
    <w:rsid w:val="00DE28A9"/>
    <w:rsid w:val="00DE291E"/>
    <w:rsid w:val="00DE29E3"/>
    <w:rsid w:val="00DE319B"/>
    <w:rsid w:val="00DE3CEB"/>
    <w:rsid w:val="00DE52EF"/>
    <w:rsid w:val="00DE61A5"/>
    <w:rsid w:val="00DE79B8"/>
    <w:rsid w:val="00DF003E"/>
    <w:rsid w:val="00DF0D2E"/>
    <w:rsid w:val="00DF15F4"/>
    <w:rsid w:val="00DF19D5"/>
    <w:rsid w:val="00DF1B1D"/>
    <w:rsid w:val="00DF230D"/>
    <w:rsid w:val="00DF233B"/>
    <w:rsid w:val="00DF339C"/>
    <w:rsid w:val="00DF397B"/>
    <w:rsid w:val="00DF407A"/>
    <w:rsid w:val="00DF47E0"/>
    <w:rsid w:val="00DF50A3"/>
    <w:rsid w:val="00DF5158"/>
    <w:rsid w:val="00DF546F"/>
    <w:rsid w:val="00DF54DC"/>
    <w:rsid w:val="00DF5B8B"/>
    <w:rsid w:val="00DF5D0B"/>
    <w:rsid w:val="00E00E41"/>
    <w:rsid w:val="00E00EC0"/>
    <w:rsid w:val="00E01734"/>
    <w:rsid w:val="00E01A64"/>
    <w:rsid w:val="00E0256F"/>
    <w:rsid w:val="00E02874"/>
    <w:rsid w:val="00E02A90"/>
    <w:rsid w:val="00E02D65"/>
    <w:rsid w:val="00E02F80"/>
    <w:rsid w:val="00E0399D"/>
    <w:rsid w:val="00E03ADC"/>
    <w:rsid w:val="00E03BD1"/>
    <w:rsid w:val="00E03D00"/>
    <w:rsid w:val="00E03E00"/>
    <w:rsid w:val="00E03FB5"/>
    <w:rsid w:val="00E042B3"/>
    <w:rsid w:val="00E04992"/>
    <w:rsid w:val="00E054FC"/>
    <w:rsid w:val="00E05DB0"/>
    <w:rsid w:val="00E06538"/>
    <w:rsid w:val="00E06B87"/>
    <w:rsid w:val="00E0740E"/>
    <w:rsid w:val="00E0748C"/>
    <w:rsid w:val="00E0767B"/>
    <w:rsid w:val="00E07A37"/>
    <w:rsid w:val="00E1084B"/>
    <w:rsid w:val="00E10E60"/>
    <w:rsid w:val="00E131F8"/>
    <w:rsid w:val="00E1320F"/>
    <w:rsid w:val="00E13722"/>
    <w:rsid w:val="00E13775"/>
    <w:rsid w:val="00E13F38"/>
    <w:rsid w:val="00E141A4"/>
    <w:rsid w:val="00E141E8"/>
    <w:rsid w:val="00E141F2"/>
    <w:rsid w:val="00E143D4"/>
    <w:rsid w:val="00E144F6"/>
    <w:rsid w:val="00E14D21"/>
    <w:rsid w:val="00E14F47"/>
    <w:rsid w:val="00E15050"/>
    <w:rsid w:val="00E15E65"/>
    <w:rsid w:val="00E16587"/>
    <w:rsid w:val="00E171B0"/>
    <w:rsid w:val="00E1746D"/>
    <w:rsid w:val="00E2017C"/>
    <w:rsid w:val="00E201F2"/>
    <w:rsid w:val="00E20478"/>
    <w:rsid w:val="00E216E3"/>
    <w:rsid w:val="00E21C35"/>
    <w:rsid w:val="00E22222"/>
    <w:rsid w:val="00E2269A"/>
    <w:rsid w:val="00E22B56"/>
    <w:rsid w:val="00E2303B"/>
    <w:rsid w:val="00E23403"/>
    <w:rsid w:val="00E2379C"/>
    <w:rsid w:val="00E237DF"/>
    <w:rsid w:val="00E23FFC"/>
    <w:rsid w:val="00E24090"/>
    <w:rsid w:val="00E24171"/>
    <w:rsid w:val="00E2545D"/>
    <w:rsid w:val="00E2549F"/>
    <w:rsid w:val="00E254B6"/>
    <w:rsid w:val="00E255D1"/>
    <w:rsid w:val="00E27662"/>
    <w:rsid w:val="00E27CE3"/>
    <w:rsid w:val="00E300F5"/>
    <w:rsid w:val="00E30737"/>
    <w:rsid w:val="00E31581"/>
    <w:rsid w:val="00E318EE"/>
    <w:rsid w:val="00E32062"/>
    <w:rsid w:val="00E32661"/>
    <w:rsid w:val="00E3285C"/>
    <w:rsid w:val="00E32A4B"/>
    <w:rsid w:val="00E330E9"/>
    <w:rsid w:val="00E335FE"/>
    <w:rsid w:val="00E33C95"/>
    <w:rsid w:val="00E33F16"/>
    <w:rsid w:val="00E3454F"/>
    <w:rsid w:val="00E34AD5"/>
    <w:rsid w:val="00E34F00"/>
    <w:rsid w:val="00E352BD"/>
    <w:rsid w:val="00E35BFF"/>
    <w:rsid w:val="00E36CCB"/>
    <w:rsid w:val="00E37316"/>
    <w:rsid w:val="00E37683"/>
    <w:rsid w:val="00E37C90"/>
    <w:rsid w:val="00E40515"/>
    <w:rsid w:val="00E416F7"/>
    <w:rsid w:val="00E4179B"/>
    <w:rsid w:val="00E41BAD"/>
    <w:rsid w:val="00E423E2"/>
    <w:rsid w:val="00E425A4"/>
    <w:rsid w:val="00E42A6E"/>
    <w:rsid w:val="00E42E44"/>
    <w:rsid w:val="00E43450"/>
    <w:rsid w:val="00E43EC6"/>
    <w:rsid w:val="00E44567"/>
    <w:rsid w:val="00E4477D"/>
    <w:rsid w:val="00E44E4E"/>
    <w:rsid w:val="00E44ED5"/>
    <w:rsid w:val="00E45A9D"/>
    <w:rsid w:val="00E45B76"/>
    <w:rsid w:val="00E466F0"/>
    <w:rsid w:val="00E50E28"/>
    <w:rsid w:val="00E5220D"/>
    <w:rsid w:val="00E52EA4"/>
    <w:rsid w:val="00E53AF0"/>
    <w:rsid w:val="00E53EF7"/>
    <w:rsid w:val="00E5435D"/>
    <w:rsid w:val="00E5442E"/>
    <w:rsid w:val="00E54D92"/>
    <w:rsid w:val="00E552F8"/>
    <w:rsid w:val="00E556CC"/>
    <w:rsid w:val="00E5736C"/>
    <w:rsid w:val="00E57898"/>
    <w:rsid w:val="00E57B75"/>
    <w:rsid w:val="00E60596"/>
    <w:rsid w:val="00E6106B"/>
    <w:rsid w:val="00E6143E"/>
    <w:rsid w:val="00E6182C"/>
    <w:rsid w:val="00E61D5A"/>
    <w:rsid w:val="00E62F51"/>
    <w:rsid w:val="00E62F67"/>
    <w:rsid w:val="00E62F9F"/>
    <w:rsid w:val="00E63131"/>
    <w:rsid w:val="00E635DD"/>
    <w:rsid w:val="00E6376D"/>
    <w:rsid w:val="00E63985"/>
    <w:rsid w:val="00E650DC"/>
    <w:rsid w:val="00E6520F"/>
    <w:rsid w:val="00E65440"/>
    <w:rsid w:val="00E656E8"/>
    <w:rsid w:val="00E66DFE"/>
    <w:rsid w:val="00E66FB7"/>
    <w:rsid w:val="00E67B17"/>
    <w:rsid w:val="00E700AD"/>
    <w:rsid w:val="00E71179"/>
    <w:rsid w:val="00E7160E"/>
    <w:rsid w:val="00E71778"/>
    <w:rsid w:val="00E71BF1"/>
    <w:rsid w:val="00E71DF6"/>
    <w:rsid w:val="00E71E88"/>
    <w:rsid w:val="00E71F40"/>
    <w:rsid w:val="00E7257E"/>
    <w:rsid w:val="00E72FC6"/>
    <w:rsid w:val="00E730BC"/>
    <w:rsid w:val="00E735E8"/>
    <w:rsid w:val="00E73A55"/>
    <w:rsid w:val="00E73A9E"/>
    <w:rsid w:val="00E744FA"/>
    <w:rsid w:val="00E749CB"/>
    <w:rsid w:val="00E75825"/>
    <w:rsid w:val="00E75A3E"/>
    <w:rsid w:val="00E76610"/>
    <w:rsid w:val="00E7688F"/>
    <w:rsid w:val="00E77669"/>
    <w:rsid w:val="00E8013C"/>
    <w:rsid w:val="00E8091B"/>
    <w:rsid w:val="00E80B1A"/>
    <w:rsid w:val="00E81050"/>
    <w:rsid w:val="00E835D9"/>
    <w:rsid w:val="00E84253"/>
    <w:rsid w:val="00E84394"/>
    <w:rsid w:val="00E84531"/>
    <w:rsid w:val="00E8488E"/>
    <w:rsid w:val="00E84AEE"/>
    <w:rsid w:val="00E85574"/>
    <w:rsid w:val="00E865E1"/>
    <w:rsid w:val="00E866DA"/>
    <w:rsid w:val="00E86D18"/>
    <w:rsid w:val="00E878BD"/>
    <w:rsid w:val="00E87968"/>
    <w:rsid w:val="00E90A57"/>
    <w:rsid w:val="00E910E6"/>
    <w:rsid w:val="00E915BC"/>
    <w:rsid w:val="00E915D3"/>
    <w:rsid w:val="00E91FCB"/>
    <w:rsid w:val="00E9230C"/>
    <w:rsid w:val="00E93114"/>
    <w:rsid w:val="00E93405"/>
    <w:rsid w:val="00E93738"/>
    <w:rsid w:val="00E93EF6"/>
    <w:rsid w:val="00E93F82"/>
    <w:rsid w:val="00E93F8F"/>
    <w:rsid w:val="00E94821"/>
    <w:rsid w:val="00E94B87"/>
    <w:rsid w:val="00E95509"/>
    <w:rsid w:val="00E95621"/>
    <w:rsid w:val="00E9617E"/>
    <w:rsid w:val="00E97310"/>
    <w:rsid w:val="00E9758A"/>
    <w:rsid w:val="00EA00D0"/>
    <w:rsid w:val="00EA0150"/>
    <w:rsid w:val="00EA0CF4"/>
    <w:rsid w:val="00EA0FCD"/>
    <w:rsid w:val="00EA10CA"/>
    <w:rsid w:val="00EA15DD"/>
    <w:rsid w:val="00EA1698"/>
    <w:rsid w:val="00EA19FE"/>
    <w:rsid w:val="00EA1D40"/>
    <w:rsid w:val="00EA2670"/>
    <w:rsid w:val="00EA2FCF"/>
    <w:rsid w:val="00EA3B15"/>
    <w:rsid w:val="00EA3DC6"/>
    <w:rsid w:val="00EA4C21"/>
    <w:rsid w:val="00EA5679"/>
    <w:rsid w:val="00EA5CD0"/>
    <w:rsid w:val="00EA627A"/>
    <w:rsid w:val="00EA63F9"/>
    <w:rsid w:val="00EA67C6"/>
    <w:rsid w:val="00EA6BEC"/>
    <w:rsid w:val="00EA741E"/>
    <w:rsid w:val="00EA771D"/>
    <w:rsid w:val="00EA7BB9"/>
    <w:rsid w:val="00EA7D7C"/>
    <w:rsid w:val="00EB04E2"/>
    <w:rsid w:val="00EB05F2"/>
    <w:rsid w:val="00EB09DB"/>
    <w:rsid w:val="00EB0BBD"/>
    <w:rsid w:val="00EB145C"/>
    <w:rsid w:val="00EB19E9"/>
    <w:rsid w:val="00EB22F1"/>
    <w:rsid w:val="00EB37BD"/>
    <w:rsid w:val="00EB4ED1"/>
    <w:rsid w:val="00EB797A"/>
    <w:rsid w:val="00EB7A2A"/>
    <w:rsid w:val="00EC0314"/>
    <w:rsid w:val="00EC033E"/>
    <w:rsid w:val="00EC186E"/>
    <w:rsid w:val="00EC24CA"/>
    <w:rsid w:val="00EC2A91"/>
    <w:rsid w:val="00EC2A94"/>
    <w:rsid w:val="00EC3597"/>
    <w:rsid w:val="00EC366A"/>
    <w:rsid w:val="00EC3B03"/>
    <w:rsid w:val="00EC3FAA"/>
    <w:rsid w:val="00EC439D"/>
    <w:rsid w:val="00EC55B0"/>
    <w:rsid w:val="00EC6D18"/>
    <w:rsid w:val="00EC71CB"/>
    <w:rsid w:val="00EC7239"/>
    <w:rsid w:val="00ED0C5C"/>
    <w:rsid w:val="00ED0CCB"/>
    <w:rsid w:val="00ED12EA"/>
    <w:rsid w:val="00ED236A"/>
    <w:rsid w:val="00ED30FE"/>
    <w:rsid w:val="00ED3130"/>
    <w:rsid w:val="00ED3136"/>
    <w:rsid w:val="00ED36F1"/>
    <w:rsid w:val="00ED3774"/>
    <w:rsid w:val="00ED395B"/>
    <w:rsid w:val="00ED3E0A"/>
    <w:rsid w:val="00ED579B"/>
    <w:rsid w:val="00ED58BD"/>
    <w:rsid w:val="00ED5B8C"/>
    <w:rsid w:val="00ED5BB7"/>
    <w:rsid w:val="00ED5D05"/>
    <w:rsid w:val="00ED60D3"/>
    <w:rsid w:val="00ED6770"/>
    <w:rsid w:val="00ED6DA6"/>
    <w:rsid w:val="00ED7240"/>
    <w:rsid w:val="00ED750F"/>
    <w:rsid w:val="00ED7D5E"/>
    <w:rsid w:val="00ED7E0A"/>
    <w:rsid w:val="00EE09D4"/>
    <w:rsid w:val="00EE0B99"/>
    <w:rsid w:val="00EE0E1E"/>
    <w:rsid w:val="00EE1699"/>
    <w:rsid w:val="00EE1725"/>
    <w:rsid w:val="00EE243E"/>
    <w:rsid w:val="00EE24E9"/>
    <w:rsid w:val="00EE2528"/>
    <w:rsid w:val="00EE3200"/>
    <w:rsid w:val="00EE380E"/>
    <w:rsid w:val="00EE40A4"/>
    <w:rsid w:val="00EE4D68"/>
    <w:rsid w:val="00EE5422"/>
    <w:rsid w:val="00EE543A"/>
    <w:rsid w:val="00EE543D"/>
    <w:rsid w:val="00EE6038"/>
    <w:rsid w:val="00EE618A"/>
    <w:rsid w:val="00EE6CE7"/>
    <w:rsid w:val="00EE753E"/>
    <w:rsid w:val="00EE795E"/>
    <w:rsid w:val="00EF02D0"/>
    <w:rsid w:val="00EF043F"/>
    <w:rsid w:val="00EF07BA"/>
    <w:rsid w:val="00EF0B06"/>
    <w:rsid w:val="00EF0B86"/>
    <w:rsid w:val="00EF0EA6"/>
    <w:rsid w:val="00EF129B"/>
    <w:rsid w:val="00EF138E"/>
    <w:rsid w:val="00EF180C"/>
    <w:rsid w:val="00EF1CEE"/>
    <w:rsid w:val="00EF1E2F"/>
    <w:rsid w:val="00EF296F"/>
    <w:rsid w:val="00EF3028"/>
    <w:rsid w:val="00EF34B1"/>
    <w:rsid w:val="00EF3509"/>
    <w:rsid w:val="00EF365B"/>
    <w:rsid w:val="00EF36F4"/>
    <w:rsid w:val="00EF3A3B"/>
    <w:rsid w:val="00EF4133"/>
    <w:rsid w:val="00EF4595"/>
    <w:rsid w:val="00EF57E2"/>
    <w:rsid w:val="00EF5A0F"/>
    <w:rsid w:val="00EF64A1"/>
    <w:rsid w:val="00EF6557"/>
    <w:rsid w:val="00EF6EA6"/>
    <w:rsid w:val="00EF72EC"/>
    <w:rsid w:val="00EF75EF"/>
    <w:rsid w:val="00EF799F"/>
    <w:rsid w:val="00EF7BB1"/>
    <w:rsid w:val="00EF7F01"/>
    <w:rsid w:val="00F0029E"/>
    <w:rsid w:val="00F00538"/>
    <w:rsid w:val="00F00BC1"/>
    <w:rsid w:val="00F011F2"/>
    <w:rsid w:val="00F02861"/>
    <w:rsid w:val="00F02A3B"/>
    <w:rsid w:val="00F03121"/>
    <w:rsid w:val="00F037A7"/>
    <w:rsid w:val="00F03FD7"/>
    <w:rsid w:val="00F044BF"/>
    <w:rsid w:val="00F0489C"/>
    <w:rsid w:val="00F0521E"/>
    <w:rsid w:val="00F054E2"/>
    <w:rsid w:val="00F055A1"/>
    <w:rsid w:val="00F066B9"/>
    <w:rsid w:val="00F068DB"/>
    <w:rsid w:val="00F06FD9"/>
    <w:rsid w:val="00F07C72"/>
    <w:rsid w:val="00F07E84"/>
    <w:rsid w:val="00F07EBA"/>
    <w:rsid w:val="00F10B52"/>
    <w:rsid w:val="00F10D34"/>
    <w:rsid w:val="00F10F9A"/>
    <w:rsid w:val="00F10FC1"/>
    <w:rsid w:val="00F11909"/>
    <w:rsid w:val="00F1192F"/>
    <w:rsid w:val="00F130A7"/>
    <w:rsid w:val="00F13200"/>
    <w:rsid w:val="00F13624"/>
    <w:rsid w:val="00F13E0C"/>
    <w:rsid w:val="00F144A5"/>
    <w:rsid w:val="00F14B76"/>
    <w:rsid w:val="00F14E0C"/>
    <w:rsid w:val="00F155EB"/>
    <w:rsid w:val="00F16108"/>
    <w:rsid w:val="00F164B6"/>
    <w:rsid w:val="00F16A19"/>
    <w:rsid w:val="00F16D8A"/>
    <w:rsid w:val="00F20215"/>
    <w:rsid w:val="00F205E2"/>
    <w:rsid w:val="00F20681"/>
    <w:rsid w:val="00F20755"/>
    <w:rsid w:val="00F217A5"/>
    <w:rsid w:val="00F225CD"/>
    <w:rsid w:val="00F22B40"/>
    <w:rsid w:val="00F22B60"/>
    <w:rsid w:val="00F22D4E"/>
    <w:rsid w:val="00F22EEE"/>
    <w:rsid w:val="00F23EAB"/>
    <w:rsid w:val="00F245FC"/>
    <w:rsid w:val="00F25361"/>
    <w:rsid w:val="00F25D97"/>
    <w:rsid w:val="00F25F40"/>
    <w:rsid w:val="00F26A7A"/>
    <w:rsid w:val="00F26C14"/>
    <w:rsid w:val="00F27712"/>
    <w:rsid w:val="00F303DA"/>
    <w:rsid w:val="00F3078F"/>
    <w:rsid w:val="00F3094B"/>
    <w:rsid w:val="00F31ECB"/>
    <w:rsid w:val="00F330BF"/>
    <w:rsid w:val="00F33971"/>
    <w:rsid w:val="00F34180"/>
    <w:rsid w:val="00F3498A"/>
    <w:rsid w:val="00F355D5"/>
    <w:rsid w:val="00F358A6"/>
    <w:rsid w:val="00F35B92"/>
    <w:rsid w:val="00F35D9E"/>
    <w:rsid w:val="00F36803"/>
    <w:rsid w:val="00F36B31"/>
    <w:rsid w:val="00F36B9F"/>
    <w:rsid w:val="00F36F8D"/>
    <w:rsid w:val="00F371AB"/>
    <w:rsid w:val="00F372F7"/>
    <w:rsid w:val="00F379C1"/>
    <w:rsid w:val="00F405F8"/>
    <w:rsid w:val="00F4084C"/>
    <w:rsid w:val="00F40F8F"/>
    <w:rsid w:val="00F411D2"/>
    <w:rsid w:val="00F42BAB"/>
    <w:rsid w:val="00F43859"/>
    <w:rsid w:val="00F43A6B"/>
    <w:rsid w:val="00F4411C"/>
    <w:rsid w:val="00F44419"/>
    <w:rsid w:val="00F4450B"/>
    <w:rsid w:val="00F44FEB"/>
    <w:rsid w:val="00F4572D"/>
    <w:rsid w:val="00F45B64"/>
    <w:rsid w:val="00F45BDD"/>
    <w:rsid w:val="00F45EC5"/>
    <w:rsid w:val="00F45F6E"/>
    <w:rsid w:val="00F46DD8"/>
    <w:rsid w:val="00F471A0"/>
    <w:rsid w:val="00F4794E"/>
    <w:rsid w:val="00F4794F"/>
    <w:rsid w:val="00F47978"/>
    <w:rsid w:val="00F47AFA"/>
    <w:rsid w:val="00F50122"/>
    <w:rsid w:val="00F503AD"/>
    <w:rsid w:val="00F504E0"/>
    <w:rsid w:val="00F50A04"/>
    <w:rsid w:val="00F50BF7"/>
    <w:rsid w:val="00F513D1"/>
    <w:rsid w:val="00F51A3B"/>
    <w:rsid w:val="00F51AF9"/>
    <w:rsid w:val="00F51E67"/>
    <w:rsid w:val="00F5214B"/>
    <w:rsid w:val="00F536F7"/>
    <w:rsid w:val="00F537D7"/>
    <w:rsid w:val="00F53807"/>
    <w:rsid w:val="00F53A9F"/>
    <w:rsid w:val="00F5499A"/>
    <w:rsid w:val="00F54C6B"/>
    <w:rsid w:val="00F54E41"/>
    <w:rsid w:val="00F55E0A"/>
    <w:rsid w:val="00F55EA5"/>
    <w:rsid w:val="00F561C1"/>
    <w:rsid w:val="00F57429"/>
    <w:rsid w:val="00F57CCB"/>
    <w:rsid w:val="00F601FF"/>
    <w:rsid w:val="00F60BB9"/>
    <w:rsid w:val="00F613EA"/>
    <w:rsid w:val="00F61463"/>
    <w:rsid w:val="00F620AB"/>
    <w:rsid w:val="00F63B60"/>
    <w:rsid w:val="00F63C9B"/>
    <w:rsid w:val="00F63CA3"/>
    <w:rsid w:val="00F63FD1"/>
    <w:rsid w:val="00F64826"/>
    <w:rsid w:val="00F649D2"/>
    <w:rsid w:val="00F65A25"/>
    <w:rsid w:val="00F66AF7"/>
    <w:rsid w:val="00F66D97"/>
    <w:rsid w:val="00F66F87"/>
    <w:rsid w:val="00F670BE"/>
    <w:rsid w:val="00F6729B"/>
    <w:rsid w:val="00F6790A"/>
    <w:rsid w:val="00F67CC5"/>
    <w:rsid w:val="00F702D5"/>
    <w:rsid w:val="00F71463"/>
    <w:rsid w:val="00F7187B"/>
    <w:rsid w:val="00F71C43"/>
    <w:rsid w:val="00F72185"/>
    <w:rsid w:val="00F72724"/>
    <w:rsid w:val="00F7299D"/>
    <w:rsid w:val="00F734BE"/>
    <w:rsid w:val="00F73CA3"/>
    <w:rsid w:val="00F73CDB"/>
    <w:rsid w:val="00F74A2D"/>
    <w:rsid w:val="00F74FD1"/>
    <w:rsid w:val="00F7609A"/>
    <w:rsid w:val="00F76302"/>
    <w:rsid w:val="00F769F7"/>
    <w:rsid w:val="00F77040"/>
    <w:rsid w:val="00F772BC"/>
    <w:rsid w:val="00F80961"/>
    <w:rsid w:val="00F80A0A"/>
    <w:rsid w:val="00F81F06"/>
    <w:rsid w:val="00F81FDA"/>
    <w:rsid w:val="00F83764"/>
    <w:rsid w:val="00F837BC"/>
    <w:rsid w:val="00F83E56"/>
    <w:rsid w:val="00F84FBD"/>
    <w:rsid w:val="00F85FA9"/>
    <w:rsid w:val="00F864F5"/>
    <w:rsid w:val="00F867C2"/>
    <w:rsid w:val="00F912BA"/>
    <w:rsid w:val="00F91A3E"/>
    <w:rsid w:val="00F92229"/>
    <w:rsid w:val="00F930B6"/>
    <w:rsid w:val="00F93DDB"/>
    <w:rsid w:val="00F94B70"/>
    <w:rsid w:val="00F94BC5"/>
    <w:rsid w:val="00F95350"/>
    <w:rsid w:val="00F95878"/>
    <w:rsid w:val="00F958FB"/>
    <w:rsid w:val="00F95915"/>
    <w:rsid w:val="00F95B7D"/>
    <w:rsid w:val="00F976AE"/>
    <w:rsid w:val="00FA0851"/>
    <w:rsid w:val="00FA156F"/>
    <w:rsid w:val="00FA159A"/>
    <w:rsid w:val="00FA2396"/>
    <w:rsid w:val="00FA28F7"/>
    <w:rsid w:val="00FA2AC9"/>
    <w:rsid w:val="00FA336E"/>
    <w:rsid w:val="00FA371D"/>
    <w:rsid w:val="00FA43F3"/>
    <w:rsid w:val="00FA48D2"/>
    <w:rsid w:val="00FA49E6"/>
    <w:rsid w:val="00FA540B"/>
    <w:rsid w:val="00FA56E9"/>
    <w:rsid w:val="00FA619B"/>
    <w:rsid w:val="00FA677D"/>
    <w:rsid w:val="00FA693F"/>
    <w:rsid w:val="00FA6B56"/>
    <w:rsid w:val="00FB0102"/>
    <w:rsid w:val="00FB01E5"/>
    <w:rsid w:val="00FB0219"/>
    <w:rsid w:val="00FB0937"/>
    <w:rsid w:val="00FB10D6"/>
    <w:rsid w:val="00FB149A"/>
    <w:rsid w:val="00FB1A6E"/>
    <w:rsid w:val="00FB1A8B"/>
    <w:rsid w:val="00FB1BF8"/>
    <w:rsid w:val="00FB341E"/>
    <w:rsid w:val="00FB4866"/>
    <w:rsid w:val="00FB4B60"/>
    <w:rsid w:val="00FB4BA8"/>
    <w:rsid w:val="00FB56DB"/>
    <w:rsid w:val="00FB6FBB"/>
    <w:rsid w:val="00FB73FC"/>
    <w:rsid w:val="00FB784D"/>
    <w:rsid w:val="00FB79E8"/>
    <w:rsid w:val="00FB7BDB"/>
    <w:rsid w:val="00FB7EEC"/>
    <w:rsid w:val="00FB7F8B"/>
    <w:rsid w:val="00FC0418"/>
    <w:rsid w:val="00FC044B"/>
    <w:rsid w:val="00FC05CE"/>
    <w:rsid w:val="00FC14C9"/>
    <w:rsid w:val="00FC1530"/>
    <w:rsid w:val="00FC18EE"/>
    <w:rsid w:val="00FC1D20"/>
    <w:rsid w:val="00FC2321"/>
    <w:rsid w:val="00FC25F1"/>
    <w:rsid w:val="00FC26F3"/>
    <w:rsid w:val="00FC2AE3"/>
    <w:rsid w:val="00FC2D39"/>
    <w:rsid w:val="00FC2E41"/>
    <w:rsid w:val="00FC2FF6"/>
    <w:rsid w:val="00FC3262"/>
    <w:rsid w:val="00FC37E2"/>
    <w:rsid w:val="00FC51B9"/>
    <w:rsid w:val="00FC5E6D"/>
    <w:rsid w:val="00FC67D8"/>
    <w:rsid w:val="00FC69F1"/>
    <w:rsid w:val="00FC6AF3"/>
    <w:rsid w:val="00FC724C"/>
    <w:rsid w:val="00FC757F"/>
    <w:rsid w:val="00FC7E1F"/>
    <w:rsid w:val="00FD0650"/>
    <w:rsid w:val="00FD06A7"/>
    <w:rsid w:val="00FD09A9"/>
    <w:rsid w:val="00FD0D6B"/>
    <w:rsid w:val="00FD0E2A"/>
    <w:rsid w:val="00FD13AB"/>
    <w:rsid w:val="00FD14FA"/>
    <w:rsid w:val="00FD170D"/>
    <w:rsid w:val="00FD1D8B"/>
    <w:rsid w:val="00FD2136"/>
    <w:rsid w:val="00FD2384"/>
    <w:rsid w:val="00FD278F"/>
    <w:rsid w:val="00FD2C89"/>
    <w:rsid w:val="00FD2D17"/>
    <w:rsid w:val="00FD2EE5"/>
    <w:rsid w:val="00FD2F9A"/>
    <w:rsid w:val="00FD305F"/>
    <w:rsid w:val="00FD392C"/>
    <w:rsid w:val="00FD4091"/>
    <w:rsid w:val="00FD43C5"/>
    <w:rsid w:val="00FD4EF2"/>
    <w:rsid w:val="00FD5533"/>
    <w:rsid w:val="00FD5C14"/>
    <w:rsid w:val="00FD65E1"/>
    <w:rsid w:val="00FD6629"/>
    <w:rsid w:val="00FD70B0"/>
    <w:rsid w:val="00FD722E"/>
    <w:rsid w:val="00FD7703"/>
    <w:rsid w:val="00FD7E6E"/>
    <w:rsid w:val="00FE077C"/>
    <w:rsid w:val="00FE141C"/>
    <w:rsid w:val="00FE1A9F"/>
    <w:rsid w:val="00FE1BDF"/>
    <w:rsid w:val="00FE26E0"/>
    <w:rsid w:val="00FE2B91"/>
    <w:rsid w:val="00FE3563"/>
    <w:rsid w:val="00FE37C9"/>
    <w:rsid w:val="00FE3C15"/>
    <w:rsid w:val="00FE3C82"/>
    <w:rsid w:val="00FE3D3F"/>
    <w:rsid w:val="00FE3E8E"/>
    <w:rsid w:val="00FE44D7"/>
    <w:rsid w:val="00FE4C36"/>
    <w:rsid w:val="00FE4DD6"/>
    <w:rsid w:val="00FE512F"/>
    <w:rsid w:val="00FE51E6"/>
    <w:rsid w:val="00FE5A56"/>
    <w:rsid w:val="00FE5E73"/>
    <w:rsid w:val="00FE7C0E"/>
    <w:rsid w:val="00FE7D48"/>
    <w:rsid w:val="00FF040D"/>
    <w:rsid w:val="00FF0628"/>
    <w:rsid w:val="00FF1EB8"/>
    <w:rsid w:val="00FF1FA6"/>
    <w:rsid w:val="00FF2027"/>
    <w:rsid w:val="00FF2169"/>
    <w:rsid w:val="00FF2382"/>
    <w:rsid w:val="00FF2AC1"/>
    <w:rsid w:val="00FF322E"/>
    <w:rsid w:val="00FF3D7A"/>
    <w:rsid w:val="00FF4646"/>
    <w:rsid w:val="00FF508F"/>
    <w:rsid w:val="00FF539C"/>
    <w:rsid w:val="00FF5CC0"/>
    <w:rsid w:val="00FF61BD"/>
    <w:rsid w:val="00FF632C"/>
    <w:rsid w:val="00FF6435"/>
    <w:rsid w:val="00FF66A9"/>
    <w:rsid w:val="00FF683F"/>
    <w:rsid w:val="00FF7222"/>
    <w:rsid w:val="00FF75BF"/>
    <w:rsid w:val="00FF75EF"/>
    <w:rsid w:val="00FF7A34"/>
    <w:rsid w:val="00FF7AC4"/>
    <w:rsid w:val="00FF7B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A5"/>
  </w:style>
  <w:style w:type="paragraph" w:styleId="Heading1">
    <w:name w:val="heading 1"/>
    <w:basedOn w:val="Normal"/>
    <w:next w:val="Normal"/>
    <w:link w:val="Heading1Char"/>
    <w:uiPriority w:val="9"/>
    <w:qFormat/>
    <w:rsid w:val="00435F69"/>
    <w:pPr>
      <w:keepNext/>
      <w:keepLines/>
      <w:numPr>
        <w:numId w:val="6"/>
      </w:numPr>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35F69"/>
    <w:pPr>
      <w:keepNext/>
      <w:keepLines/>
      <w:numPr>
        <w:ilvl w:val="1"/>
        <w:numId w:val="7"/>
      </w:numPr>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94B61"/>
    <w:pPr>
      <w:keepNext/>
      <w:keepLines/>
      <w:numPr>
        <w:ilvl w:val="2"/>
        <w:numId w:val="8"/>
      </w:numPr>
      <w:spacing w:before="40" w:after="0" w:line="240" w:lineRule="auto"/>
      <w:ind w:left="470" w:hanging="357"/>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C4610"/>
    <w:pPr>
      <w:keepNext/>
      <w:keepLines/>
      <w:numPr>
        <w:numId w:val="90"/>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79"/>
    <w:pPr>
      <w:ind w:left="720"/>
      <w:contextualSpacing/>
    </w:pPr>
  </w:style>
  <w:style w:type="paragraph" w:styleId="Header">
    <w:name w:val="header"/>
    <w:basedOn w:val="Normal"/>
    <w:link w:val="HeaderChar"/>
    <w:uiPriority w:val="99"/>
    <w:unhideWhenUsed/>
    <w:rsid w:val="00251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F3"/>
  </w:style>
  <w:style w:type="paragraph" w:styleId="Footer">
    <w:name w:val="footer"/>
    <w:basedOn w:val="Normal"/>
    <w:link w:val="FooterChar"/>
    <w:uiPriority w:val="99"/>
    <w:unhideWhenUsed/>
    <w:rsid w:val="00251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F3"/>
  </w:style>
  <w:style w:type="character" w:customStyle="1" w:styleId="Heading1Char">
    <w:name w:val="Heading 1 Char"/>
    <w:basedOn w:val="DefaultParagraphFont"/>
    <w:link w:val="Heading1"/>
    <w:uiPriority w:val="9"/>
    <w:rsid w:val="00435F6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35F6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94B61"/>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4A0A1B"/>
    <w:pPr>
      <w:spacing w:after="200" w:line="240" w:lineRule="auto"/>
    </w:pPr>
    <w:rPr>
      <w:i/>
      <w:iCs/>
      <w:color w:val="44546A" w:themeColor="text2"/>
      <w:sz w:val="18"/>
      <w:szCs w:val="18"/>
    </w:rPr>
  </w:style>
  <w:style w:type="table" w:styleId="TableGrid">
    <w:name w:val="Table Grid"/>
    <w:basedOn w:val="TableNormal"/>
    <w:uiPriority w:val="39"/>
    <w:rsid w:val="00420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B8"/>
    <w:rPr>
      <w:color w:val="808080"/>
    </w:rPr>
  </w:style>
  <w:style w:type="paragraph" w:styleId="TOCHeading">
    <w:name w:val="TOC Heading"/>
    <w:basedOn w:val="Heading1"/>
    <w:next w:val="Normal"/>
    <w:uiPriority w:val="39"/>
    <w:unhideWhenUsed/>
    <w:qFormat/>
    <w:rsid w:val="004B1AA7"/>
    <w:pPr>
      <w:numPr>
        <w:numId w:val="0"/>
      </w:num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4B1AA7"/>
    <w:pPr>
      <w:spacing w:after="100"/>
    </w:pPr>
  </w:style>
  <w:style w:type="paragraph" w:styleId="TOC2">
    <w:name w:val="toc 2"/>
    <w:basedOn w:val="Normal"/>
    <w:next w:val="Normal"/>
    <w:autoRedefine/>
    <w:uiPriority w:val="39"/>
    <w:unhideWhenUsed/>
    <w:rsid w:val="004B1AA7"/>
    <w:pPr>
      <w:spacing w:after="100"/>
      <w:ind w:left="220"/>
    </w:pPr>
  </w:style>
  <w:style w:type="paragraph" w:styleId="TOC3">
    <w:name w:val="toc 3"/>
    <w:basedOn w:val="Normal"/>
    <w:next w:val="Normal"/>
    <w:autoRedefine/>
    <w:uiPriority w:val="39"/>
    <w:unhideWhenUsed/>
    <w:rsid w:val="004B1AA7"/>
    <w:pPr>
      <w:spacing w:after="100"/>
      <w:ind w:left="440"/>
    </w:pPr>
  </w:style>
  <w:style w:type="character" w:styleId="Hyperlink">
    <w:name w:val="Hyperlink"/>
    <w:basedOn w:val="DefaultParagraphFont"/>
    <w:uiPriority w:val="99"/>
    <w:unhideWhenUsed/>
    <w:rsid w:val="004B1AA7"/>
    <w:rPr>
      <w:color w:val="0563C1" w:themeColor="hyperlink"/>
      <w:u w:val="single"/>
    </w:rPr>
  </w:style>
  <w:style w:type="paragraph" w:styleId="TableofFigures">
    <w:name w:val="table of figures"/>
    <w:basedOn w:val="Normal"/>
    <w:next w:val="Normal"/>
    <w:uiPriority w:val="99"/>
    <w:unhideWhenUsed/>
    <w:rsid w:val="00817250"/>
    <w:pPr>
      <w:spacing w:before="120" w:after="120"/>
    </w:pPr>
    <w:rPr>
      <w:rFonts w:ascii="Times New Roman" w:hAnsi="Times New Roman"/>
      <w:sz w:val="24"/>
    </w:rPr>
  </w:style>
  <w:style w:type="paragraph" w:styleId="NormalWeb">
    <w:name w:val="Normal (Web)"/>
    <w:basedOn w:val="Normal"/>
    <w:uiPriority w:val="99"/>
    <w:unhideWhenUsed/>
    <w:rsid w:val="007D514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alloonText">
    <w:name w:val="Balloon Text"/>
    <w:basedOn w:val="Normal"/>
    <w:link w:val="BalloonTextChar"/>
    <w:uiPriority w:val="99"/>
    <w:semiHidden/>
    <w:unhideWhenUsed/>
    <w:rsid w:val="008E2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60"/>
    <w:rPr>
      <w:rFonts w:ascii="Segoe UI" w:hAnsi="Segoe UI" w:cs="Segoe UI"/>
      <w:sz w:val="18"/>
      <w:szCs w:val="18"/>
    </w:rPr>
  </w:style>
  <w:style w:type="character" w:customStyle="1" w:styleId="Heading4Char">
    <w:name w:val="Heading 4 Char"/>
    <w:basedOn w:val="DefaultParagraphFont"/>
    <w:link w:val="Heading4"/>
    <w:uiPriority w:val="9"/>
    <w:rsid w:val="006C4610"/>
    <w:rPr>
      <w:rFonts w:ascii="Times New Roman" w:eastAsiaTheme="majorEastAsia" w:hAnsi="Times New Roman" w:cstheme="majorBidi"/>
      <w:b/>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A5"/>
  </w:style>
  <w:style w:type="paragraph" w:styleId="Heading1">
    <w:name w:val="heading 1"/>
    <w:basedOn w:val="Normal"/>
    <w:next w:val="Normal"/>
    <w:link w:val="Heading1Char"/>
    <w:uiPriority w:val="9"/>
    <w:qFormat/>
    <w:rsid w:val="00435F69"/>
    <w:pPr>
      <w:keepNext/>
      <w:keepLines/>
      <w:numPr>
        <w:numId w:val="6"/>
      </w:numPr>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35F69"/>
    <w:pPr>
      <w:keepNext/>
      <w:keepLines/>
      <w:numPr>
        <w:ilvl w:val="1"/>
        <w:numId w:val="7"/>
      </w:numPr>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94B61"/>
    <w:pPr>
      <w:keepNext/>
      <w:keepLines/>
      <w:numPr>
        <w:ilvl w:val="2"/>
        <w:numId w:val="8"/>
      </w:numPr>
      <w:spacing w:before="40" w:after="0" w:line="240" w:lineRule="auto"/>
      <w:ind w:left="470" w:hanging="357"/>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C4610"/>
    <w:pPr>
      <w:keepNext/>
      <w:keepLines/>
      <w:numPr>
        <w:numId w:val="90"/>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79"/>
    <w:pPr>
      <w:ind w:left="720"/>
      <w:contextualSpacing/>
    </w:pPr>
  </w:style>
  <w:style w:type="paragraph" w:styleId="Header">
    <w:name w:val="header"/>
    <w:basedOn w:val="Normal"/>
    <w:link w:val="HeaderChar"/>
    <w:uiPriority w:val="99"/>
    <w:unhideWhenUsed/>
    <w:rsid w:val="00251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F3"/>
  </w:style>
  <w:style w:type="paragraph" w:styleId="Footer">
    <w:name w:val="footer"/>
    <w:basedOn w:val="Normal"/>
    <w:link w:val="FooterChar"/>
    <w:uiPriority w:val="99"/>
    <w:unhideWhenUsed/>
    <w:rsid w:val="00251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F3"/>
  </w:style>
  <w:style w:type="character" w:customStyle="1" w:styleId="Heading1Char">
    <w:name w:val="Heading 1 Char"/>
    <w:basedOn w:val="DefaultParagraphFont"/>
    <w:link w:val="Heading1"/>
    <w:uiPriority w:val="9"/>
    <w:rsid w:val="00435F6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35F6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94B61"/>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4A0A1B"/>
    <w:pPr>
      <w:spacing w:after="200" w:line="240" w:lineRule="auto"/>
    </w:pPr>
    <w:rPr>
      <w:i/>
      <w:iCs/>
      <w:color w:val="44546A" w:themeColor="text2"/>
      <w:sz w:val="18"/>
      <w:szCs w:val="18"/>
    </w:rPr>
  </w:style>
  <w:style w:type="table" w:styleId="TableGrid">
    <w:name w:val="Table Grid"/>
    <w:basedOn w:val="TableNormal"/>
    <w:uiPriority w:val="39"/>
    <w:rsid w:val="00420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B8"/>
    <w:rPr>
      <w:color w:val="808080"/>
    </w:rPr>
  </w:style>
  <w:style w:type="paragraph" w:styleId="TOCHeading">
    <w:name w:val="TOC Heading"/>
    <w:basedOn w:val="Heading1"/>
    <w:next w:val="Normal"/>
    <w:uiPriority w:val="39"/>
    <w:unhideWhenUsed/>
    <w:qFormat/>
    <w:rsid w:val="004B1AA7"/>
    <w:pPr>
      <w:numPr>
        <w:numId w:val="0"/>
      </w:num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4B1AA7"/>
    <w:pPr>
      <w:spacing w:after="100"/>
    </w:pPr>
  </w:style>
  <w:style w:type="paragraph" w:styleId="TOC2">
    <w:name w:val="toc 2"/>
    <w:basedOn w:val="Normal"/>
    <w:next w:val="Normal"/>
    <w:autoRedefine/>
    <w:uiPriority w:val="39"/>
    <w:unhideWhenUsed/>
    <w:rsid w:val="004B1AA7"/>
    <w:pPr>
      <w:spacing w:after="100"/>
      <w:ind w:left="220"/>
    </w:pPr>
  </w:style>
  <w:style w:type="paragraph" w:styleId="TOC3">
    <w:name w:val="toc 3"/>
    <w:basedOn w:val="Normal"/>
    <w:next w:val="Normal"/>
    <w:autoRedefine/>
    <w:uiPriority w:val="39"/>
    <w:unhideWhenUsed/>
    <w:rsid w:val="004B1AA7"/>
    <w:pPr>
      <w:spacing w:after="100"/>
      <w:ind w:left="440"/>
    </w:pPr>
  </w:style>
  <w:style w:type="character" w:styleId="Hyperlink">
    <w:name w:val="Hyperlink"/>
    <w:basedOn w:val="DefaultParagraphFont"/>
    <w:uiPriority w:val="99"/>
    <w:unhideWhenUsed/>
    <w:rsid w:val="004B1AA7"/>
    <w:rPr>
      <w:color w:val="0563C1" w:themeColor="hyperlink"/>
      <w:u w:val="single"/>
    </w:rPr>
  </w:style>
  <w:style w:type="paragraph" w:styleId="TableofFigures">
    <w:name w:val="table of figures"/>
    <w:basedOn w:val="Normal"/>
    <w:next w:val="Normal"/>
    <w:uiPriority w:val="99"/>
    <w:unhideWhenUsed/>
    <w:rsid w:val="00817250"/>
    <w:pPr>
      <w:spacing w:before="120" w:after="120"/>
    </w:pPr>
    <w:rPr>
      <w:rFonts w:ascii="Times New Roman" w:hAnsi="Times New Roman"/>
      <w:sz w:val="24"/>
    </w:rPr>
  </w:style>
  <w:style w:type="paragraph" w:styleId="NormalWeb">
    <w:name w:val="Normal (Web)"/>
    <w:basedOn w:val="Normal"/>
    <w:uiPriority w:val="99"/>
    <w:unhideWhenUsed/>
    <w:rsid w:val="007D514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alloonText">
    <w:name w:val="Balloon Text"/>
    <w:basedOn w:val="Normal"/>
    <w:link w:val="BalloonTextChar"/>
    <w:uiPriority w:val="99"/>
    <w:semiHidden/>
    <w:unhideWhenUsed/>
    <w:rsid w:val="008E2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60"/>
    <w:rPr>
      <w:rFonts w:ascii="Segoe UI" w:hAnsi="Segoe UI" w:cs="Segoe UI"/>
      <w:sz w:val="18"/>
      <w:szCs w:val="18"/>
    </w:rPr>
  </w:style>
  <w:style w:type="character" w:customStyle="1" w:styleId="Heading4Char">
    <w:name w:val="Heading 4 Char"/>
    <w:basedOn w:val="DefaultParagraphFont"/>
    <w:link w:val="Heading4"/>
    <w:uiPriority w:val="9"/>
    <w:rsid w:val="006C4610"/>
    <w:rPr>
      <w:rFonts w:ascii="Times New Roman" w:eastAsiaTheme="majorEastAsia" w:hAnsi="Times New Roman"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611">
      <w:bodyDiv w:val="1"/>
      <w:marLeft w:val="0"/>
      <w:marRight w:val="0"/>
      <w:marTop w:val="0"/>
      <w:marBottom w:val="0"/>
      <w:divBdr>
        <w:top w:val="none" w:sz="0" w:space="0" w:color="auto"/>
        <w:left w:val="none" w:sz="0" w:space="0" w:color="auto"/>
        <w:bottom w:val="none" w:sz="0" w:space="0" w:color="auto"/>
        <w:right w:val="none" w:sz="0" w:space="0" w:color="auto"/>
      </w:divBdr>
    </w:div>
    <w:div w:id="54554314">
      <w:bodyDiv w:val="1"/>
      <w:marLeft w:val="0"/>
      <w:marRight w:val="0"/>
      <w:marTop w:val="0"/>
      <w:marBottom w:val="0"/>
      <w:divBdr>
        <w:top w:val="none" w:sz="0" w:space="0" w:color="auto"/>
        <w:left w:val="none" w:sz="0" w:space="0" w:color="auto"/>
        <w:bottom w:val="none" w:sz="0" w:space="0" w:color="auto"/>
        <w:right w:val="none" w:sz="0" w:space="0" w:color="auto"/>
      </w:divBdr>
    </w:div>
    <w:div w:id="65614035">
      <w:bodyDiv w:val="1"/>
      <w:marLeft w:val="0"/>
      <w:marRight w:val="0"/>
      <w:marTop w:val="0"/>
      <w:marBottom w:val="0"/>
      <w:divBdr>
        <w:top w:val="none" w:sz="0" w:space="0" w:color="auto"/>
        <w:left w:val="none" w:sz="0" w:space="0" w:color="auto"/>
        <w:bottom w:val="none" w:sz="0" w:space="0" w:color="auto"/>
        <w:right w:val="none" w:sz="0" w:space="0" w:color="auto"/>
      </w:divBdr>
    </w:div>
    <w:div w:id="80570554">
      <w:bodyDiv w:val="1"/>
      <w:marLeft w:val="0"/>
      <w:marRight w:val="0"/>
      <w:marTop w:val="0"/>
      <w:marBottom w:val="0"/>
      <w:divBdr>
        <w:top w:val="none" w:sz="0" w:space="0" w:color="auto"/>
        <w:left w:val="none" w:sz="0" w:space="0" w:color="auto"/>
        <w:bottom w:val="none" w:sz="0" w:space="0" w:color="auto"/>
        <w:right w:val="none" w:sz="0" w:space="0" w:color="auto"/>
      </w:divBdr>
    </w:div>
    <w:div w:id="102039629">
      <w:bodyDiv w:val="1"/>
      <w:marLeft w:val="0"/>
      <w:marRight w:val="0"/>
      <w:marTop w:val="0"/>
      <w:marBottom w:val="0"/>
      <w:divBdr>
        <w:top w:val="none" w:sz="0" w:space="0" w:color="auto"/>
        <w:left w:val="none" w:sz="0" w:space="0" w:color="auto"/>
        <w:bottom w:val="none" w:sz="0" w:space="0" w:color="auto"/>
        <w:right w:val="none" w:sz="0" w:space="0" w:color="auto"/>
      </w:divBdr>
    </w:div>
    <w:div w:id="107628069">
      <w:bodyDiv w:val="1"/>
      <w:marLeft w:val="0"/>
      <w:marRight w:val="0"/>
      <w:marTop w:val="0"/>
      <w:marBottom w:val="0"/>
      <w:divBdr>
        <w:top w:val="none" w:sz="0" w:space="0" w:color="auto"/>
        <w:left w:val="none" w:sz="0" w:space="0" w:color="auto"/>
        <w:bottom w:val="none" w:sz="0" w:space="0" w:color="auto"/>
        <w:right w:val="none" w:sz="0" w:space="0" w:color="auto"/>
      </w:divBdr>
    </w:div>
    <w:div w:id="126631643">
      <w:bodyDiv w:val="1"/>
      <w:marLeft w:val="0"/>
      <w:marRight w:val="0"/>
      <w:marTop w:val="0"/>
      <w:marBottom w:val="0"/>
      <w:divBdr>
        <w:top w:val="none" w:sz="0" w:space="0" w:color="auto"/>
        <w:left w:val="none" w:sz="0" w:space="0" w:color="auto"/>
        <w:bottom w:val="none" w:sz="0" w:space="0" w:color="auto"/>
        <w:right w:val="none" w:sz="0" w:space="0" w:color="auto"/>
      </w:divBdr>
    </w:div>
    <w:div w:id="137184291">
      <w:bodyDiv w:val="1"/>
      <w:marLeft w:val="0"/>
      <w:marRight w:val="0"/>
      <w:marTop w:val="0"/>
      <w:marBottom w:val="0"/>
      <w:divBdr>
        <w:top w:val="none" w:sz="0" w:space="0" w:color="auto"/>
        <w:left w:val="none" w:sz="0" w:space="0" w:color="auto"/>
        <w:bottom w:val="none" w:sz="0" w:space="0" w:color="auto"/>
        <w:right w:val="none" w:sz="0" w:space="0" w:color="auto"/>
      </w:divBdr>
    </w:div>
    <w:div w:id="168257229">
      <w:bodyDiv w:val="1"/>
      <w:marLeft w:val="0"/>
      <w:marRight w:val="0"/>
      <w:marTop w:val="0"/>
      <w:marBottom w:val="0"/>
      <w:divBdr>
        <w:top w:val="none" w:sz="0" w:space="0" w:color="auto"/>
        <w:left w:val="none" w:sz="0" w:space="0" w:color="auto"/>
        <w:bottom w:val="none" w:sz="0" w:space="0" w:color="auto"/>
        <w:right w:val="none" w:sz="0" w:space="0" w:color="auto"/>
      </w:divBdr>
    </w:div>
    <w:div w:id="293215249">
      <w:bodyDiv w:val="1"/>
      <w:marLeft w:val="0"/>
      <w:marRight w:val="0"/>
      <w:marTop w:val="0"/>
      <w:marBottom w:val="0"/>
      <w:divBdr>
        <w:top w:val="none" w:sz="0" w:space="0" w:color="auto"/>
        <w:left w:val="none" w:sz="0" w:space="0" w:color="auto"/>
        <w:bottom w:val="none" w:sz="0" w:space="0" w:color="auto"/>
        <w:right w:val="none" w:sz="0" w:space="0" w:color="auto"/>
      </w:divBdr>
    </w:div>
    <w:div w:id="302852200">
      <w:bodyDiv w:val="1"/>
      <w:marLeft w:val="0"/>
      <w:marRight w:val="0"/>
      <w:marTop w:val="0"/>
      <w:marBottom w:val="0"/>
      <w:divBdr>
        <w:top w:val="none" w:sz="0" w:space="0" w:color="auto"/>
        <w:left w:val="none" w:sz="0" w:space="0" w:color="auto"/>
        <w:bottom w:val="none" w:sz="0" w:space="0" w:color="auto"/>
        <w:right w:val="none" w:sz="0" w:space="0" w:color="auto"/>
      </w:divBdr>
    </w:div>
    <w:div w:id="306857207">
      <w:bodyDiv w:val="1"/>
      <w:marLeft w:val="0"/>
      <w:marRight w:val="0"/>
      <w:marTop w:val="0"/>
      <w:marBottom w:val="0"/>
      <w:divBdr>
        <w:top w:val="none" w:sz="0" w:space="0" w:color="auto"/>
        <w:left w:val="none" w:sz="0" w:space="0" w:color="auto"/>
        <w:bottom w:val="none" w:sz="0" w:space="0" w:color="auto"/>
        <w:right w:val="none" w:sz="0" w:space="0" w:color="auto"/>
      </w:divBdr>
    </w:div>
    <w:div w:id="330379690">
      <w:bodyDiv w:val="1"/>
      <w:marLeft w:val="0"/>
      <w:marRight w:val="0"/>
      <w:marTop w:val="0"/>
      <w:marBottom w:val="0"/>
      <w:divBdr>
        <w:top w:val="none" w:sz="0" w:space="0" w:color="auto"/>
        <w:left w:val="none" w:sz="0" w:space="0" w:color="auto"/>
        <w:bottom w:val="none" w:sz="0" w:space="0" w:color="auto"/>
        <w:right w:val="none" w:sz="0" w:space="0" w:color="auto"/>
      </w:divBdr>
    </w:div>
    <w:div w:id="360666339">
      <w:bodyDiv w:val="1"/>
      <w:marLeft w:val="0"/>
      <w:marRight w:val="0"/>
      <w:marTop w:val="0"/>
      <w:marBottom w:val="0"/>
      <w:divBdr>
        <w:top w:val="none" w:sz="0" w:space="0" w:color="auto"/>
        <w:left w:val="none" w:sz="0" w:space="0" w:color="auto"/>
        <w:bottom w:val="none" w:sz="0" w:space="0" w:color="auto"/>
        <w:right w:val="none" w:sz="0" w:space="0" w:color="auto"/>
      </w:divBdr>
    </w:div>
    <w:div w:id="406806083">
      <w:bodyDiv w:val="1"/>
      <w:marLeft w:val="0"/>
      <w:marRight w:val="0"/>
      <w:marTop w:val="0"/>
      <w:marBottom w:val="0"/>
      <w:divBdr>
        <w:top w:val="none" w:sz="0" w:space="0" w:color="auto"/>
        <w:left w:val="none" w:sz="0" w:space="0" w:color="auto"/>
        <w:bottom w:val="none" w:sz="0" w:space="0" w:color="auto"/>
        <w:right w:val="none" w:sz="0" w:space="0" w:color="auto"/>
      </w:divBdr>
    </w:div>
    <w:div w:id="416823674">
      <w:bodyDiv w:val="1"/>
      <w:marLeft w:val="0"/>
      <w:marRight w:val="0"/>
      <w:marTop w:val="0"/>
      <w:marBottom w:val="0"/>
      <w:divBdr>
        <w:top w:val="none" w:sz="0" w:space="0" w:color="auto"/>
        <w:left w:val="none" w:sz="0" w:space="0" w:color="auto"/>
        <w:bottom w:val="none" w:sz="0" w:space="0" w:color="auto"/>
        <w:right w:val="none" w:sz="0" w:space="0" w:color="auto"/>
      </w:divBdr>
    </w:div>
    <w:div w:id="423115990">
      <w:bodyDiv w:val="1"/>
      <w:marLeft w:val="0"/>
      <w:marRight w:val="0"/>
      <w:marTop w:val="0"/>
      <w:marBottom w:val="0"/>
      <w:divBdr>
        <w:top w:val="none" w:sz="0" w:space="0" w:color="auto"/>
        <w:left w:val="none" w:sz="0" w:space="0" w:color="auto"/>
        <w:bottom w:val="none" w:sz="0" w:space="0" w:color="auto"/>
        <w:right w:val="none" w:sz="0" w:space="0" w:color="auto"/>
      </w:divBdr>
    </w:div>
    <w:div w:id="426736484">
      <w:bodyDiv w:val="1"/>
      <w:marLeft w:val="0"/>
      <w:marRight w:val="0"/>
      <w:marTop w:val="0"/>
      <w:marBottom w:val="0"/>
      <w:divBdr>
        <w:top w:val="none" w:sz="0" w:space="0" w:color="auto"/>
        <w:left w:val="none" w:sz="0" w:space="0" w:color="auto"/>
        <w:bottom w:val="none" w:sz="0" w:space="0" w:color="auto"/>
        <w:right w:val="none" w:sz="0" w:space="0" w:color="auto"/>
      </w:divBdr>
    </w:div>
    <w:div w:id="450174464">
      <w:bodyDiv w:val="1"/>
      <w:marLeft w:val="0"/>
      <w:marRight w:val="0"/>
      <w:marTop w:val="0"/>
      <w:marBottom w:val="0"/>
      <w:divBdr>
        <w:top w:val="none" w:sz="0" w:space="0" w:color="auto"/>
        <w:left w:val="none" w:sz="0" w:space="0" w:color="auto"/>
        <w:bottom w:val="none" w:sz="0" w:space="0" w:color="auto"/>
        <w:right w:val="none" w:sz="0" w:space="0" w:color="auto"/>
      </w:divBdr>
    </w:div>
    <w:div w:id="480928133">
      <w:bodyDiv w:val="1"/>
      <w:marLeft w:val="0"/>
      <w:marRight w:val="0"/>
      <w:marTop w:val="0"/>
      <w:marBottom w:val="0"/>
      <w:divBdr>
        <w:top w:val="none" w:sz="0" w:space="0" w:color="auto"/>
        <w:left w:val="none" w:sz="0" w:space="0" w:color="auto"/>
        <w:bottom w:val="none" w:sz="0" w:space="0" w:color="auto"/>
        <w:right w:val="none" w:sz="0" w:space="0" w:color="auto"/>
      </w:divBdr>
    </w:div>
    <w:div w:id="493572145">
      <w:bodyDiv w:val="1"/>
      <w:marLeft w:val="0"/>
      <w:marRight w:val="0"/>
      <w:marTop w:val="0"/>
      <w:marBottom w:val="0"/>
      <w:divBdr>
        <w:top w:val="none" w:sz="0" w:space="0" w:color="auto"/>
        <w:left w:val="none" w:sz="0" w:space="0" w:color="auto"/>
        <w:bottom w:val="none" w:sz="0" w:space="0" w:color="auto"/>
        <w:right w:val="none" w:sz="0" w:space="0" w:color="auto"/>
      </w:divBdr>
    </w:div>
    <w:div w:id="504439112">
      <w:bodyDiv w:val="1"/>
      <w:marLeft w:val="0"/>
      <w:marRight w:val="0"/>
      <w:marTop w:val="0"/>
      <w:marBottom w:val="0"/>
      <w:divBdr>
        <w:top w:val="none" w:sz="0" w:space="0" w:color="auto"/>
        <w:left w:val="none" w:sz="0" w:space="0" w:color="auto"/>
        <w:bottom w:val="none" w:sz="0" w:space="0" w:color="auto"/>
        <w:right w:val="none" w:sz="0" w:space="0" w:color="auto"/>
      </w:divBdr>
    </w:div>
    <w:div w:id="507722343">
      <w:bodyDiv w:val="1"/>
      <w:marLeft w:val="0"/>
      <w:marRight w:val="0"/>
      <w:marTop w:val="0"/>
      <w:marBottom w:val="0"/>
      <w:divBdr>
        <w:top w:val="none" w:sz="0" w:space="0" w:color="auto"/>
        <w:left w:val="none" w:sz="0" w:space="0" w:color="auto"/>
        <w:bottom w:val="none" w:sz="0" w:space="0" w:color="auto"/>
        <w:right w:val="none" w:sz="0" w:space="0" w:color="auto"/>
      </w:divBdr>
    </w:div>
    <w:div w:id="539825989">
      <w:bodyDiv w:val="1"/>
      <w:marLeft w:val="0"/>
      <w:marRight w:val="0"/>
      <w:marTop w:val="0"/>
      <w:marBottom w:val="0"/>
      <w:divBdr>
        <w:top w:val="none" w:sz="0" w:space="0" w:color="auto"/>
        <w:left w:val="none" w:sz="0" w:space="0" w:color="auto"/>
        <w:bottom w:val="none" w:sz="0" w:space="0" w:color="auto"/>
        <w:right w:val="none" w:sz="0" w:space="0" w:color="auto"/>
      </w:divBdr>
    </w:div>
    <w:div w:id="552156462">
      <w:bodyDiv w:val="1"/>
      <w:marLeft w:val="0"/>
      <w:marRight w:val="0"/>
      <w:marTop w:val="0"/>
      <w:marBottom w:val="0"/>
      <w:divBdr>
        <w:top w:val="none" w:sz="0" w:space="0" w:color="auto"/>
        <w:left w:val="none" w:sz="0" w:space="0" w:color="auto"/>
        <w:bottom w:val="none" w:sz="0" w:space="0" w:color="auto"/>
        <w:right w:val="none" w:sz="0" w:space="0" w:color="auto"/>
      </w:divBdr>
    </w:div>
    <w:div w:id="552161130">
      <w:bodyDiv w:val="1"/>
      <w:marLeft w:val="0"/>
      <w:marRight w:val="0"/>
      <w:marTop w:val="0"/>
      <w:marBottom w:val="0"/>
      <w:divBdr>
        <w:top w:val="none" w:sz="0" w:space="0" w:color="auto"/>
        <w:left w:val="none" w:sz="0" w:space="0" w:color="auto"/>
        <w:bottom w:val="none" w:sz="0" w:space="0" w:color="auto"/>
        <w:right w:val="none" w:sz="0" w:space="0" w:color="auto"/>
      </w:divBdr>
    </w:div>
    <w:div w:id="606692675">
      <w:bodyDiv w:val="1"/>
      <w:marLeft w:val="0"/>
      <w:marRight w:val="0"/>
      <w:marTop w:val="0"/>
      <w:marBottom w:val="0"/>
      <w:divBdr>
        <w:top w:val="none" w:sz="0" w:space="0" w:color="auto"/>
        <w:left w:val="none" w:sz="0" w:space="0" w:color="auto"/>
        <w:bottom w:val="none" w:sz="0" w:space="0" w:color="auto"/>
        <w:right w:val="none" w:sz="0" w:space="0" w:color="auto"/>
      </w:divBdr>
    </w:div>
    <w:div w:id="652955859">
      <w:bodyDiv w:val="1"/>
      <w:marLeft w:val="0"/>
      <w:marRight w:val="0"/>
      <w:marTop w:val="0"/>
      <w:marBottom w:val="0"/>
      <w:divBdr>
        <w:top w:val="none" w:sz="0" w:space="0" w:color="auto"/>
        <w:left w:val="none" w:sz="0" w:space="0" w:color="auto"/>
        <w:bottom w:val="none" w:sz="0" w:space="0" w:color="auto"/>
        <w:right w:val="none" w:sz="0" w:space="0" w:color="auto"/>
      </w:divBdr>
    </w:div>
    <w:div w:id="67084166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
    <w:div w:id="734010889">
      <w:bodyDiv w:val="1"/>
      <w:marLeft w:val="0"/>
      <w:marRight w:val="0"/>
      <w:marTop w:val="0"/>
      <w:marBottom w:val="0"/>
      <w:divBdr>
        <w:top w:val="none" w:sz="0" w:space="0" w:color="auto"/>
        <w:left w:val="none" w:sz="0" w:space="0" w:color="auto"/>
        <w:bottom w:val="none" w:sz="0" w:space="0" w:color="auto"/>
        <w:right w:val="none" w:sz="0" w:space="0" w:color="auto"/>
      </w:divBdr>
    </w:div>
    <w:div w:id="743769568">
      <w:bodyDiv w:val="1"/>
      <w:marLeft w:val="0"/>
      <w:marRight w:val="0"/>
      <w:marTop w:val="0"/>
      <w:marBottom w:val="0"/>
      <w:divBdr>
        <w:top w:val="none" w:sz="0" w:space="0" w:color="auto"/>
        <w:left w:val="none" w:sz="0" w:space="0" w:color="auto"/>
        <w:bottom w:val="none" w:sz="0" w:space="0" w:color="auto"/>
        <w:right w:val="none" w:sz="0" w:space="0" w:color="auto"/>
      </w:divBdr>
    </w:div>
    <w:div w:id="750274203">
      <w:bodyDiv w:val="1"/>
      <w:marLeft w:val="0"/>
      <w:marRight w:val="0"/>
      <w:marTop w:val="0"/>
      <w:marBottom w:val="0"/>
      <w:divBdr>
        <w:top w:val="none" w:sz="0" w:space="0" w:color="auto"/>
        <w:left w:val="none" w:sz="0" w:space="0" w:color="auto"/>
        <w:bottom w:val="none" w:sz="0" w:space="0" w:color="auto"/>
        <w:right w:val="none" w:sz="0" w:space="0" w:color="auto"/>
      </w:divBdr>
    </w:div>
    <w:div w:id="757748290">
      <w:bodyDiv w:val="1"/>
      <w:marLeft w:val="0"/>
      <w:marRight w:val="0"/>
      <w:marTop w:val="0"/>
      <w:marBottom w:val="0"/>
      <w:divBdr>
        <w:top w:val="none" w:sz="0" w:space="0" w:color="auto"/>
        <w:left w:val="none" w:sz="0" w:space="0" w:color="auto"/>
        <w:bottom w:val="none" w:sz="0" w:space="0" w:color="auto"/>
        <w:right w:val="none" w:sz="0" w:space="0" w:color="auto"/>
      </w:divBdr>
    </w:div>
    <w:div w:id="808203436">
      <w:bodyDiv w:val="1"/>
      <w:marLeft w:val="0"/>
      <w:marRight w:val="0"/>
      <w:marTop w:val="0"/>
      <w:marBottom w:val="0"/>
      <w:divBdr>
        <w:top w:val="none" w:sz="0" w:space="0" w:color="auto"/>
        <w:left w:val="none" w:sz="0" w:space="0" w:color="auto"/>
        <w:bottom w:val="none" w:sz="0" w:space="0" w:color="auto"/>
        <w:right w:val="none" w:sz="0" w:space="0" w:color="auto"/>
      </w:divBdr>
    </w:div>
    <w:div w:id="813566770">
      <w:bodyDiv w:val="1"/>
      <w:marLeft w:val="0"/>
      <w:marRight w:val="0"/>
      <w:marTop w:val="0"/>
      <w:marBottom w:val="0"/>
      <w:divBdr>
        <w:top w:val="none" w:sz="0" w:space="0" w:color="auto"/>
        <w:left w:val="none" w:sz="0" w:space="0" w:color="auto"/>
        <w:bottom w:val="none" w:sz="0" w:space="0" w:color="auto"/>
        <w:right w:val="none" w:sz="0" w:space="0" w:color="auto"/>
      </w:divBdr>
    </w:div>
    <w:div w:id="818420014">
      <w:bodyDiv w:val="1"/>
      <w:marLeft w:val="0"/>
      <w:marRight w:val="0"/>
      <w:marTop w:val="0"/>
      <w:marBottom w:val="0"/>
      <w:divBdr>
        <w:top w:val="none" w:sz="0" w:space="0" w:color="auto"/>
        <w:left w:val="none" w:sz="0" w:space="0" w:color="auto"/>
        <w:bottom w:val="none" w:sz="0" w:space="0" w:color="auto"/>
        <w:right w:val="none" w:sz="0" w:space="0" w:color="auto"/>
      </w:divBdr>
    </w:div>
    <w:div w:id="884294110">
      <w:bodyDiv w:val="1"/>
      <w:marLeft w:val="0"/>
      <w:marRight w:val="0"/>
      <w:marTop w:val="0"/>
      <w:marBottom w:val="0"/>
      <w:divBdr>
        <w:top w:val="none" w:sz="0" w:space="0" w:color="auto"/>
        <w:left w:val="none" w:sz="0" w:space="0" w:color="auto"/>
        <w:bottom w:val="none" w:sz="0" w:space="0" w:color="auto"/>
        <w:right w:val="none" w:sz="0" w:space="0" w:color="auto"/>
      </w:divBdr>
    </w:div>
    <w:div w:id="903763612">
      <w:bodyDiv w:val="1"/>
      <w:marLeft w:val="0"/>
      <w:marRight w:val="0"/>
      <w:marTop w:val="0"/>
      <w:marBottom w:val="0"/>
      <w:divBdr>
        <w:top w:val="none" w:sz="0" w:space="0" w:color="auto"/>
        <w:left w:val="none" w:sz="0" w:space="0" w:color="auto"/>
        <w:bottom w:val="none" w:sz="0" w:space="0" w:color="auto"/>
        <w:right w:val="none" w:sz="0" w:space="0" w:color="auto"/>
      </w:divBdr>
    </w:div>
    <w:div w:id="906963972">
      <w:bodyDiv w:val="1"/>
      <w:marLeft w:val="0"/>
      <w:marRight w:val="0"/>
      <w:marTop w:val="0"/>
      <w:marBottom w:val="0"/>
      <w:divBdr>
        <w:top w:val="none" w:sz="0" w:space="0" w:color="auto"/>
        <w:left w:val="none" w:sz="0" w:space="0" w:color="auto"/>
        <w:bottom w:val="none" w:sz="0" w:space="0" w:color="auto"/>
        <w:right w:val="none" w:sz="0" w:space="0" w:color="auto"/>
      </w:divBdr>
    </w:div>
    <w:div w:id="947539737">
      <w:bodyDiv w:val="1"/>
      <w:marLeft w:val="0"/>
      <w:marRight w:val="0"/>
      <w:marTop w:val="0"/>
      <w:marBottom w:val="0"/>
      <w:divBdr>
        <w:top w:val="none" w:sz="0" w:space="0" w:color="auto"/>
        <w:left w:val="none" w:sz="0" w:space="0" w:color="auto"/>
        <w:bottom w:val="none" w:sz="0" w:space="0" w:color="auto"/>
        <w:right w:val="none" w:sz="0" w:space="0" w:color="auto"/>
      </w:divBdr>
    </w:div>
    <w:div w:id="958879572">
      <w:bodyDiv w:val="1"/>
      <w:marLeft w:val="0"/>
      <w:marRight w:val="0"/>
      <w:marTop w:val="0"/>
      <w:marBottom w:val="0"/>
      <w:divBdr>
        <w:top w:val="none" w:sz="0" w:space="0" w:color="auto"/>
        <w:left w:val="none" w:sz="0" w:space="0" w:color="auto"/>
        <w:bottom w:val="none" w:sz="0" w:space="0" w:color="auto"/>
        <w:right w:val="none" w:sz="0" w:space="0" w:color="auto"/>
      </w:divBdr>
    </w:div>
    <w:div w:id="995767526">
      <w:bodyDiv w:val="1"/>
      <w:marLeft w:val="0"/>
      <w:marRight w:val="0"/>
      <w:marTop w:val="0"/>
      <w:marBottom w:val="0"/>
      <w:divBdr>
        <w:top w:val="none" w:sz="0" w:space="0" w:color="auto"/>
        <w:left w:val="none" w:sz="0" w:space="0" w:color="auto"/>
        <w:bottom w:val="none" w:sz="0" w:space="0" w:color="auto"/>
        <w:right w:val="none" w:sz="0" w:space="0" w:color="auto"/>
      </w:divBdr>
    </w:div>
    <w:div w:id="1004090989">
      <w:bodyDiv w:val="1"/>
      <w:marLeft w:val="0"/>
      <w:marRight w:val="0"/>
      <w:marTop w:val="0"/>
      <w:marBottom w:val="0"/>
      <w:divBdr>
        <w:top w:val="none" w:sz="0" w:space="0" w:color="auto"/>
        <w:left w:val="none" w:sz="0" w:space="0" w:color="auto"/>
        <w:bottom w:val="none" w:sz="0" w:space="0" w:color="auto"/>
        <w:right w:val="none" w:sz="0" w:space="0" w:color="auto"/>
      </w:divBdr>
    </w:div>
    <w:div w:id="1005549395">
      <w:bodyDiv w:val="1"/>
      <w:marLeft w:val="0"/>
      <w:marRight w:val="0"/>
      <w:marTop w:val="0"/>
      <w:marBottom w:val="0"/>
      <w:divBdr>
        <w:top w:val="none" w:sz="0" w:space="0" w:color="auto"/>
        <w:left w:val="none" w:sz="0" w:space="0" w:color="auto"/>
        <w:bottom w:val="none" w:sz="0" w:space="0" w:color="auto"/>
        <w:right w:val="none" w:sz="0" w:space="0" w:color="auto"/>
      </w:divBdr>
    </w:div>
    <w:div w:id="1014457129">
      <w:bodyDiv w:val="1"/>
      <w:marLeft w:val="0"/>
      <w:marRight w:val="0"/>
      <w:marTop w:val="0"/>
      <w:marBottom w:val="0"/>
      <w:divBdr>
        <w:top w:val="none" w:sz="0" w:space="0" w:color="auto"/>
        <w:left w:val="none" w:sz="0" w:space="0" w:color="auto"/>
        <w:bottom w:val="none" w:sz="0" w:space="0" w:color="auto"/>
        <w:right w:val="none" w:sz="0" w:space="0" w:color="auto"/>
      </w:divBdr>
    </w:div>
    <w:div w:id="1046872208">
      <w:bodyDiv w:val="1"/>
      <w:marLeft w:val="0"/>
      <w:marRight w:val="0"/>
      <w:marTop w:val="0"/>
      <w:marBottom w:val="0"/>
      <w:divBdr>
        <w:top w:val="none" w:sz="0" w:space="0" w:color="auto"/>
        <w:left w:val="none" w:sz="0" w:space="0" w:color="auto"/>
        <w:bottom w:val="none" w:sz="0" w:space="0" w:color="auto"/>
        <w:right w:val="none" w:sz="0" w:space="0" w:color="auto"/>
      </w:divBdr>
    </w:div>
    <w:div w:id="1104838278">
      <w:bodyDiv w:val="1"/>
      <w:marLeft w:val="0"/>
      <w:marRight w:val="0"/>
      <w:marTop w:val="0"/>
      <w:marBottom w:val="0"/>
      <w:divBdr>
        <w:top w:val="none" w:sz="0" w:space="0" w:color="auto"/>
        <w:left w:val="none" w:sz="0" w:space="0" w:color="auto"/>
        <w:bottom w:val="none" w:sz="0" w:space="0" w:color="auto"/>
        <w:right w:val="none" w:sz="0" w:space="0" w:color="auto"/>
      </w:divBdr>
    </w:div>
    <w:div w:id="1104959319">
      <w:bodyDiv w:val="1"/>
      <w:marLeft w:val="0"/>
      <w:marRight w:val="0"/>
      <w:marTop w:val="0"/>
      <w:marBottom w:val="0"/>
      <w:divBdr>
        <w:top w:val="none" w:sz="0" w:space="0" w:color="auto"/>
        <w:left w:val="none" w:sz="0" w:space="0" w:color="auto"/>
        <w:bottom w:val="none" w:sz="0" w:space="0" w:color="auto"/>
        <w:right w:val="none" w:sz="0" w:space="0" w:color="auto"/>
      </w:divBdr>
    </w:div>
    <w:div w:id="1105157408">
      <w:bodyDiv w:val="1"/>
      <w:marLeft w:val="0"/>
      <w:marRight w:val="0"/>
      <w:marTop w:val="0"/>
      <w:marBottom w:val="0"/>
      <w:divBdr>
        <w:top w:val="none" w:sz="0" w:space="0" w:color="auto"/>
        <w:left w:val="none" w:sz="0" w:space="0" w:color="auto"/>
        <w:bottom w:val="none" w:sz="0" w:space="0" w:color="auto"/>
        <w:right w:val="none" w:sz="0" w:space="0" w:color="auto"/>
      </w:divBdr>
    </w:div>
    <w:div w:id="1109550046">
      <w:bodyDiv w:val="1"/>
      <w:marLeft w:val="0"/>
      <w:marRight w:val="0"/>
      <w:marTop w:val="0"/>
      <w:marBottom w:val="0"/>
      <w:divBdr>
        <w:top w:val="none" w:sz="0" w:space="0" w:color="auto"/>
        <w:left w:val="none" w:sz="0" w:space="0" w:color="auto"/>
        <w:bottom w:val="none" w:sz="0" w:space="0" w:color="auto"/>
        <w:right w:val="none" w:sz="0" w:space="0" w:color="auto"/>
      </w:divBdr>
    </w:div>
    <w:div w:id="1109616956">
      <w:bodyDiv w:val="1"/>
      <w:marLeft w:val="0"/>
      <w:marRight w:val="0"/>
      <w:marTop w:val="0"/>
      <w:marBottom w:val="0"/>
      <w:divBdr>
        <w:top w:val="none" w:sz="0" w:space="0" w:color="auto"/>
        <w:left w:val="none" w:sz="0" w:space="0" w:color="auto"/>
        <w:bottom w:val="none" w:sz="0" w:space="0" w:color="auto"/>
        <w:right w:val="none" w:sz="0" w:space="0" w:color="auto"/>
      </w:divBdr>
    </w:div>
    <w:div w:id="1182355866">
      <w:bodyDiv w:val="1"/>
      <w:marLeft w:val="0"/>
      <w:marRight w:val="0"/>
      <w:marTop w:val="0"/>
      <w:marBottom w:val="0"/>
      <w:divBdr>
        <w:top w:val="none" w:sz="0" w:space="0" w:color="auto"/>
        <w:left w:val="none" w:sz="0" w:space="0" w:color="auto"/>
        <w:bottom w:val="none" w:sz="0" w:space="0" w:color="auto"/>
        <w:right w:val="none" w:sz="0" w:space="0" w:color="auto"/>
      </w:divBdr>
    </w:div>
    <w:div w:id="1188637597">
      <w:bodyDiv w:val="1"/>
      <w:marLeft w:val="0"/>
      <w:marRight w:val="0"/>
      <w:marTop w:val="0"/>
      <w:marBottom w:val="0"/>
      <w:divBdr>
        <w:top w:val="none" w:sz="0" w:space="0" w:color="auto"/>
        <w:left w:val="none" w:sz="0" w:space="0" w:color="auto"/>
        <w:bottom w:val="none" w:sz="0" w:space="0" w:color="auto"/>
        <w:right w:val="none" w:sz="0" w:space="0" w:color="auto"/>
      </w:divBdr>
    </w:div>
    <w:div w:id="1194923485">
      <w:bodyDiv w:val="1"/>
      <w:marLeft w:val="0"/>
      <w:marRight w:val="0"/>
      <w:marTop w:val="0"/>
      <w:marBottom w:val="0"/>
      <w:divBdr>
        <w:top w:val="none" w:sz="0" w:space="0" w:color="auto"/>
        <w:left w:val="none" w:sz="0" w:space="0" w:color="auto"/>
        <w:bottom w:val="none" w:sz="0" w:space="0" w:color="auto"/>
        <w:right w:val="none" w:sz="0" w:space="0" w:color="auto"/>
      </w:divBdr>
    </w:div>
    <w:div w:id="1227186544">
      <w:bodyDiv w:val="1"/>
      <w:marLeft w:val="0"/>
      <w:marRight w:val="0"/>
      <w:marTop w:val="0"/>
      <w:marBottom w:val="0"/>
      <w:divBdr>
        <w:top w:val="none" w:sz="0" w:space="0" w:color="auto"/>
        <w:left w:val="none" w:sz="0" w:space="0" w:color="auto"/>
        <w:bottom w:val="none" w:sz="0" w:space="0" w:color="auto"/>
        <w:right w:val="none" w:sz="0" w:space="0" w:color="auto"/>
      </w:divBdr>
    </w:div>
    <w:div w:id="1335573081">
      <w:bodyDiv w:val="1"/>
      <w:marLeft w:val="0"/>
      <w:marRight w:val="0"/>
      <w:marTop w:val="0"/>
      <w:marBottom w:val="0"/>
      <w:divBdr>
        <w:top w:val="none" w:sz="0" w:space="0" w:color="auto"/>
        <w:left w:val="none" w:sz="0" w:space="0" w:color="auto"/>
        <w:bottom w:val="none" w:sz="0" w:space="0" w:color="auto"/>
        <w:right w:val="none" w:sz="0" w:space="0" w:color="auto"/>
      </w:divBdr>
    </w:div>
    <w:div w:id="1406536206">
      <w:bodyDiv w:val="1"/>
      <w:marLeft w:val="0"/>
      <w:marRight w:val="0"/>
      <w:marTop w:val="0"/>
      <w:marBottom w:val="0"/>
      <w:divBdr>
        <w:top w:val="none" w:sz="0" w:space="0" w:color="auto"/>
        <w:left w:val="none" w:sz="0" w:space="0" w:color="auto"/>
        <w:bottom w:val="none" w:sz="0" w:space="0" w:color="auto"/>
        <w:right w:val="none" w:sz="0" w:space="0" w:color="auto"/>
      </w:divBdr>
    </w:div>
    <w:div w:id="1426729034">
      <w:bodyDiv w:val="1"/>
      <w:marLeft w:val="0"/>
      <w:marRight w:val="0"/>
      <w:marTop w:val="0"/>
      <w:marBottom w:val="0"/>
      <w:divBdr>
        <w:top w:val="none" w:sz="0" w:space="0" w:color="auto"/>
        <w:left w:val="none" w:sz="0" w:space="0" w:color="auto"/>
        <w:bottom w:val="none" w:sz="0" w:space="0" w:color="auto"/>
        <w:right w:val="none" w:sz="0" w:space="0" w:color="auto"/>
      </w:divBdr>
    </w:div>
    <w:div w:id="1441948429">
      <w:bodyDiv w:val="1"/>
      <w:marLeft w:val="0"/>
      <w:marRight w:val="0"/>
      <w:marTop w:val="0"/>
      <w:marBottom w:val="0"/>
      <w:divBdr>
        <w:top w:val="none" w:sz="0" w:space="0" w:color="auto"/>
        <w:left w:val="none" w:sz="0" w:space="0" w:color="auto"/>
        <w:bottom w:val="none" w:sz="0" w:space="0" w:color="auto"/>
        <w:right w:val="none" w:sz="0" w:space="0" w:color="auto"/>
      </w:divBdr>
    </w:div>
    <w:div w:id="1441952426">
      <w:bodyDiv w:val="1"/>
      <w:marLeft w:val="0"/>
      <w:marRight w:val="0"/>
      <w:marTop w:val="0"/>
      <w:marBottom w:val="0"/>
      <w:divBdr>
        <w:top w:val="none" w:sz="0" w:space="0" w:color="auto"/>
        <w:left w:val="none" w:sz="0" w:space="0" w:color="auto"/>
        <w:bottom w:val="none" w:sz="0" w:space="0" w:color="auto"/>
        <w:right w:val="none" w:sz="0" w:space="0" w:color="auto"/>
      </w:divBdr>
    </w:div>
    <w:div w:id="1466200724">
      <w:bodyDiv w:val="1"/>
      <w:marLeft w:val="0"/>
      <w:marRight w:val="0"/>
      <w:marTop w:val="0"/>
      <w:marBottom w:val="0"/>
      <w:divBdr>
        <w:top w:val="none" w:sz="0" w:space="0" w:color="auto"/>
        <w:left w:val="none" w:sz="0" w:space="0" w:color="auto"/>
        <w:bottom w:val="none" w:sz="0" w:space="0" w:color="auto"/>
        <w:right w:val="none" w:sz="0" w:space="0" w:color="auto"/>
      </w:divBdr>
    </w:div>
    <w:div w:id="1467505208">
      <w:bodyDiv w:val="1"/>
      <w:marLeft w:val="0"/>
      <w:marRight w:val="0"/>
      <w:marTop w:val="0"/>
      <w:marBottom w:val="0"/>
      <w:divBdr>
        <w:top w:val="none" w:sz="0" w:space="0" w:color="auto"/>
        <w:left w:val="none" w:sz="0" w:space="0" w:color="auto"/>
        <w:bottom w:val="none" w:sz="0" w:space="0" w:color="auto"/>
        <w:right w:val="none" w:sz="0" w:space="0" w:color="auto"/>
      </w:divBdr>
    </w:div>
    <w:div w:id="1491023261">
      <w:bodyDiv w:val="1"/>
      <w:marLeft w:val="0"/>
      <w:marRight w:val="0"/>
      <w:marTop w:val="0"/>
      <w:marBottom w:val="0"/>
      <w:divBdr>
        <w:top w:val="none" w:sz="0" w:space="0" w:color="auto"/>
        <w:left w:val="none" w:sz="0" w:space="0" w:color="auto"/>
        <w:bottom w:val="none" w:sz="0" w:space="0" w:color="auto"/>
        <w:right w:val="none" w:sz="0" w:space="0" w:color="auto"/>
      </w:divBdr>
    </w:div>
    <w:div w:id="1545751718">
      <w:bodyDiv w:val="1"/>
      <w:marLeft w:val="0"/>
      <w:marRight w:val="0"/>
      <w:marTop w:val="0"/>
      <w:marBottom w:val="0"/>
      <w:divBdr>
        <w:top w:val="none" w:sz="0" w:space="0" w:color="auto"/>
        <w:left w:val="none" w:sz="0" w:space="0" w:color="auto"/>
        <w:bottom w:val="none" w:sz="0" w:space="0" w:color="auto"/>
        <w:right w:val="none" w:sz="0" w:space="0" w:color="auto"/>
      </w:divBdr>
    </w:div>
    <w:div w:id="1575702027">
      <w:bodyDiv w:val="1"/>
      <w:marLeft w:val="0"/>
      <w:marRight w:val="0"/>
      <w:marTop w:val="0"/>
      <w:marBottom w:val="0"/>
      <w:divBdr>
        <w:top w:val="none" w:sz="0" w:space="0" w:color="auto"/>
        <w:left w:val="none" w:sz="0" w:space="0" w:color="auto"/>
        <w:bottom w:val="none" w:sz="0" w:space="0" w:color="auto"/>
        <w:right w:val="none" w:sz="0" w:space="0" w:color="auto"/>
      </w:divBdr>
    </w:div>
    <w:div w:id="1583954801">
      <w:bodyDiv w:val="1"/>
      <w:marLeft w:val="0"/>
      <w:marRight w:val="0"/>
      <w:marTop w:val="0"/>
      <w:marBottom w:val="0"/>
      <w:divBdr>
        <w:top w:val="none" w:sz="0" w:space="0" w:color="auto"/>
        <w:left w:val="none" w:sz="0" w:space="0" w:color="auto"/>
        <w:bottom w:val="none" w:sz="0" w:space="0" w:color="auto"/>
        <w:right w:val="none" w:sz="0" w:space="0" w:color="auto"/>
      </w:divBdr>
    </w:div>
    <w:div w:id="1622686543">
      <w:bodyDiv w:val="1"/>
      <w:marLeft w:val="0"/>
      <w:marRight w:val="0"/>
      <w:marTop w:val="0"/>
      <w:marBottom w:val="0"/>
      <w:divBdr>
        <w:top w:val="none" w:sz="0" w:space="0" w:color="auto"/>
        <w:left w:val="none" w:sz="0" w:space="0" w:color="auto"/>
        <w:bottom w:val="none" w:sz="0" w:space="0" w:color="auto"/>
        <w:right w:val="none" w:sz="0" w:space="0" w:color="auto"/>
      </w:divBdr>
    </w:div>
    <w:div w:id="1633558386">
      <w:bodyDiv w:val="1"/>
      <w:marLeft w:val="0"/>
      <w:marRight w:val="0"/>
      <w:marTop w:val="0"/>
      <w:marBottom w:val="0"/>
      <w:divBdr>
        <w:top w:val="none" w:sz="0" w:space="0" w:color="auto"/>
        <w:left w:val="none" w:sz="0" w:space="0" w:color="auto"/>
        <w:bottom w:val="none" w:sz="0" w:space="0" w:color="auto"/>
        <w:right w:val="none" w:sz="0" w:space="0" w:color="auto"/>
      </w:divBdr>
    </w:div>
    <w:div w:id="1657221050">
      <w:bodyDiv w:val="1"/>
      <w:marLeft w:val="0"/>
      <w:marRight w:val="0"/>
      <w:marTop w:val="0"/>
      <w:marBottom w:val="0"/>
      <w:divBdr>
        <w:top w:val="none" w:sz="0" w:space="0" w:color="auto"/>
        <w:left w:val="none" w:sz="0" w:space="0" w:color="auto"/>
        <w:bottom w:val="none" w:sz="0" w:space="0" w:color="auto"/>
        <w:right w:val="none" w:sz="0" w:space="0" w:color="auto"/>
      </w:divBdr>
    </w:div>
    <w:div w:id="1700664742">
      <w:bodyDiv w:val="1"/>
      <w:marLeft w:val="0"/>
      <w:marRight w:val="0"/>
      <w:marTop w:val="0"/>
      <w:marBottom w:val="0"/>
      <w:divBdr>
        <w:top w:val="none" w:sz="0" w:space="0" w:color="auto"/>
        <w:left w:val="none" w:sz="0" w:space="0" w:color="auto"/>
        <w:bottom w:val="none" w:sz="0" w:space="0" w:color="auto"/>
        <w:right w:val="none" w:sz="0" w:space="0" w:color="auto"/>
      </w:divBdr>
    </w:div>
    <w:div w:id="1727102433">
      <w:bodyDiv w:val="1"/>
      <w:marLeft w:val="0"/>
      <w:marRight w:val="0"/>
      <w:marTop w:val="0"/>
      <w:marBottom w:val="0"/>
      <w:divBdr>
        <w:top w:val="none" w:sz="0" w:space="0" w:color="auto"/>
        <w:left w:val="none" w:sz="0" w:space="0" w:color="auto"/>
        <w:bottom w:val="none" w:sz="0" w:space="0" w:color="auto"/>
        <w:right w:val="none" w:sz="0" w:space="0" w:color="auto"/>
      </w:divBdr>
    </w:div>
    <w:div w:id="1788348253">
      <w:bodyDiv w:val="1"/>
      <w:marLeft w:val="0"/>
      <w:marRight w:val="0"/>
      <w:marTop w:val="0"/>
      <w:marBottom w:val="0"/>
      <w:divBdr>
        <w:top w:val="none" w:sz="0" w:space="0" w:color="auto"/>
        <w:left w:val="none" w:sz="0" w:space="0" w:color="auto"/>
        <w:bottom w:val="none" w:sz="0" w:space="0" w:color="auto"/>
        <w:right w:val="none" w:sz="0" w:space="0" w:color="auto"/>
      </w:divBdr>
    </w:div>
    <w:div w:id="1791244471">
      <w:bodyDiv w:val="1"/>
      <w:marLeft w:val="0"/>
      <w:marRight w:val="0"/>
      <w:marTop w:val="0"/>
      <w:marBottom w:val="0"/>
      <w:divBdr>
        <w:top w:val="none" w:sz="0" w:space="0" w:color="auto"/>
        <w:left w:val="none" w:sz="0" w:space="0" w:color="auto"/>
        <w:bottom w:val="none" w:sz="0" w:space="0" w:color="auto"/>
        <w:right w:val="none" w:sz="0" w:space="0" w:color="auto"/>
      </w:divBdr>
    </w:div>
    <w:div w:id="1811509977">
      <w:bodyDiv w:val="1"/>
      <w:marLeft w:val="0"/>
      <w:marRight w:val="0"/>
      <w:marTop w:val="0"/>
      <w:marBottom w:val="0"/>
      <w:divBdr>
        <w:top w:val="none" w:sz="0" w:space="0" w:color="auto"/>
        <w:left w:val="none" w:sz="0" w:space="0" w:color="auto"/>
        <w:bottom w:val="none" w:sz="0" w:space="0" w:color="auto"/>
        <w:right w:val="none" w:sz="0" w:space="0" w:color="auto"/>
      </w:divBdr>
    </w:div>
    <w:div w:id="1818957989">
      <w:bodyDiv w:val="1"/>
      <w:marLeft w:val="0"/>
      <w:marRight w:val="0"/>
      <w:marTop w:val="0"/>
      <w:marBottom w:val="0"/>
      <w:divBdr>
        <w:top w:val="none" w:sz="0" w:space="0" w:color="auto"/>
        <w:left w:val="none" w:sz="0" w:space="0" w:color="auto"/>
        <w:bottom w:val="none" w:sz="0" w:space="0" w:color="auto"/>
        <w:right w:val="none" w:sz="0" w:space="0" w:color="auto"/>
      </w:divBdr>
    </w:div>
    <w:div w:id="1842045472">
      <w:bodyDiv w:val="1"/>
      <w:marLeft w:val="0"/>
      <w:marRight w:val="0"/>
      <w:marTop w:val="0"/>
      <w:marBottom w:val="0"/>
      <w:divBdr>
        <w:top w:val="none" w:sz="0" w:space="0" w:color="auto"/>
        <w:left w:val="none" w:sz="0" w:space="0" w:color="auto"/>
        <w:bottom w:val="none" w:sz="0" w:space="0" w:color="auto"/>
        <w:right w:val="none" w:sz="0" w:space="0" w:color="auto"/>
      </w:divBdr>
    </w:div>
    <w:div w:id="1897743150">
      <w:bodyDiv w:val="1"/>
      <w:marLeft w:val="0"/>
      <w:marRight w:val="0"/>
      <w:marTop w:val="0"/>
      <w:marBottom w:val="0"/>
      <w:divBdr>
        <w:top w:val="none" w:sz="0" w:space="0" w:color="auto"/>
        <w:left w:val="none" w:sz="0" w:space="0" w:color="auto"/>
        <w:bottom w:val="none" w:sz="0" w:space="0" w:color="auto"/>
        <w:right w:val="none" w:sz="0" w:space="0" w:color="auto"/>
      </w:divBdr>
    </w:div>
    <w:div w:id="1905289188">
      <w:bodyDiv w:val="1"/>
      <w:marLeft w:val="0"/>
      <w:marRight w:val="0"/>
      <w:marTop w:val="0"/>
      <w:marBottom w:val="0"/>
      <w:divBdr>
        <w:top w:val="none" w:sz="0" w:space="0" w:color="auto"/>
        <w:left w:val="none" w:sz="0" w:space="0" w:color="auto"/>
        <w:bottom w:val="none" w:sz="0" w:space="0" w:color="auto"/>
        <w:right w:val="none" w:sz="0" w:space="0" w:color="auto"/>
      </w:divBdr>
    </w:div>
    <w:div w:id="1906836558">
      <w:bodyDiv w:val="1"/>
      <w:marLeft w:val="0"/>
      <w:marRight w:val="0"/>
      <w:marTop w:val="0"/>
      <w:marBottom w:val="0"/>
      <w:divBdr>
        <w:top w:val="none" w:sz="0" w:space="0" w:color="auto"/>
        <w:left w:val="none" w:sz="0" w:space="0" w:color="auto"/>
        <w:bottom w:val="none" w:sz="0" w:space="0" w:color="auto"/>
        <w:right w:val="none" w:sz="0" w:space="0" w:color="auto"/>
      </w:divBdr>
    </w:div>
    <w:div w:id="1909800990">
      <w:bodyDiv w:val="1"/>
      <w:marLeft w:val="0"/>
      <w:marRight w:val="0"/>
      <w:marTop w:val="0"/>
      <w:marBottom w:val="0"/>
      <w:divBdr>
        <w:top w:val="none" w:sz="0" w:space="0" w:color="auto"/>
        <w:left w:val="none" w:sz="0" w:space="0" w:color="auto"/>
        <w:bottom w:val="none" w:sz="0" w:space="0" w:color="auto"/>
        <w:right w:val="none" w:sz="0" w:space="0" w:color="auto"/>
      </w:divBdr>
    </w:div>
    <w:div w:id="1926381268">
      <w:bodyDiv w:val="1"/>
      <w:marLeft w:val="0"/>
      <w:marRight w:val="0"/>
      <w:marTop w:val="0"/>
      <w:marBottom w:val="0"/>
      <w:divBdr>
        <w:top w:val="none" w:sz="0" w:space="0" w:color="auto"/>
        <w:left w:val="none" w:sz="0" w:space="0" w:color="auto"/>
        <w:bottom w:val="none" w:sz="0" w:space="0" w:color="auto"/>
        <w:right w:val="none" w:sz="0" w:space="0" w:color="auto"/>
      </w:divBdr>
    </w:div>
    <w:div w:id="1928684731">
      <w:bodyDiv w:val="1"/>
      <w:marLeft w:val="0"/>
      <w:marRight w:val="0"/>
      <w:marTop w:val="0"/>
      <w:marBottom w:val="0"/>
      <w:divBdr>
        <w:top w:val="none" w:sz="0" w:space="0" w:color="auto"/>
        <w:left w:val="none" w:sz="0" w:space="0" w:color="auto"/>
        <w:bottom w:val="none" w:sz="0" w:space="0" w:color="auto"/>
        <w:right w:val="none" w:sz="0" w:space="0" w:color="auto"/>
      </w:divBdr>
    </w:div>
    <w:div w:id="1943104705">
      <w:bodyDiv w:val="1"/>
      <w:marLeft w:val="0"/>
      <w:marRight w:val="0"/>
      <w:marTop w:val="0"/>
      <w:marBottom w:val="0"/>
      <w:divBdr>
        <w:top w:val="none" w:sz="0" w:space="0" w:color="auto"/>
        <w:left w:val="none" w:sz="0" w:space="0" w:color="auto"/>
        <w:bottom w:val="none" w:sz="0" w:space="0" w:color="auto"/>
        <w:right w:val="none" w:sz="0" w:space="0" w:color="auto"/>
      </w:divBdr>
    </w:div>
    <w:div w:id="1971007839">
      <w:bodyDiv w:val="1"/>
      <w:marLeft w:val="0"/>
      <w:marRight w:val="0"/>
      <w:marTop w:val="0"/>
      <w:marBottom w:val="0"/>
      <w:divBdr>
        <w:top w:val="none" w:sz="0" w:space="0" w:color="auto"/>
        <w:left w:val="none" w:sz="0" w:space="0" w:color="auto"/>
        <w:bottom w:val="none" w:sz="0" w:space="0" w:color="auto"/>
        <w:right w:val="none" w:sz="0" w:space="0" w:color="auto"/>
      </w:divBdr>
    </w:div>
    <w:div w:id="1991786662">
      <w:bodyDiv w:val="1"/>
      <w:marLeft w:val="0"/>
      <w:marRight w:val="0"/>
      <w:marTop w:val="0"/>
      <w:marBottom w:val="0"/>
      <w:divBdr>
        <w:top w:val="none" w:sz="0" w:space="0" w:color="auto"/>
        <w:left w:val="none" w:sz="0" w:space="0" w:color="auto"/>
        <w:bottom w:val="none" w:sz="0" w:space="0" w:color="auto"/>
        <w:right w:val="none" w:sz="0" w:space="0" w:color="auto"/>
      </w:divBdr>
    </w:div>
    <w:div w:id="2015186164">
      <w:bodyDiv w:val="1"/>
      <w:marLeft w:val="0"/>
      <w:marRight w:val="0"/>
      <w:marTop w:val="0"/>
      <w:marBottom w:val="0"/>
      <w:divBdr>
        <w:top w:val="none" w:sz="0" w:space="0" w:color="auto"/>
        <w:left w:val="none" w:sz="0" w:space="0" w:color="auto"/>
        <w:bottom w:val="none" w:sz="0" w:space="0" w:color="auto"/>
        <w:right w:val="none" w:sz="0" w:space="0" w:color="auto"/>
      </w:divBdr>
    </w:div>
    <w:div w:id="2020739854">
      <w:bodyDiv w:val="1"/>
      <w:marLeft w:val="0"/>
      <w:marRight w:val="0"/>
      <w:marTop w:val="0"/>
      <w:marBottom w:val="0"/>
      <w:divBdr>
        <w:top w:val="none" w:sz="0" w:space="0" w:color="auto"/>
        <w:left w:val="none" w:sz="0" w:space="0" w:color="auto"/>
        <w:bottom w:val="none" w:sz="0" w:space="0" w:color="auto"/>
        <w:right w:val="none" w:sz="0" w:space="0" w:color="auto"/>
      </w:divBdr>
    </w:div>
    <w:div w:id="20835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AA%20MATA%20KULIAH\SEMESTER%207\SKRIPSI\MY%20SKRIPSI\BISSMILLAH%20SKRIPSI\FILE%20FIX%20YA%20ALLAH%20AAMIIN%20BISSMILLAH\SKRIPSI%20-%20Farah%20Hikmah%20Cahyani_REV%20-%20SIDANG.doc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C234-C1F6-48A5-8AB8-69AC2A8E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22459</TotalTime>
  <Pages>1</Pages>
  <Words>33220</Words>
  <Characters>189357</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PC-Perpus</cp:lastModifiedBy>
  <cp:revision>304</cp:revision>
  <cp:lastPrinted>2024-08-19T07:57:00Z</cp:lastPrinted>
  <dcterms:created xsi:type="dcterms:W3CDTF">2023-12-11T07:11:00Z</dcterms:created>
  <dcterms:modified xsi:type="dcterms:W3CDTF">2024-09-03T02:50:00Z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932efc79-c84b-3378-8c75-ed3711f00603</vt:lpwstr>
  </property>
  <property fmtid="{D5CDD505-2E9C-101B-9397-08002B2CF9AE}" pid="24" name="Mendeley Citation Style_1">
    <vt:lpwstr>http://www.zotero.org/styles/apa</vt:lpwstr>
  </property>
</Properties>
</file>